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41" w:rsidRPr="00917241" w:rsidRDefault="00917241" w:rsidP="00917241">
      <w:pPr>
        <w:jc w:val="center"/>
        <w:rPr>
          <w:sz w:val="32"/>
          <w:szCs w:val="32"/>
        </w:rPr>
      </w:pPr>
      <w:proofErr w:type="gramStart"/>
      <w:r w:rsidRPr="00917241">
        <w:rPr>
          <w:b/>
          <w:bCs/>
          <w:sz w:val="32"/>
          <w:szCs w:val="32"/>
        </w:rPr>
        <w:t>П</w:t>
      </w:r>
      <w:proofErr w:type="gramEnd"/>
      <w:r w:rsidRPr="00917241">
        <w:rPr>
          <w:b/>
          <w:bCs/>
          <w:sz w:val="32"/>
          <w:szCs w:val="32"/>
        </w:rPr>
        <w:t xml:space="preserve"> О С Т А Н О В Л Е Н И Е</w:t>
      </w:r>
    </w:p>
    <w:p w:rsidR="00330374" w:rsidRDefault="00917241" w:rsidP="00917241">
      <w:pPr>
        <w:jc w:val="center"/>
        <w:rPr>
          <w:b/>
          <w:sz w:val="28"/>
          <w:szCs w:val="28"/>
        </w:rPr>
      </w:pPr>
      <w:r w:rsidRPr="00917241">
        <w:rPr>
          <w:b/>
          <w:bCs/>
          <w:sz w:val="32"/>
          <w:szCs w:val="32"/>
        </w:rPr>
        <w:t xml:space="preserve">администрации </w:t>
      </w:r>
      <w:proofErr w:type="spellStart"/>
      <w:r w:rsidRPr="00917241">
        <w:rPr>
          <w:b/>
          <w:bCs/>
          <w:sz w:val="32"/>
          <w:szCs w:val="32"/>
        </w:rPr>
        <w:t>Середского</w:t>
      </w:r>
      <w:proofErr w:type="spellEnd"/>
      <w:r w:rsidRPr="00917241">
        <w:rPr>
          <w:b/>
          <w:bCs/>
          <w:sz w:val="32"/>
          <w:szCs w:val="32"/>
        </w:rPr>
        <w:t xml:space="preserve"> сельского поселения</w:t>
      </w:r>
    </w:p>
    <w:p w:rsidR="00A46A9A" w:rsidRDefault="00A9610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27D5" w:rsidRDefault="00D85909" w:rsidP="004F5D3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6015">
        <w:rPr>
          <w:sz w:val="28"/>
          <w:szCs w:val="28"/>
        </w:rPr>
        <w:t>о</w:t>
      </w:r>
      <w:r w:rsidR="005E336B">
        <w:rPr>
          <w:sz w:val="28"/>
          <w:szCs w:val="28"/>
        </w:rPr>
        <w:t>т</w:t>
      </w:r>
      <w:r w:rsidR="002A2EE1">
        <w:rPr>
          <w:sz w:val="28"/>
          <w:szCs w:val="28"/>
        </w:rPr>
        <w:t xml:space="preserve"> 17</w:t>
      </w:r>
      <w:r w:rsidR="008B6015">
        <w:rPr>
          <w:sz w:val="28"/>
          <w:szCs w:val="28"/>
        </w:rPr>
        <w:t>.02.</w:t>
      </w:r>
      <w:r w:rsidR="00FD0240">
        <w:rPr>
          <w:sz w:val="28"/>
          <w:szCs w:val="28"/>
        </w:rPr>
        <w:t>201</w:t>
      </w:r>
      <w:r w:rsidR="000D6470">
        <w:rPr>
          <w:sz w:val="28"/>
          <w:szCs w:val="28"/>
        </w:rPr>
        <w:t>5</w:t>
      </w:r>
      <w:r w:rsidR="00FD0240">
        <w:rPr>
          <w:sz w:val="28"/>
          <w:szCs w:val="28"/>
        </w:rPr>
        <w:t xml:space="preserve"> года  </w:t>
      </w:r>
      <w:r w:rsidR="00917241">
        <w:rPr>
          <w:sz w:val="28"/>
          <w:szCs w:val="28"/>
        </w:rPr>
        <w:t xml:space="preserve">                                                                             </w:t>
      </w:r>
      <w:r w:rsidR="00FD0240">
        <w:rPr>
          <w:sz w:val="28"/>
          <w:szCs w:val="28"/>
        </w:rPr>
        <w:t xml:space="preserve">№ </w:t>
      </w:r>
      <w:r w:rsidR="00D0048B">
        <w:rPr>
          <w:sz w:val="28"/>
          <w:szCs w:val="28"/>
        </w:rPr>
        <w:t>15</w:t>
      </w:r>
    </w:p>
    <w:p w:rsidR="00917241" w:rsidRDefault="00917241" w:rsidP="004F5D3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Середа</w:t>
      </w:r>
    </w:p>
    <w:p w:rsidR="004F5D3E" w:rsidRDefault="004F5D3E" w:rsidP="00D44E90">
      <w:pPr>
        <w:jc w:val="both"/>
        <w:rPr>
          <w:sz w:val="28"/>
          <w:szCs w:val="28"/>
        </w:rPr>
      </w:pPr>
    </w:p>
    <w:p w:rsidR="002A2EE1" w:rsidRDefault="00AA606E" w:rsidP="002A2EE1">
      <w:pPr>
        <w:pStyle w:val="a3"/>
        <w:rPr>
          <w:sz w:val="28"/>
          <w:szCs w:val="28"/>
        </w:rPr>
      </w:pPr>
      <w:r w:rsidRPr="00AA606E">
        <w:rPr>
          <w:sz w:val="28"/>
          <w:szCs w:val="28"/>
        </w:rPr>
        <w:t>О</w:t>
      </w:r>
      <w:r w:rsidR="002A2EE1">
        <w:rPr>
          <w:sz w:val="28"/>
          <w:szCs w:val="28"/>
        </w:rPr>
        <w:t>б утверждении Положения</w:t>
      </w:r>
    </w:p>
    <w:p w:rsidR="002A2EE1" w:rsidRDefault="002A2EE1" w:rsidP="002A2EE1">
      <w:pPr>
        <w:pStyle w:val="a3"/>
        <w:rPr>
          <w:sz w:val="28"/>
          <w:szCs w:val="28"/>
        </w:rPr>
      </w:pPr>
      <w:r w:rsidRPr="002A2EE1">
        <w:rPr>
          <w:sz w:val="28"/>
          <w:szCs w:val="28"/>
        </w:rPr>
        <w:t>о сносе и пересадке зеленых насаждений</w:t>
      </w:r>
    </w:p>
    <w:p w:rsidR="002A2EE1" w:rsidRDefault="002A2EE1" w:rsidP="002A2EE1">
      <w:pPr>
        <w:pStyle w:val="a3"/>
        <w:rPr>
          <w:sz w:val="28"/>
          <w:szCs w:val="28"/>
        </w:rPr>
      </w:pPr>
      <w:r w:rsidRPr="002A2EE1">
        <w:rPr>
          <w:sz w:val="28"/>
          <w:szCs w:val="28"/>
        </w:rPr>
        <w:t xml:space="preserve">на территории </w:t>
      </w:r>
      <w:r w:rsidR="00D0048B">
        <w:rPr>
          <w:sz w:val="28"/>
          <w:szCs w:val="28"/>
        </w:rPr>
        <w:t>Середского</w:t>
      </w:r>
      <w:r w:rsidRPr="002A2EE1">
        <w:rPr>
          <w:sz w:val="28"/>
          <w:szCs w:val="28"/>
        </w:rPr>
        <w:t xml:space="preserve"> сельского поселения</w:t>
      </w:r>
    </w:p>
    <w:p w:rsidR="00AA606E" w:rsidRPr="002A2EE1" w:rsidRDefault="002A2EE1" w:rsidP="002A2EE1">
      <w:pPr>
        <w:pStyle w:val="a3"/>
        <w:rPr>
          <w:sz w:val="28"/>
          <w:szCs w:val="28"/>
        </w:rPr>
      </w:pPr>
      <w:r w:rsidRPr="002A2EE1">
        <w:rPr>
          <w:sz w:val="28"/>
          <w:szCs w:val="28"/>
        </w:rPr>
        <w:t>Даниловского муниципального района Ярославской области</w:t>
      </w:r>
    </w:p>
    <w:p w:rsidR="00D44E90" w:rsidRPr="00AA606E" w:rsidRDefault="00D44E90" w:rsidP="00AA606E">
      <w:pPr>
        <w:jc w:val="both"/>
        <w:rPr>
          <w:sz w:val="28"/>
          <w:szCs w:val="28"/>
        </w:rPr>
      </w:pPr>
    </w:p>
    <w:p w:rsidR="00D44E90" w:rsidRDefault="000D6470" w:rsidP="00295C7A">
      <w:pPr>
        <w:pStyle w:val="a3"/>
        <w:ind w:firstLine="708"/>
        <w:jc w:val="both"/>
        <w:rPr>
          <w:sz w:val="28"/>
          <w:szCs w:val="28"/>
        </w:rPr>
      </w:pPr>
      <w:bookmarkStart w:id="0" w:name="_GoBack"/>
      <w:r w:rsidRPr="00917241">
        <w:rPr>
          <w:color w:val="000000" w:themeColor="text1"/>
          <w:sz w:val="28"/>
          <w:szCs w:val="28"/>
        </w:rPr>
        <w:t>В</w:t>
      </w:r>
      <w:r w:rsidR="00E57156" w:rsidRPr="00917241">
        <w:rPr>
          <w:color w:val="000000" w:themeColor="text1"/>
          <w:sz w:val="28"/>
          <w:szCs w:val="28"/>
        </w:rPr>
        <w:t xml:space="preserve"> соответствии с</w:t>
      </w:r>
      <w:r w:rsidR="00D44E90" w:rsidRPr="00917241">
        <w:rPr>
          <w:color w:val="000000" w:themeColor="text1"/>
          <w:sz w:val="28"/>
          <w:szCs w:val="28"/>
        </w:rPr>
        <w:t xml:space="preserve"> </w:t>
      </w:r>
      <w:r w:rsidR="002A2EE1" w:rsidRPr="00917241">
        <w:rPr>
          <w:color w:val="000000" w:themeColor="text1"/>
          <w:sz w:val="28"/>
          <w:szCs w:val="28"/>
        </w:rPr>
        <w:t xml:space="preserve">Правилами благоустройства территории </w:t>
      </w:r>
      <w:r w:rsidR="00D0048B" w:rsidRPr="00917241">
        <w:rPr>
          <w:color w:val="000000" w:themeColor="text1"/>
          <w:sz w:val="28"/>
          <w:szCs w:val="28"/>
        </w:rPr>
        <w:t>Серед</w:t>
      </w:r>
      <w:r w:rsidR="002A2EE1" w:rsidRPr="00917241">
        <w:rPr>
          <w:color w:val="000000" w:themeColor="text1"/>
          <w:sz w:val="28"/>
          <w:szCs w:val="28"/>
        </w:rPr>
        <w:t>ского сельского поселения Даниловского муниципального района Ярославской области, утвержденны</w:t>
      </w:r>
      <w:r w:rsidR="00917241" w:rsidRPr="00917241">
        <w:rPr>
          <w:color w:val="000000" w:themeColor="text1"/>
          <w:sz w:val="28"/>
          <w:szCs w:val="28"/>
        </w:rPr>
        <w:t>ми</w:t>
      </w:r>
      <w:r w:rsidR="002A2EE1" w:rsidRPr="00917241">
        <w:rPr>
          <w:color w:val="000000" w:themeColor="text1"/>
          <w:sz w:val="28"/>
          <w:szCs w:val="28"/>
        </w:rPr>
        <w:t xml:space="preserve"> решением Муниципального Совета </w:t>
      </w:r>
      <w:proofErr w:type="spellStart"/>
      <w:r w:rsidR="00917241" w:rsidRPr="00917241">
        <w:rPr>
          <w:color w:val="000000" w:themeColor="text1"/>
          <w:sz w:val="28"/>
          <w:szCs w:val="28"/>
        </w:rPr>
        <w:t>Середского</w:t>
      </w:r>
      <w:proofErr w:type="spellEnd"/>
      <w:r w:rsidR="002A2EE1" w:rsidRPr="00917241">
        <w:rPr>
          <w:color w:val="000000" w:themeColor="text1"/>
          <w:sz w:val="28"/>
          <w:szCs w:val="28"/>
        </w:rPr>
        <w:t xml:space="preserve"> сельского поселения Даниловского муниципального района Ярославской области от 17.0</w:t>
      </w:r>
      <w:r w:rsidR="00917241" w:rsidRPr="00917241">
        <w:rPr>
          <w:color w:val="000000" w:themeColor="text1"/>
          <w:sz w:val="28"/>
          <w:szCs w:val="28"/>
        </w:rPr>
        <w:t>9</w:t>
      </w:r>
      <w:r w:rsidR="002A2EE1" w:rsidRPr="00917241">
        <w:rPr>
          <w:color w:val="000000" w:themeColor="text1"/>
          <w:sz w:val="28"/>
          <w:szCs w:val="28"/>
        </w:rPr>
        <w:t>.2012 № 2</w:t>
      </w:r>
      <w:r w:rsidR="00917241" w:rsidRPr="00917241">
        <w:rPr>
          <w:color w:val="000000" w:themeColor="text1"/>
          <w:sz w:val="28"/>
          <w:szCs w:val="28"/>
        </w:rPr>
        <w:t>3</w:t>
      </w:r>
      <w:bookmarkEnd w:id="0"/>
      <w:r w:rsidR="00AA606E">
        <w:rPr>
          <w:sz w:val="28"/>
          <w:szCs w:val="28"/>
        </w:rPr>
        <w:t xml:space="preserve">, Уставом </w:t>
      </w:r>
      <w:r w:rsidR="00D0048B">
        <w:rPr>
          <w:sz w:val="28"/>
          <w:szCs w:val="28"/>
        </w:rPr>
        <w:t>Серед</w:t>
      </w:r>
      <w:r w:rsidR="00AA606E">
        <w:rPr>
          <w:sz w:val="28"/>
          <w:szCs w:val="28"/>
        </w:rPr>
        <w:t xml:space="preserve">ского сельского поселения </w:t>
      </w:r>
    </w:p>
    <w:p w:rsidR="00AA606E" w:rsidRPr="00FD0240" w:rsidRDefault="00AA606E" w:rsidP="00295C7A">
      <w:pPr>
        <w:pStyle w:val="a3"/>
        <w:ind w:firstLine="708"/>
        <w:jc w:val="both"/>
        <w:rPr>
          <w:sz w:val="28"/>
          <w:szCs w:val="28"/>
        </w:rPr>
      </w:pPr>
    </w:p>
    <w:p w:rsidR="00D44E90" w:rsidRPr="00FD0240" w:rsidRDefault="00D44E90" w:rsidP="00D44E90">
      <w:pPr>
        <w:jc w:val="center"/>
        <w:rPr>
          <w:b/>
          <w:sz w:val="28"/>
          <w:szCs w:val="28"/>
        </w:rPr>
      </w:pPr>
      <w:r w:rsidRPr="00FD0240">
        <w:rPr>
          <w:b/>
          <w:sz w:val="28"/>
          <w:szCs w:val="28"/>
        </w:rPr>
        <w:t>ПОСТАНОВЛЯ</w:t>
      </w:r>
      <w:r w:rsidR="00917241">
        <w:rPr>
          <w:b/>
          <w:sz w:val="28"/>
          <w:szCs w:val="28"/>
        </w:rPr>
        <w:t>Ю</w:t>
      </w:r>
      <w:r w:rsidRPr="00FD0240">
        <w:rPr>
          <w:b/>
          <w:sz w:val="28"/>
          <w:szCs w:val="28"/>
        </w:rPr>
        <w:t>:</w:t>
      </w:r>
    </w:p>
    <w:p w:rsidR="003C0FA5" w:rsidRDefault="003C0FA5" w:rsidP="003C0FA5"/>
    <w:p w:rsidR="002A2EE1" w:rsidRDefault="003C0FA5" w:rsidP="00AA606E">
      <w:pPr>
        <w:pStyle w:val="a3"/>
        <w:ind w:firstLine="567"/>
        <w:jc w:val="both"/>
        <w:rPr>
          <w:sz w:val="28"/>
          <w:szCs w:val="28"/>
        </w:rPr>
      </w:pPr>
      <w:r w:rsidRPr="002A2EE1">
        <w:rPr>
          <w:sz w:val="28"/>
          <w:szCs w:val="28"/>
        </w:rPr>
        <w:t xml:space="preserve">1. </w:t>
      </w:r>
      <w:r w:rsidR="002A2EE1" w:rsidRPr="002A2EE1">
        <w:rPr>
          <w:sz w:val="28"/>
          <w:szCs w:val="28"/>
        </w:rPr>
        <w:t xml:space="preserve">Утвердить Положение о сносе и пересадке зелёных насаждений на территории </w:t>
      </w:r>
      <w:r w:rsidR="00D0048B">
        <w:rPr>
          <w:sz w:val="28"/>
          <w:szCs w:val="28"/>
        </w:rPr>
        <w:t>Серед</w:t>
      </w:r>
      <w:r w:rsidR="002A2EE1">
        <w:rPr>
          <w:sz w:val="28"/>
          <w:szCs w:val="28"/>
        </w:rPr>
        <w:t>ского сельского поселения Даниловского муниципального района Ярославской области</w:t>
      </w:r>
      <w:r w:rsidR="002A2EE1" w:rsidRPr="002A2EE1">
        <w:rPr>
          <w:sz w:val="28"/>
          <w:szCs w:val="28"/>
        </w:rPr>
        <w:t xml:space="preserve"> (</w:t>
      </w:r>
      <w:r w:rsidR="002A2EE1">
        <w:rPr>
          <w:sz w:val="28"/>
          <w:szCs w:val="28"/>
        </w:rPr>
        <w:t>Приложение № 1).</w:t>
      </w:r>
    </w:p>
    <w:p w:rsidR="00AA606E" w:rsidRPr="00AA606E" w:rsidRDefault="002A2EE1" w:rsidP="00AA606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</w:t>
      </w:r>
      <w:r w:rsidR="00AA606E">
        <w:rPr>
          <w:sz w:val="28"/>
          <w:szCs w:val="28"/>
        </w:rPr>
        <w:t>онтроль за</w:t>
      </w:r>
      <w:proofErr w:type="gramEnd"/>
      <w:r w:rsidR="00AA606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44E90" w:rsidRPr="003C0FA5" w:rsidRDefault="002A2EE1" w:rsidP="00AA606E">
      <w:pPr>
        <w:pStyle w:val="a3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3C0FA5" w:rsidRPr="003C0FA5">
        <w:rPr>
          <w:sz w:val="28"/>
          <w:szCs w:val="28"/>
        </w:rPr>
        <w:t>. Постановление вступает в силу с момента</w:t>
      </w:r>
      <w:r w:rsidR="008931F7">
        <w:rPr>
          <w:sz w:val="28"/>
          <w:szCs w:val="28"/>
        </w:rPr>
        <w:t xml:space="preserve"> подписания</w:t>
      </w:r>
      <w:r w:rsidR="001D05E7">
        <w:rPr>
          <w:sz w:val="28"/>
          <w:szCs w:val="28"/>
        </w:rPr>
        <w:t>.</w:t>
      </w:r>
    </w:p>
    <w:p w:rsidR="00FD0240" w:rsidRDefault="00FD0240" w:rsidP="00FD0240">
      <w:pPr>
        <w:pStyle w:val="a3"/>
        <w:ind w:firstLine="708"/>
        <w:jc w:val="both"/>
        <w:rPr>
          <w:sz w:val="28"/>
          <w:szCs w:val="28"/>
        </w:rPr>
      </w:pPr>
    </w:p>
    <w:p w:rsidR="00FD0240" w:rsidRDefault="00FD0240" w:rsidP="00FD0240">
      <w:pPr>
        <w:pStyle w:val="a3"/>
        <w:ind w:firstLine="708"/>
        <w:jc w:val="both"/>
        <w:rPr>
          <w:sz w:val="28"/>
          <w:szCs w:val="28"/>
        </w:rPr>
      </w:pPr>
    </w:p>
    <w:p w:rsidR="00FD0240" w:rsidRDefault="00FD0240" w:rsidP="00FD0240">
      <w:pPr>
        <w:pStyle w:val="a3"/>
        <w:ind w:firstLine="708"/>
        <w:jc w:val="both"/>
        <w:rPr>
          <w:sz w:val="28"/>
          <w:szCs w:val="28"/>
        </w:rPr>
      </w:pPr>
    </w:p>
    <w:p w:rsidR="00FD0240" w:rsidRDefault="00FD0240" w:rsidP="00FD0240">
      <w:pPr>
        <w:pStyle w:val="a3"/>
        <w:ind w:firstLine="708"/>
        <w:jc w:val="both"/>
        <w:rPr>
          <w:sz w:val="28"/>
          <w:szCs w:val="28"/>
        </w:rPr>
      </w:pPr>
    </w:p>
    <w:p w:rsidR="00321C76" w:rsidRDefault="00321C76" w:rsidP="00321C7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0048B">
        <w:rPr>
          <w:sz w:val="28"/>
          <w:szCs w:val="28"/>
        </w:rPr>
        <w:t>Серед</w:t>
      </w:r>
      <w:r>
        <w:rPr>
          <w:sz w:val="28"/>
          <w:szCs w:val="28"/>
        </w:rPr>
        <w:t xml:space="preserve">ского </w:t>
      </w:r>
    </w:p>
    <w:p w:rsidR="008863F3" w:rsidRDefault="00321C76" w:rsidP="007F26ED">
      <w:pPr>
        <w:rPr>
          <w:rStyle w:val="a4"/>
          <w:b w:val="0"/>
          <w:i/>
          <w:color w:val="auto"/>
          <w:sz w:val="22"/>
          <w:szCs w:val="22"/>
        </w:rPr>
      </w:pPr>
      <w:r>
        <w:rPr>
          <w:sz w:val="28"/>
          <w:szCs w:val="28"/>
        </w:rPr>
        <w:t xml:space="preserve">сельского поселения                                            </w:t>
      </w:r>
      <w:r w:rsidR="000D6470">
        <w:rPr>
          <w:sz w:val="28"/>
          <w:szCs w:val="28"/>
        </w:rPr>
        <w:tab/>
      </w:r>
      <w:r w:rsidR="000D6470">
        <w:rPr>
          <w:sz w:val="28"/>
          <w:szCs w:val="28"/>
        </w:rPr>
        <w:tab/>
      </w:r>
      <w:r w:rsidR="00D0048B">
        <w:rPr>
          <w:sz w:val="28"/>
          <w:szCs w:val="28"/>
        </w:rPr>
        <w:t xml:space="preserve">          А.Е. Максименко</w:t>
      </w:r>
    </w:p>
    <w:p w:rsidR="008863F3" w:rsidRDefault="008863F3" w:rsidP="0082798B">
      <w:pPr>
        <w:ind w:firstLine="698"/>
        <w:jc w:val="right"/>
        <w:rPr>
          <w:rStyle w:val="a4"/>
          <w:b w:val="0"/>
          <w:i/>
          <w:color w:val="auto"/>
          <w:sz w:val="22"/>
          <w:szCs w:val="22"/>
        </w:rPr>
      </w:pPr>
    </w:p>
    <w:p w:rsidR="008863F3" w:rsidRDefault="008863F3" w:rsidP="0082798B">
      <w:pPr>
        <w:ind w:firstLine="698"/>
        <w:jc w:val="right"/>
        <w:rPr>
          <w:rStyle w:val="a4"/>
          <w:b w:val="0"/>
          <w:i/>
          <w:color w:val="auto"/>
          <w:sz w:val="22"/>
          <w:szCs w:val="22"/>
        </w:rPr>
      </w:pPr>
    </w:p>
    <w:p w:rsidR="008863F3" w:rsidRDefault="008863F3" w:rsidP="0082798B">
      <w:pPr>
        <w:ind w:firstLine="698"/>
        <w:jc w:val="right"/>
        <w:rPr>
          <w:rStyle w:val="a4"/>
          <w:b w:val="0"/>
          <w:i/>
          <w:color w:val="auto"/>
          <w:sz w:val="22"/>
          <w:szCs w:val="22"/>
        </w:rPr>
      </w:pPr>
    </w:p>
    <w:p w:rsidR="008863F3" w:rsidRDefault="008863F3" w:rsidP="0082798B">
      <w:pPr>
        <w:ind w:firstLine="698"/>
        <w:jc w:val="right"/>
        <w:rPr>
          <w:rStyle w:val="a4"/>
          <w:b w:val="0"/>
          <w:i/>
          <w:color w:val="auto"/>
          <w:sz w:val="22"/>
          <w:szCs w:val="22"/>
        </w:rPr>
      </w:pPr>
    </w:p>
    <w:p w:rsidR="008863F3" w:rsidRDefault="008863F3" w:rsidP="0082798B">
      <w:pPr>
        <w:ind w:firstLine="698"/>
        <w:jc w:val="right"/>
        <w:rPr>
          <w:rStyle w:val="a4"/>
          <w:b w:val="0"/>
          <w:i/>
          <w:color w:val="auto"/>
          <w:sz w:val="22"/>
          <w:szCs w:val="22"/>
        </w:rPr>
      </w:pPr>
    </w:p>
    <w:p w:rsidR="002A2EE1" w:rsidRDefault="002A2EE1" w:rsidP="0082798B">
      <w:pPr>
        <w:ind w:firstLine="698"/>
        <w:jc w:val="right"/>
        <w:rPr>
          <w:rStyle w:val="a4"/>
          <w:b w:val="0"/>
          <w:i/>
          <w:color w:val="auto"/>
          <w:sz w:val="22"/>
          <w:szCs w:val="22"/>
        </w:rPr>
      </w:pPr>
    </w:p>
    <w:p w:rsidR="002A2EE1" w:rsidRDefault="002A2EE1" w:rsidP="0082798B">
      <w:pPr>
        <w:ind w:firstLine="698"/>
        <w:jc w:val="right"/>
        <w:rPr>
          <w:rStyle w:val="a4"/>
          <w:b w:val="0"/>
          <w:i/>
          <w:color w:val="auto"/>
          <w:sz w:val="22"/>
          <w:szCs w:val="22"/>
        </w:rPr>
      </w:pPr>
    </w:p>
    <w:p w:rsidR="002A2EE1" w:rsidRDefault="002A2EE1" w:rsidP="0082798B">
      <w:pPr>
        <w:ind w:firstLine="698"/>
        <w:jc w:val="right"/>
        <w:rPr>
          <w:rStyle w:val="a4"/>
          <w:b w:val="0"/>
          <w:i/>
          <w:color w:val="auto"/>
          <w:sz w:val="22"/>
          <w:szCs w:val="22"/>
        </w:rPr>
      </w:pPr>
    </w:p>
    <w:p w:rsidR="002A2EE1" w:rsidRDefault="002A2EE1" w:rsidP="0082798B">
      <w:pPr>
        <w:ind w:firstLine="698"/>
        <w:jc w:val="right"/>
        <w:rPr>
          <w:rStyle w:val="a4"/>
          <w:b w:val="0"/>
          <w:i/>
          <w:color w:val="auto"/>
          <w:sz w:val="22"/>
          <w:szCs w:val="22"/>
        </w:rPr>
      </w:pPr>
    </w:p>
    <w:p w:rsidR="002A2EE1" w:rsidRDefault="002A2EE1" w:rsidP="0082798B">
      <w:pPr>
        <w:ind w:firstLine="698"/>
        <w:jc w:val="right"/>
        <w:rPr>
          <w:rStyle w:val="a4"/>
          <w:b w:val="0"/>
          <w:i/>
          <w:color w:val="auto"/>
          <w:sz w:val="22"/>
          <w:szCs w:val="22"/>
        </w:rPr>
      </w:pPr>
    </w:p>
    <w:p w:rsidR="002A2EE1" w:rsidRDefault="002A2EE1" w:rsidP="0082798B">
      <w:pPr>
        <w:ind w:firstLine="698"/>
        <w:jc w:val="right"/>
        <w:rPr>
          <w:rStyle w:val="a4"/>
          <w:b w:val="0"/>
          <w:i/>
          <w:color w:val="auto"/>
          <w:sz w:val="22"/>
          <w:szCs w:val="22"/>
        </w:rPr>
      </w:pPr>
    </w:p>
    <w:p w:rsidR="002A2EE1" w:rsidRDefault="002A2EE1" w:rsidP="0082798B">
      <w:pPr>
        <w:ind w:firstLine="698"/>
        <w:jc w:val="right"/>
        <w:rPr>
          <w:rStyle w:val="a4"/>
          <w:b w:val="0"/>
          <w:i/>
          <w:color w:val="auto"/>
          <w:sz w:val="22"/>
          <w:szCs w:val="22"/>
        </w:rPr>
      </w:pPr>
    </w:p>
    <w:p w:rsidR="002A2EE1" w:rsidRDefault="002A2EE1" w:rsidP="0082798B">
      <w:pPr>
        <w:ind w:firstLine="698"/>
        <w:jc w:val="right"/>
        <w:rPr>
          <w:rStyle w:val="a4"/>
          <w:b w:val="0"/>
          <w:i/>
          <w:color w:val="auto"/>
          <w:sz w:val="22"/>
          <w:szCs w:val="22"/>
        </w:rPr>
      </w:pPr>
    </w:p>
    <w:p w:rsidR="00B77E87" w:rsidRDefault="00B77E87">
      <w:pPr>
        <w:rPr>
          <w:sz w:val="28"/>
          <w:szCs w:val="28"/>
        </w:rPr>
      </w:pPr>
    </w:p>
    <w:p w:rsidR="00917241" w:rsidRDefault="00917241">
      <w:pPr>
        <w:rPr>
          <w:sz w:val="28"/>
          <w:szCs w:val="28"/>
        </w:rPr>
      </w:pPr>
    </w:p>
    <w:p w:rsidR="00917241" w:rsidRDefault="00917241">
      <w:pPr>
        <w:rPr>
          <w:sz w:val="28"/>
          <w:szCs w:val="28"/>
        </w:rPr>
      </w:pPr>
    </w:p>
    <w:p w:rsidR="00917241" w:rsidRDefault="00917241">
      <w:pPr>
        <w:rPr>
          <w:sz w:val="28"/>
          <w:szCs w:val="28"/>
        </w:rPr>
      </w:pPr>
    </w:p>
    <w:p w:rsidR="002A2EE1" w:rsidRDefault="002A2EE1" w:rsidP="002A2EE1">
      <w:pPr>
        <w:pStyle w:val="a3"/>
        <w:jc w:val="right"/>
      </w:pPr>
      <w:r>
        <w:t xml:space="preserve">Приложение № 1 </w:t>
      </w:r>
    </w:p>
    <w:p w:rsidR="002A2EE1" w:rsidRDefault="002A2EE1" w:rsidP="002A2EE1">
      <w:pPr>
        <w:pStyle w:val="a3"/>
        <w:jc w:val="right"/>
      </w:pPr>
      <w:r>
        <w:t>к Постановлению администрации</w:t>
      </w:r>
    </w:p>
    <w:p w:rsidR="002A2EE1" w:rsidRDefault="00D0048B" w:rsidP="002A2EE1">
      <w:pPr>
        <w:pStyle w:val="a3"/>
        <w:jc w:val="right"/>
      </w:pPr>
      <w:r>
        <w:t>Серед</w:t>
      </w:r>
      <w:r w:rsidR="002A2EE1">
        <w:t>ского сельского поселения</w:t>
      </w:r>
    </w:p>
    <w:p w:rsidR="002A2EE1" w:rsidRDefault="002A2EE1" w:rsidP="002A2EE1">
      <w:pPr>
        <w:pStyle w:val="a3"/>
        <w:jc w:val="right"/>
      </w:pPr>
      <w:r>
        <w:t xml:space="preserve">от 17.02.2015г. № </w:t>
      </w:r>
      <w:r w:rsidR="00D0048B">
        <w:t>15</w:t>
      </w:r>
    </w:p>
    <w:p w:rsidR="002A2EE1" w:rsidRDefault="002A2EE1" w:rsidP="002A2EE1">
      <w:pPr>
        <w:pStyle w:val="a3"/>
        <w:jc w:val="right"/>
      </w:pPr>
    </w:p>
    <w:p w:rsidR="002A2EE1" w:rsidRPr="00310220" w:rsidRDefault="002A2EE1" w:rsidP="002A2EE1">
      <w:pPr>
        <w:pStyle w:val="a3"/>
        <w:jc w:val="right"/>
      </w:pPr>
    </w:p>
    <w:p w:rsidR="002A2EE1" w:rsidRPr="00310220" w:rsidRDefault="002A2EE1" w:rsidP="002A2EE1">
      <w:pPr>
        <w:pStyle w:val="a3"/>
        <w:jc w:val="center"/>
        <w:rPr>
          <w:b/>
          <w:sz w:val="28"/>
          <w:szCs w:val="28"/>
        </w:rPr>
      </w:pPr>
      <w:r w:rsidRPr="00310220">
        <w:rPr>
          <w:b/>
          <w:sz w:val="28"/>
          <w:szCs w:val="28"/>
        </w:rPr>
        <w:t xml:space="preserve">Положение </w:t>
      </w:r>
      <w:r w:rsidRPr="00310220">
        <w:rPr>
          <w:b/>
          <w:sz w:val="28"/>
          <w:szCs w:val="28"/>
        </w:rPr>
        <w:br/>
        <w:t xml:space="preserve">о сносе и пересадке зеленых насаждений на территории </w:t>
      </w:r>
      <w:r w:rsidR="00D0048B">
        <w:rPr>
          <w:b/>
          <w:sz w:val="28"/>
          <w:szCs w:val="28"/>
        </w:rPr>
        <w:t>Серед</w:t>
      </w:r>
      <w:r>
        <w:rPr>
          <w:b/>
          <w:sz w:val="28"/>
          <w:szCs w:val="28"/>
        </w:rPr>
        <w:t>ского сельского поселения Даниловского муниципального района Ярославской области</w:t>
      </w:r>
    </w:p>
    <w:p w:rsidR="002A2EE1" w:rsidRDefault="002A2EE1" w:rsidP="002A2EE1">
      <w:pPr>
        <w:pStyle w:val="a3"/>
        <w:rPr>
          <w:sz w:val="28"/>
          <w:szCs w:val="28"/>
        </w:rPr>
      </w:pPr>
    </w:p>
    <w:p w:rsidR="002A2EE1" w:rsidRPr="00310220" w:rsidRDefault="002A2EE1" w:rsidP="002A2EE1">
      <w:pPr>
        <w:pStyle w:val="a3"/>
        <w:rPr>
          <w:sz w:val="28"/>
          <w:szCs w:val="28"/>
        </w:rPr>
      </w:pPr>
    </w:p>
    <w:p w:rsidR="002A2EE1" w:rsidRPr="0084453F" w:rsidRDefault="002A2EE1" w:rsidP="002A2EE1">
      <w:pPr>
        <w:pStyle w:val="a3"/>
        <w:jc w:val="center"/>
        <w:rPr>
          <w:b/>
          <w:sz w:val="28"/>
          <w:szCs w:val="28"/>
        </w:rPr>
      </w:pPr>
      <w:bookmarkStart w:id="1" w:name="sub_1001"/>
      <w:r w:rsidRPr="0084453F">
        <w:rPr>
          <w:b/>
          <w:sz w:val="28"/>
          <w:szCs w:val="28"/>
        </w:rPr>
        <w:t>1. Общие положения</w:t>
      </w:r>
    </w:p>
    <w:bookmarkEnd w:id="1"/>
    <w:p w:rsidR="002A2EE1" w:rsidRPr="00310220" w:rsidRDefault="002A2EE1" w:rsidP="002A2EE1">
      <w:pPr>
        <w:pStyle w:val="a3"/>
        <w:rPr>
          <w:sz w:val="28"/>
          <w:szCs w:val="28"/>
        </w:rPr>
      </w:pPr>
    </w:p>
    <w:p w:rsidR="002A2EE1" w:rsidRPr="0084453F" w:rsidRDefault="002A2EE1" w:rsidP="002A2EE1">
      <w:pPr>
        <w:pStyle w:val="a3"/>
        <w:ind w:firstLine="567"/>
        <w:jc w:val="both"/>
        <w:rPr>
          <w:sz w:val="28"/>
          <w:szCs w:val="28"/>
        </w:rPr>
      </w:pPr>
      <w:bookmarkStart w:id="2" w:name="sub_1011"/>
      <w:r w:rsidRPr="00310220">
        <w:rPr>
          <w:sz w:val="28"/>
          <w:szCs w:val="28"/>
        </w:rPr>
        <w:t xml:space="preserve">1.1. </w:t>
      </w:r>
      <w:proofErr w:type="gramStart"/>
      <w:r w:rsidRPr="00310220">
        <w:rPr>
          <w:sz w:val="28"/>
          <w:szCs w:val="28"/>
        </w:rPr>
        <w:t xml:space="preserve">Положение о сносе и пересадке зеленых насаждений на территории </w:t>
      </w:r>
      <w:r w:rsidR="00D0048B">
        <w:rPr>
          <w:sz w:val="28"/>
          <w:szCs w:val="28"/>
        </w:rPr>
        <w:t>Серед</w:t>
      </w:r>
      <w:r>
        <w:rPr>
          <w:sz w:val="28"/>
          <w:szCs w:val="28"/>
        </w:rPr>
        <w:t xml:space="preserve">ского сельского поселения Даниловского муниципального района Ярославской области </w:t>
      </w:r>
      <w:r w:rsidRPr="00310220">
        <w:rPr>
          <w:sz w:val="28"/>
          <w:szCs w:val="28"/>
        </w:rPr>
        <w:t xml:space="preserve">(далее - Положение) разработано в соответствии с </w:t>
      </w:r>
      <w:hyperlink r:id="rId7" w:history="1">
        <w:r w:rsidRPr="0084453F">
          <w:rPr>
            <w:rStyle w:val="a5"/>
            <w:color w:val="auto"/>
            <w:sz w:val="28"/>
            <w:szCs w:val="28"/>
          </w:rPr>
          <w:t>Градостроительным кодексом</w:t>
        </w:r>
      </w:hyperlink>
      <w:r w:rsidRPr="0084453F">
        <w:rPr>
          <w:sz w:val="28"/>
          <w:szCs w:val="28"/>
        </w:rPr>
        <w:t xml:space="preserve"> Российской Федерации, </w:t>
      </w:r>
      <w:hyperlink r:id="rId8" w:history="1">
        <w:r w:rsidRPr="0084453F">
          <w:rPr>
            <w:rStyle w:val="a5"/>
            <w:color w:val="auto"/>
            <w:sz w:val="28"/>
            <w:szCs w:val="28"/>
          </w:rPr>
          <w:t>Земельным кодексом</w:t>
        </w:r>
      </w:hyperlink>
      <w:r w:rsidRPr="0084453F">
        <w:rPr>
          <w:sz w:val="28"/>
          <w:szCs w:val="28"/>
        </w:rPr>
        <w:t xml:space="preserve"> Российской Федерации, </w:t>
      </w:r>
      <w:hyperlink r:id="rId9" w:history="1">
        <w:r w:rsidRPr="0084453F">
          <w:rPr>
            <w:rStyle w:val="a5"/>
            <w:color w:val="auto"/>
            <w:sz w:val="28"/>
            <w:szCs w:val="28"/>
          </w:rPr>
          <w:t>Федеральным законом</w:t>
        </w:r>
      </w:hyperlink>
      <w:r w:rsidRPr="0084453F">
        <w:rPr>
          <w:sz w:val="28"/>
          <w:szCs w:val="28"/>
        </w:rPr>
        <w:t xml:space="preserve"> "Об охране окружающей среды", </w:t>
      </w:r>
      <w:hyperlink r:id="rId10" w:history="1">
        <w:r w:rsidRPr="0084453F">
          <w:rPr>
            <w:rStyle w:val="a5"/>
            <w:color w:val="auto"/>
            <w:sz w:val="28"/>
            <w:szCs w:val="28"/>
          </w:rPr>
          <w:t>Федеральным законом</w:t>
        </w:r>
      </w:hyperlink>
      <w:r w:rsidRPr="0084453F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1" w:history="1">
        <w:r w:rsidRPr="0084453F">
          <w:rPr>
            <w:rStyle w:val="a5"/>
            <w:color w:val="auto"/>
            <w:sz w:val="28"/>
            <w:szCs w:val="28"/>
          </w:rPr>
          <w:t>Правилами</w:t>
        </w:r>
      </w:hyperlink>
      <w:r w:rsidRPr="0084453F">
        <w:rPr>
          <w:sz w:val="28"/>
          <w:szCs w:val="28"/>
        </w:rPr>
        <w:t xml:space="preserve"> благоустройства территории</w:t>
      </w:r>
      <w:r>
        <w:rPr>
          <w:sz w:val="28"/>
          <w:szCs w:val="28"/>
        </w:rPr>
        <w:t xml:space="preserve"> </w:t>
      </w:r>
      <w:r w:rsidR="00D0048B">
        <w:rPr>
          <w:sz w:val="28"/>
          <w:szCs w:val="28"/>
        </w:rPr>
        <w:t>Серед</w:t>
      </w:r>
      <w:r>
        <w:rPr>
          <w:sz w:val="28"/>
          <w:szCs w:val="28"/>
        </w:rPr>
        <w:t>ского сельского поселения Даниловского муниципального района Ярославской области</w:t>
      </w:r>
      <w:r w:rsidRPr="0084453F">
        <w:rPr>
          <w:sz w:val="28"/>
          <w:szCs w:val="28"/>
        </w:rPr>
        <w:t>.</w:t>
      </w:r>
      <w:proofErr w:type="gramEnd"/>
    </w:p>
    <w:p w:rsidR="002A2EE1" w:rsidRPr="00310220" w:rsidRDefault="002A2EE1" w:rsidP="002A2EE1">
      <w:pPr>
        <w:pStyle w:val="a3"/>
        <w:ind w:firstLine="567"/>
        <w:jc w:val="both"/>
        <w:rPr>
          <w:sz w:val="28"/>
          <w:szCs w:val="28"/>
        </w:rPr>
      </w:pPr>
      <w:bookmarkStart w:id="3" w:name="sub_1012"/>
      <w:bookmarkEnd w:id="2"/>
      <w:r w:rsidRPr="00310220">
        <w:rPr>
          <w:sz w:val="28"/>
          <w:szCs w:val="28"/>
        </w:rPr>
        <w:t xml:space="preserve">1.2. </w:t>
      </w:r>
      <w:proofErr w:type="gramStart"/>
      <w:r w:rsidRPr="00310220">
        <w:rPr>
          <w:sz w:val="28"/>
          <w:szCs w:val="28"/>
        </w:rPr>
        <w:t xml:space="preserve">Положение определяет единый порядок сноса или пересадки зеленых насаждений, произрастающих на территории </w:t>
      </w:r>
      <w:r w:rsidR="00D0048B">
        <w:rPr>
          <w:sz w:val="28"/>
          <w:szCs w:val="28"/>
        </w:rPr>
        <w:t>Серед</w:t>
      </w:r>
      <w:r>
        <w:rPr>
          <w:sz w:val="28"/>
          <w:szCs w:val="28"/>
        </w:rPr>
        <w:t>ского сельского поселения Даниловского муниципального района Ярославской области</w:t>
      </w:r>
      <w:r w:rsidRPr="00310220">
        <w:rPr>
          <w:sz w:val="28"/>
          <w:szCs w:val="28"/>
        </w:rPr>
        <w:t>, за исключением зеленых насаждений, произрастающих на земельных участках, находящихся в федеральной собственности, в собственности субъекта Российской Федерации - Ярославской области, в частной собственности, а также порядок определения восстановительной стоимости при сносе, пересадке или уничтожении зеленых насаждени</w:t>
      </w:r>
      <w:r>
        <w:rPr>
          <w:sz w:val="28"/>
          <w:szCs w:val="28"/>
        </w:rPr>
        <w:t xml:space="preserve">й на территории </w:t>
      </w:r>
      <w:r w:rsidR="00D0048B">
        <w:rPr>
          <w:sz w:val="28"/>
          <w:szCs w:val="28"/>
        </w:rPr>
        <w:t>Серед</w:t>
      </w:r>
      <w:r>
        <w:rPr>
          <w:sz w:val="28"/>
          <w:szCs w:val="28"/>
        </w:rPr>
        <w:t>ского сельского поселения</w:t>
      </w:r>
      <w:proofErr w:type="gramEnd"/>
      <w:r>
        <w:rPr>
          <w:sz w:val="28"/>
          <w:szCs w:val="28"/>
        </w:rPr>
        <w:t xml:space="preserve"> Даниловского муниципального района Ярославской области</w:t>
      </w:r>
      <w:r w:rsidRPr="00310220">
        <w:rPr>
          <w:sz w:val="28"/>
          <w:szCs w:val="28"/>
        </w:rPr>
        <w:t>.</w:t>
      </w:r>
    </w:p>
    <w:p w:rsidR="002A2EE1" w:rsidRPr="00310220" w:rsidRDefault="002A2EE1" w:rsidP="002A2EE1">
      <w:pPr>
        <w:pStyle w:val="a3"/>
        <w:ind w:firstLine="567"/>
        <w:jc w:val="both"/>
        <w:rPr>
          <w:sz w:val="28"/>
          <w:szCs w:val="28"/>
        </w:rPr>
      </w:pPr>
      <w:bookmarkStart w:id="4" w:name="sub_1013"/>
      <w:bookmarkEnd w:id="3"/>
      <w:r w:rsidRPr="00310220">
        <w:rPr>
          <w:sz w:val="28"/>
          <w:szCs w:val="28"/>
        </w:rPr>
        <w:t xml:space="preserve">1.3. Положение направлено на обеспечение благоприятных условий жизнедеятельности человека, охрану и рациональное использование природных ресурсов, сохранение существующего озеленения, его элементов и обеспечение воспроизводства зеленого фонда </w:t>
      </w:r>
      <w:r w:rsidR="00D0048B">
        <w:rPr>
          <w:sz w:val="28"/>
          <w:szCs w:val="28"/>
        </w:rPr>
        <w:t>Серед</w:t>
      </w:r>
      <w:r>
        <w:rPr>
          <w:sz w:val="28"/>
          <w:szCs w:val="28"/>
        </w:rPr>
        <w:t>ского сельского поселения Даниловского муниципального района Ярославской области</w:t>
      </w:r>
      <w:r w:rsidRPr="00310220">
        <w:rPr>
          <w:sz w:val="28"/>
          <w:szCs w:val="28"/>
        </w:rPr>
        <w:t>.</w:t>
      </w:r>
    </w:p>
    <w:p w:rsidR="002A2EE1" w:rsidRPr="00310220" w:rsidRDefault="002A2EE1" w:rsidP="002A2EE1">
      <w:pPr>
        <w:pStyle w:val="a3"/>
        <w:ind w:firstLine="567"/>
        <w:jc w:val="both"/>
        <w:rPr>
          <w:sz w:val="28"/>
          <w:szCs w:val="28"/>
        </w:rPr>
      </w:pPr>
      <w:bookmarkStart w:id="5" w:name="sub_1014"/>
      <w:bookmarkEnd w:id="4"/>
      <w:r w:rsidRPr="00310220">
        <w:rPr>
          <w:sz w:val="28"/>
          <w:szCs w:val="28"/>
        </w:rPr>
        <w:t xml:space="preserve">1.4. </w:t>
      </w:r>
      <w:proofErr w:type="gramStart"/>
      <w:r w:rsidRPr="00310220">
        <w:rPr>
          <w:sz w:val="28"/>
          <w:szCs w:val="28"/>
        </w:rPr>
        <w:t xml:space="preserve">Сроки и последовательность административных действий </w:t>
      </w:r>
      <w:r>
        <w:rPr>
          <w:sz w:val="28"/>
          <w:szCs w:val="28"/>
        </w:rPr>
        <w:t xml:space="preserve">специалистов администрации </w:t>
      </w:r>
      <w:r w:rsidR="00D0048B">
        <w:rPr>
          <w:sz w:val="28"/>
          <w:szCs w:val="28"/>
        </w:rPr>
        <w:t>Серед</w:t>
      </w:r>
      <w:r>
        <w:rPr>
          <w:sz w:val="28"/>
          <w:szCs w:val="28"/>
        </w:rPr>
        <w:t>ского сельского поселения Даниловского муниципального района Ярославской области</w:t>
      </w:r>
      <w:r w:rsidRPr="00310220">
        <w:rPr>
          <w:sz w:val="28"/>
          <w:szCs w:val="28"/>
        </w:rPr>
        <w:t xml:space="preserve"> при предоставлении муниципальной услуги по выдаче разрешения на снос или пересадку зеленых насаждений на территории </w:t>
      </w:r>
      <w:r w:rsidR="00D0048B">
        <w:rPr>
          <w:sz w:val="28"/>
          <w:szCs w:val="28"/>
        </w:rPr>
        <w:t>Серед</w:t>
      </w:r>
      <w:r>
        <w:rPr>
          <w:sz w:val="28"/>
          <w:szCs w:val="28"/>
        </w:rPr>
        <w:t>ского сельского поселения Даниловского муниципального района Ярославской области</w:t>
      </w:r>
      <w:r w:rsidRPr="00310220">
        <w:rPr>
          <w:sz w:val="28"/>
          <w:szCs w:val="28"/>
        </w:rPr>
        <w:t xml:space="preserve"> определяются административным регламентом по выдаче разрешения на снос или </w:t>
      </w:r>
      <w:r w:rsidRPr="00310220">
        <w:rPr>
          <w:sz w:val="28"/>
          <w:szCs w:val="28"/>
        </w:rPr>
        <w:lastRenderedPageBreak/>
        <w:t xml:space="preserve">пересадку зеленых насаждений на территории </w:t>
      </w:r>
      <w:r w:rsidR="00D0048B">
        <w:rPr>
          <w:sz w:val="28"/>
          <w:szCs w:val="28"/>
        </w:rPr>
        <w:t>Серед</w:t>
      </w:r>
      <w:r>
        <w:rPr>
          <w:sz w:val="28"/>
          <w:szCs w:val="28"/>
        </w:rPr>
        <w:t>ского сельского поселения Даниловского муниципального района Ярославской области</w:t>
      </w:r>
      <w:r w:rsidRPr="00310220">
        <w:rPr>
          <w:sz w:val="28"/>
          <w:szCs w:val="28"/>
        </w:rPr>
        <w:t>.</w:t>
      </w:r>
      <w:proofErr w:type="gramEnd"/>
    </w:p>
    <w:p w:rsidR="002A2EE1" w:rsidRPr="00310220" w:rsidRDefault="002A2EE1" w:rsidP="002A2EE1">
      <w:pPr>
        <w:pStyle w:val="a3"/>
        <w:ind w:firstLine="567"/>
        <w:jc w:val="both"/>
        <w:rPr>
          <w:sz w:val="28"/>
          <w:szCs w:val="28"/>
        </w:rPr>
      </w:pPr>
      <w:bookmarkStart w:id="6" w:name="sub_1015"/>
      <w:bookmarkEnd w:id="5"/>
      <w:r w:rsidRPr="00310220">
        <w:rPr>
          <w:sz w:val="28"/>
          <w:szCs w:val="28"/>
        </w:rPr>
        <w:t>1.5. Основные понятия, применяемые в Положении.</w:t>
      </w:r>
    </w:p>
    <w:bookmarkEnd w:id="6"/>
    <w:p w:rsidR="002A2EE1" w:rsidRPr="00310220" w:rsidRDefault="002A2EE1" w:rsidP="002A2EE1">
      <w:pPr>
        <w:pStyle w:val="a3"/>
        <w:ind w:firstLine="567"/>
        <w:jc w:val="both"/>
        <w:rPr>
          <w:sz w:val="28"/>
          <w:szCs w:val="28"/>
        </w:rPr>
      </w:pPr>
      <w:r w:rsidRPr="003D66C5">
        <w:rPr>
          <w:rStyle w:val="a4"/>
          <w:color w:val="auto"/>
          <w:sz w:val="28"/>
          <w:szCs w:val="28"/>
        </w:rPr>
        <w:t>Зеленые насаждения</w:t>
      </w:r>
      <w:r w:rsidRPr="00310220">
        <w:rPr>
          <w:sz w:val="28"/>
          <w:szCs w:val="28"/>
        </w:rPr>
        <w:t xml:space="preserve"> - древесная, древесно-кустарниковая, кустарниковая и травянистая (в том числе цветники, клумбы, розарии, газоны и т.д.) растительность как искусственного, так и естественного происхождения.</w:t>
      </w:r>
    </w:p>
    <w:p w:rsidR="002A2EE1" w:rsidRPr="00310220" w:rsidRDefault="002A2EE1" w:rsidP="002A2EE1">
      <w:pPr>
        <w:pStyle w:val="a3"/>
        <w:ind w:firstLine="567"/>
        <w:jc w:val="both"/>
        <w:rPr>
          <w:sz w:val="28"/>
          <w:szCs w:val="28"/>
        </w:rPr>
      </w:pPr>
      <w:r w:rsidRPr="003D66C5">
        <w:rPr>
          <w:rStyle w:val="a4"/>
          <w:color w:val="auto"/>
          <w:sz w:val="28"/>
          <w:szCs w:val="28"/>
        </w:rPr>
        <w:t>Аварийно-опасные насаждения</w:t>
      </w:r>
      <w:r w:rsidRPr="00310220">
        <w:rPr>
          <w:sz w:val="28"/>
          <w:szCs w:val="28"/>
        </w:rPr>
        <w:t xml:space="preserve"> - деревья, угрожающие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граждан.</w:t>
      </w:r>
    </w:p>
    <w:p w:rsidR="002A2EE1" w:rsidRPr="003D66C5" w:rsidRDefault="002A2EE1" w:rsidP="002A2EE1">
      <w:pPr>
        <w:pStyle w:val="a3"/>
        <w:ind w:firstLine="567"/>
        <w:jc w:val="both"/>
        <w:rPr>
          <w:sz w:val="28"/>
          <w:szCs w:val="28"/>
        </w:rPr>
      </w:pPr>
      <w:r w:rsidRPr="003D66C5">
        <w:rPr>
          <w:rStyle w:val="a4"/>
          <w:color w:val="auto"/>
          <w:sz w:val="28"/>
          <w:szCs w:val="28"/>
        </w:rPr>
        <w:t>Снос зеленых насаждений</w:t>
      </w:r>
      <w:r w:rsidRPr="003D66C5">
        <w:rPr>
          <w:sz w:val="28"/>
          <w:szCs w:val="28"/>
        </w:rPr>
        <w:t xml:space="preserve"> - вырубка деревьев, кустарников, выкапывание (раскапывание) цветников, газонов, оформленные в порядке, установленном Положением, выполнение которых объективно необходимо в целях обеспечения условий для размещения тех или иных объектов строительства, обслуживания элементов инженерного благоустройства, наземных коммуникаций, обеспечения охраны окружающей среды, отвечающего нормативным требованиям инсоляции жилых и нежилых зданий.</w:t>
      </w:r>
    </w:p>
    <w:p w:rsidR="002A2EE1" w:rsidRPr="003D66C5" w:rsidRDefault="002A2EE1" w:rsidP="002A2EE1">
      <w:pPr>
        <w:pStyle w:val="a3"/>
        <w:ind w:firstLine="567"/>
        <w:jc w:val="both"/>
        <w:rPr>
          <w:sz w:val="28"/>
          <w:szCs w:val="28"/>
        </w:rPr>
      </w:pPr>
      <w:r w:rsidRPr="003D66C5">
        <w:rPr>
          <w:rStyle w:val="a4"/>
          <w:color w:val="auto"/>
          <w:sz w:val="28"/>
          <w:szCs w:val="28"/>
        </w:rPr>
        <w:t>Пересадка зеленых насаждений</w:t>
      </w:r>
      <w:r w:rsidRPr="003D66C5">
        <w:rPr>
          <w:sz w:val="28"/>
          <w:szCs w:val="28"/>
        </w:rPr>
        <w:t xml:space="preserve"> - способ сохранения зеленых насаждений, попадающих в зону строительства новых и реконструкции существующих объектов, путем выкапывания зеленых насаждений и посадки на других территориях.</w:t>
      </w:r>
    </w:p>
    <w:p w:rsidR="002A2EE1" w:rsidRPr="003D66C5" w:rsidRDefault="002A2EE1" w:rsidP="002A2EE1">
      <w:pPr>
        <w:pStyle w:val="a3"/>
        <w:ind w:firstLine="567"/>
        <w:jc w:val="both"/>
        <w:rPr>
          <w:sz w:val="28"/>
          <w:szCs w:val="28"/>
        </w:rPr>
      </w:pPr>
      <w:r w:rsidRPr="003D66C5">
        <w:rPr>
          <w:rStyle w:val="a4"/>
          <w:color w:val="auto"/>
          <w:sz w:val="28"/>
          <w:szCs w:val="28"/>
        </w:rPr>
        <w:t>Уничтожение зеленых насаждений</w:t>
      </w:r>
      <w:r w:rsidRPr="003D66C5">
        <w:rPr>
          <w:sz w:val="28"/>
          <w:szCs w:val="28"/>
        </w:rPr>
        <w:t xml:space="preserve"> - прекращение существования зеленых насаждений, произведенное посредством раскапывания (газона), выкапывания цветочно-декоративных растений, кустарников, деревьев или вырубки (спиливания) деревьев, а также повреждение зеленых насаждений, повлекшее за собой единовременное прекращение их роста, жизнедеятельности и гибель.</w:t>
      </w:r>
    </w:p>
    <w:p w:rsidR="002A2EE1" w:rsidRPr="003D66C5" w:rsidRDefault="002A2EE1" w:rsidP="002A2EE1">
      <w:pPr>
        <w:pStyle w:val="a3"/>
        <w:ind w:firstLine="567"/>
        <w:jc w:val="both"/>
        <w:rPr>
          <w:sz w:val="28"/>
          <w:szCs w:val="28"/>
        </w:rPr>
      </w:pPr>
      <w:r w:rsidRPr="003D66C5">
        <w:rPr>
          <w:rStyle w:val="a4"/>
          <w:color w:val="auto"/>
          <w:sz w:val="28"/>
          <w:szCs w:val="28"/>
        </w:rPr>
        <w:t>Восстановительная стоимость зеленых насаждений</w:t>
      </w:r>
      <w:r w:rsidRPr="003D66C5">
        <w:rPr>
          <w:sz w:val="28"/>
          <w:szCs w:val="28"/>
        </w:rPr>
        <w:t xml:space="preserve"> - стоимость зеленых насаждений, которая устанавливается для исчисления их ценности при их сносе, пересадке и уничтожении.</w:t>
      </w:r>
    </w:p>
    <w:p w:rsidR="002A2EE1" w:rsidRPr="003D66C5" w:rsidRDefault="002A2EE1" w:rsidP="002A2EE1">
      <w:pPr>
        <w:pStyle w:val="a3"/>
        <w:ind w:firstLine="567"/>
        <w:jc w:val="both"/>
        <w:rPr>
          <w:sz w:val="28"/>
          <w:szCs w:val="28"/>
        </w:rPr>
      </w:pPr>
      <w:r w:rsidRPr="003D66C5">
        <w:rPr>
          <w:rStyle w:val="a4"/>
          <w:color w:val="auto"/>
          <w:sz w:val="28"/>
          <w:szCs w:val="28"/>
        </w:rPr>
        <w:t>Реконструкция зеленых насаждений</w:t>
      </w:r>
      <w:r w:rsidRPr="003D66C5">
        <w:rPr>
          <w:sz w:val="28"/>
          <w:szCs w:val="28"/>
        </w:rPr>
        <w:t xml:space="preserve"> - изменение видового, возрастного состава и планировки зеленых насаждений с целью восстановления или улучшения их рекреационных, защитных, санитарно-гигиенических, эстетических и иных полезных свойств и функций.</w:t>
      </w:r>
    </w:p>
    <w:p w:rsidR="002A2EE1" w:rsidRPr="003D66C5" w:rsidRDefault="002A2EE1" w:rsidP="002A2EE1">
      <w:pPr>
        <w:pStyle w:val="a3"/>
        <w:ind w:firstLine="567"/>
        <w:jc w:val="both"/>
        <w:rPr>
          <w:sz w:val="28"/>
          <w:szCs w:val="28"/>
        </w:rPr>
      </w:pPr>
      <w:r w:rsidRPr="003D66C5">
        <w:rPr>
          <w:rStyle w:val="a4"/>
          <w:color w:val="auto"/>
          <w:sz w:val="28"/>
          <w:szCs w:val="28"/>
        </w:rPr>
        <w:t>Санитарная рубка</w:t>
      </w:r>
      <w:r w:rsidRPr="003D66C5">
        <w:rPr>
          <w:sz w:val="28"/>
          <w:szCs w:val="28"/>
        </w:rPr>
        <w:t xml:space="preserve"> - вырубка (снос) сухостойных, больных деревьев и кустарников, не подлежащих лечению и оздоровлению.</w:t>
      </w:r>
    </w:p>
    <w:p w:rsidR="002A2EE1" w:rsidRPr="003D66C5" w:rsidRDefault="002A2EE1" w:rsidP="002A2EE1">
      <w:pPr>
        <w:pStyle w:val="a3"/>
        <w:ind w:firstLine="567"/>
        <w:jc w:val="both"/>
        <w:rPr>
          <w:sz w:val="28"/>
          <w:szCs w:val="28"/>
        </w:rPr>
      </w:pPr>
      <w:r w:rsidRPr="003D66C5">
        <w:rPr>
          <w:rStyle w:val="a4"/>
          <w:color w:val="auto"/>
          <w:sz w:val="28"/>
          <w:szCs w:val="28"/>
        </w:rPr>
        <w:t>Рубка ухода</w:t>
      </w:r>
      <w:r w:rsidRPr="003D66C5">
        <w:rPr>
          <w:sz w:val="28"/>
          <w:szCs w:val="28"/>
        </w:rPr>
        <w:t xml:space="preserve"> - вырубка деревьев и кустарников с целью прореживания загущенных насаждений, удаления неперспективного самосева, а также опиливание (обрезка) с целью формирования желаемого вида крон отдельных деревьев и кустарников.</w:t>
      </w:r>
    </w:p>
    <w:p w:rsidR="002A2EE1" w:rsidRPr="00310220" w:rsidRDefault="002A2EE1" w:rsidP="002A2EE1">
      <w:pPr>
        <w:pStyle w:val="a3"/>
        <w:ind w:firstLine="567"/>
        <w:jc w:val="both"/>
        <w:rPr>
          <w:sz w:val="28"/>
          <w:szCs w:val="28"/>
        </w:rPr>
      </w:pPr>
    </w:p>
    <w:p w:rsidR="002A2EE1" w:rsidRDefault="002A2EE1" w:rsidP="002A2EE1">
      <w:pPr>
        <w:pStyle w:val="a3"/>
        <w:ind w:firstLine="567"/>
        <w:jc w:val="center"/>
        <w:rPr>
          <w:b/>
          <w:sz w:val="28"/>
          <w:szCs w:val="28"/>
        </w:rPr>
      </w:pPr>
      <w:bookmarkStart w:id="7" w:name="sub_1002"/>
    </w:p>
    <w:p w:rsidR="002A2EE1" w:rsidRDefault="002A2EE1" w:rsidP="002A2EE1">
      <w:pPr>
        <w:pStyle w:val="a3"/>
        <w:ind w:firstLine="567"/>
        <w:jc w:val="center"/>
        <w:rPr>
          <w:b/>
          <w:sz w:val="28"/>
          <w:szCs w:val="28"/>
        </w:rPr>
      </w:pPr>
    </w:p>
    <w:p w:rsidR="002A2EE1" w:rsidRPr="0084453F" w:rsidRDefault="002A2EE1" w:rsidP="002A2EE1">
      <w:pPr>
        <w:pStyle w:val="a3"/>
        <w:ind w:firstLine="567"/>
        <w:jc w:val="center"/>
        <w:rPr>
          <w:b/>
          <w:sz w:val="28"/>
          <w:szCs w:val="28"/>
        </w:rPr>
      </w:pPr>
      <w:r w:rsidRPr="0084453F">
        <w:rPr>
          <w:b/>
          <w:sz w:val="28"/>
          <w:szCs w:val="28"/>
        </w:rPr>
        <w:lastRenderedPageBreak/>
        <w:t>2. Порядок сноса и пересадки зеленых насаждений</w:t>
      </w:r>
    </w:p>
    <w:bookmarkEnd w:id="7"/>
    <w:p w:rsidR="002A2EE1" w:rsidRPr="00310220" w:rsidRDefault="002A2EE1" w:rsidP="002A2EE1">
      <w:pPr>
        <w:pStyle w:val="a3"/>
        <w:ind w:firstLine="567"/>
        <w:jc w:val="both"/>
        <w:rPr>
          <w:sz w:val="28"/>
          <w:szCs w:val="28"/>
        </w:rPr>
      </w:pPr>
    </w:p>
    <w:p w:rsidR="002A2EE1" w:rsidRPr="00310220" w:rsidRDefault="002A2EE1" w:rsidP="002A2EE1">
      <w:pPr>
        <w:pStyle w:val="a3"/>
        <w:ind w:firstLine="567"/>
        <w:jc w:val="both"/>
        <w:rPr>
          <w:sz w:val="28"/>
          <w:szCs w:val="28"/>
        </w:rPr>
      </w:pPr>
      <w:bookmarkStart w:id="8" w:name="sub_1021"/>
      <w:r w:rsidRPr="00310220">
        <w:rPr>
          <w:sz w:val="28"/>
          <w:szCs w:val="28"/>
        </w:rPr>
        <w:t>2.1. Пересадке подлежат здоровые, отдельно стоящие, имеющие декоративный вид зеленые насаждения диаметром до 10 см на высоте 1,3 м, которые можно пересадить вручную или с применением специализированной техники для пересадки крупномерных деревьев. Пересадка зеленых насаждений производится строго в соответствии с проектной документацией.</w:t>
      </w:r>
    </w:p>
    <w:p w:rsidR="002A2EE1" w:rsidRPr="00310220" w:rsidRDefault="002A2EE1" w:rsidP="002A2EE1">
      <w:pPr>
        <w:pStyle w:val="a3"/>
        <w:ind w:firstLine="567"/>
        <w:jc w:val="both"/>
        <w:rPr>
          <w:sz w:val="28"/>
          <w:szCs w:val="28"/>
        </w:rPr>
      </w:pPr>
      <w:bookmarkStart w:id="9" w:name="sub_1022"/>
      <w:bookmarkEnd w:id="8"/>
      <w:r w:rsidRPr="00310220">
        <w:rPr>
          <w:sz w:val="28"/>
          <w:szCs w:val="28"/>
        </w:rPr>
        <w:t>2.2. Зеленые насаждения подлежат сносу в случаях:</w:t>
      </w:r>
    </w:p>
    <w:bookmarkEnd w:id="9"/>
    <w:p w:rsidR="002A2EE1" w:rsidRPr="00310220" w:rsidRDefault="002A2EE1" w:rsidP="002A2EE1">
      <w:pPr>
        <w:pStyle w:val="a3"/>
        <w:ind w:firstLine="567"/>
        <w:jc w:val="both"/>
        <w:rPr>
          <w:sz w:val="28"/>
          <w:szCs w:val="28"/>
        </w:rPr>
      </w:pPr>
      <w:r w:rsidRPr="00310220">
        <w:rPr>
          <w:sz w:val="28"/>
          <w:szCs w:val="28"/>
        </w:rPr>
        <w:t>- строительства, реконструкции, капитального ремонта объектов капитального строительства;</w:t>
      </w:r>
    </w:p>
    <w:p w:rsidR="002A2EE1" w:rsidRPr="00310220" w:rsidRDefault="002A2EE1" w:rsidP="002A2EE1">
      <w:pPr>
        <w:pStyle w:val="a3"/>
        <w:ind w:firstLine="567"/>
        <w:jc w:val="both"/>
        <w:rPr>
          <w:sz w:val="28"/>
          <w:szCs w:val="28"/>
        </w:rPr>
      </w:pPr>
      <w:r w:rsidRPr="00310220">
        <w:rPr>
          <w:sz w:val="28"/>
          <w:szCs w:val="28"/>
        </w:rPr>
        <w:t>- выноса сетей при выполнении подготовительных работ по организации стройплощадки, при необходимости проведения инженерных изысканий для подготовки проектной документации;</w:t>
      </w:r>
    </w:p>
    <w:p w:rsidR="002A2EE1" w:rsidRPr="00310220" w:rsidRDefault="002A2EE1" w:rsidP="002A2EE1">
      <w:pPr>
        <w:pStyle w:val="a3"/>
        <w:ind w:firstLine="567"/>
        <w:jc w:val="both"/>
        <w:rPr>
          <w:sz w:val="28"/>
          <w:szCs w:val="28"/>
        </w:rPr>
      </w:pPr>
      <w:r w:rsidRPr="00310220">
        <w:rPr>
          <w:sz w:val="28"/>
          <w:szCs w:val="28"/>
        </w:rPr>
        <w:t>- проведения санитарных рубок и вырубки аварийно-опасных зеленых насаждений;</w:t>
      </w:r>
    </w:p>
    <w:p w:rsidR="002A2EE1" w:rsidRPr="00310220" w:rsidRDefault="002A2EE1" w:rsidP="002A2EE1">
      <w:pPr>
        <w:pStyle w:val="a3"/>
        <w:ind w:firstLine="567"/>
        <w:jc w:val="both"/>
        <w:rPr>
          <w:sz w:val="28"/>
          <w:szCs w:val="28"/>
        </w:rPr>
      </w:pPr>
      <w:r w:rsidRPr="00310220">
        <w:rPr>
          <w:sz w:val="28"/>
          <w:szCs w:val="28"/>
        </w:rPr>
        <w:t>- восстановления режима инсоляции в жилых и нежилых помещениях;</w:t>
      </w:r>
    </w:p>
    <w:p w:rsidR="002A2EE1" w:rsidRPr="00310220" w:rsidRDefault="002A2EE1" w:rsidP="002A2EE1">
      <w:pPr>
        <w:pStyle w:val="a3"/>
        <w:ind w:firstLine="567"/>
        <w:jc w:val="both"/>
        <w:rPr>
          <w:sz w:val="28"/>
          <w:szCs w:val="28"/>
        </w:rPr>
      </w:pPr>
      <w:r w:rsidRPr="00310220">
        <w:rPr>
          <w:sz w:val="28"/>
          <w:szCs w:val="28"/>
        </w:rPr>
        <w:t>- предупреждения или ликвидации аварийных и чрезвычайных ситуаций техногенного и природного характера и их последствий;</w:t>
      </w:r>
    </w:p>
    <w:p w:rsidR="002A2EE1" w:rsidRPr="00310220" w:rsidRDefault="002A2EE1" w:rsidP="002A2EE1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310220">
        <w:rPr>
          <w:sz w:val="28"/>
          <w:szCs w:val="28"/>
        </w:rPr>
        <w:t xml:space="preserve">- сноса зеленых насаждений, место произрастания которых не соответствует установленным </w:t>
      </w:r>
      <w:hyperlink r:id="rId12" w:history="1">
        <w:r w:rsidRPr="00310220">
          <w:rPr>
            <w:rStyle w:val="a5"/>
            <w:sz w:val="28"/>
            <w:szCs w:val="28"/>
          </w:rPr>
          <w:t>СНиП</w:t>
        </w:r>
      </w:hyperlink>
      <w:r w:rsidRPr="00310220">
        <w:rPr>
          <w:sz w:val="28"/>
          <w:szCs w:val="28"/>
        </w:rPr>
        <w:t xml:space="preserve"> 2.07.01-89 "Градостроительство.</w:t>
      </w:r>
      <w:proofErr w:type="gramEnd"/>
      <w:r w:rsidRPr="00310220">
        <w:rPr>
          <w:sz w:val="28"/>
          <w:szCs w:val="28"/>
        </w:rPr>
        <w:t xml:space="preserve"> Планировка и застройка городских и сельских поселений" нормам и правилам;</w:t>
      </w:r>
    </w:p>
    <w:p w:rsidR="002A2EE1" w:rsidRPr="00310220" w:rsidRDefault="002A2EE1" w:rsidP="002A2EE1">
      <w:pPr>
        <w:pStyle w:val="a3"/>
        <w:ind w:firstLine="567"/>
        <w:jc w:val="both"/>
        <w:rPr>
          <w:sz w:val="28"/>
          <w:szCs w:val="28"/>
        </w:rPr>
      </w:pPr>
      <w:r w:rsidRPr="00310220">
        <w:rPr>
          <w:sz w:val="28"/>
          <w:szCs w:val="28"/>
        </w:rPr>
        <w:t>- реконструкции (благоустройства) зеленых насаждений или замены на равнозначные зеленые насаждения;</w:t>
      </w:r>
    </w:p>
    <w:p w:rsidR="002A2EE1" w:rsidRPr="00310220" w:rsidRDefault="002A2EE1" w:rsidP="002A2EE1">
      <w:pPr>
        <w:pStyle w:val="a3"/>
        <w:ind w:firstLine="567"/>
        <w:jc w:val="both"/>
        <w:rPr>
          <w:sz w:val="28"/>
          <w:szCs w:val="28"/>
        </w:rPr>
      </w:pPr>
      <w:r w:rsidRPr="00310220">
        <w:rPr>
          <w:sz w:val="28"/>
          <w:szCs w:val="28"/>
        </w:rPr>
        <w:t>- проведения рубок ухода.</w:t>
      </w:r>
    </w:p>
    <w:p w:rsidR="002A2EE1" w:rsidRPr="00310220" w:rsidRDefault="002A2EE1" w:rsidP="002A2EE1">
      <w:pPr>
        <w:pStyle w:val="a3"/>
        <w:ind w:firstLine="567"/>
        <w:jc w:val="both"/>
        <w:rPr>
          <w:sz w:val="28"/>
          <w:szCs w:val="28"/>
        </w:rPr>
      </w:pPr>
      <w:bookmarkStart w:id="10" w:name="sub_1023"/>
      <w:r w:rsidRPr="00310220">
        <w:rPr>
          <w:sz w:val="28"/>
          <w:szCs w:val="28"/>
        </w:rPr>
        <w:t xml:space="preserve">2.3. Решение о разрешении сноса (пересадки) зеленых насаждений на территории </w:t>
      </w:r>
      <w:r w:rsidR="003739C2">
        <w:rPr>
          <w:sz w:val="28"/>
          <w:szCs w:val="28"/>
        </w:rPr>
        <w:t>Серед</w:t>
      </w:r>
      <w:r>
        <w:rPr>
          <w:sz w:val="28"/>
          <w:szCs w:val="28"/>
        </w:rPr>
        <w:t>ского сельского поселения Даниловского муниципального района Ярославской области</w:t>
      </w:r>
      <w:r w:rsidRPr="00310220">
        <w:rPr>
          <w:sz w:val="28"/>
          <w:szCs w:val="28"/>
        </w:rPr>
        <w:t xml:space="preserve"> принима</w:t>
      </w:r>
      <w:r>
        <w:rPr>
          <w:sz w:val="28"/>
          <w:szCs w:val="28"/>
        </w:rPr>
        <w:t xml:space="preserve">ется в порядке, установленном администрацией </w:t>
      </w:r>
      <w:r w:rsidR="0069580C">
        <w:rPr>
          <w:sz w:val="28"/>
          <w:szCs w:val="28"/>
        </w:rPr>
        <w:t>Серед</w:t>
      </w:r>
      <w:r>
        <w:rPr>
          <w:sz w:val="28"/>
          <w:szCs w:val="28"/>
        </w:rPr>
        <w:t>ского сельского поселения Даниловского муниципального района Ярославской области</w:t>
      </w:r>
      <w:r w:rsidRPr="00310220">
        <w:rPr>
          <w:sz w:val="28"/>
          <w:szCs w:val="28"/>
        </w:rPr>
        <w:t>, и оформ</w:t>
      </w:r>
      <w:r>
        <w:rPr>
          <w:sz w:val="28"/>
          <w:szCs w:val="28"/>
        </w:rPr>
        <w:t xml:space="preserve">ляется распоряжением Главы </w:t>
      </w:r>
      <w:r w:rsidR="003739C2">
        <w:rPr>
          <w:sz w:val="28"/>
          <w:szCs w:val="28"/>
        </w:rPr>
        <w:t>Серед</w:t>
      </w:r>
      <w:r>
        <w:rPr>
          <w:sz w:val="28"/>
          <w:szCs w:val="28"/>
        </w:rPr>
        <w:t>ского сельского поселения Даниловского муниципального района Ярославской области</w:t>
      </w:r>
      <w:r w:rsidRPr="00310220">
        <w:rPr>
          <w:sz w:val="28"/>
          <w:szCs w:val="28"/>
        </w:rPr>
        <w:t xml:space="preserve"> (далее - разрешение).</w:t>
      </w:r>
    </w:p>
    <w:bookmarkEnd w:id="10"/>
    <w:p w:rsidR="002A2EE1" w:rsidRPr="00310220" w:rsidRDefault="002A2EE1" w:rsidP="002A2EE1">
      <w:pPr>
        <w:pStyle w:val="a3"/>
        <w:ind w:firstLine="567"/>
        <w:jc w:val="both"/>
        <w:rPr>
          <w:sz w:val="28"/>
          <w:szCs w:val="28"/>
        </w:rPr>
      </w:pPr>
      <w:r w:rsidRPr="00310220">
        <w:rPr>
          <w:sz w:val="28"/>
          <w:szCs w:val="28"/>
        </w:rPr>
        <w:t xml:space="preserve">Срок действия разрешения составляет один год </w:t>
      </w:r>
      <w:proofErr w:type="gramStart"/>
      <w:r w:rsidRPr="00310220">
        <w:rPr>
          <w:sz w:val="28"/>
          <w:szCs w:val="28"/>
        </w:rPr>
        <w:t>с даты</w:t>
      </w:r>
      <w:proofErr w:type="gramEnd"/>
      <w:r w:rsidRPr="00310220">
        <w:rPr>
          <w:sz w:val="28"/>
          <w:szCs w:val="28"/>
        </w:rPr>
        <w:t xml:space="preserve"> его выдачи. По окончании выполнения работ по сносу (пересадке) зеленых насаждений действие разрешения прекращается.</w:t>
      </w:r>
    </w:p>
    <w:p w:rsidR="002A2EE1" w:rsidRPr="00310220" w:rsidRDefault="002A2EE1" w:rsidP="002A2EE1">
      <w:pPr>
        <w:pStyle w:val="a3"/>
        <w:ind w:firstLine="567"/>
        <w:jc w:val="both"/>
        <w:rPr>
          <w:sz w:val="28"/>
          <w:szCs w:val="28"/>
        </w:rPr>
      </w:pPr>
      <w:bookmarkStart w:id="11" w:name="sub_1024"/>
      <w:r w:rsidRPr="00310220">
        <w:rPr>
          <w:sz w:val="28"/>
          <w:szCs w:val="28"/>
        </w:rPr>
        <w:t>2.4. При проведении работ по заявкам юридических и физических лиц по сносу, пересадке, обрезке деревьев, расположенных вблизи телефонных сетей, радиолиний и линий электропередач, обеспечение отключения этих линий возлагается на соответствующие службы и заказчиков.</w:t>
      </w:r>
    </w:p>
    <w:bookmarkEnd w:id="11"/>
    <w:p w:rsidR="002A2EE1" w:rsidRPr="00310220" w:rsidRDefault="002A2EE1" w:rsidP="002A2EE1">
      <w:pPr>
        <w:pStyle w:val="a3"/>
        <w:ind w:firstLine="567"/>
        <w:jc w:val="both"/>
        <w:rPr>
          <w:sz w:val="28"/>
          <w:szCs w:val="28"/>
        </w:rPr>
      </w:pPr>
    </w:p>
    <w:p w:rsidR="002A2EE1" w:rsidRPr="00557B1C" w:rsidRDefault="002A2EE1" w:rsidP="002A2EE1">
      <w:pPr>
        <w:pStyle w:val="a3"/>
        <w:ind w:firstLine="567"/>
        <w:jc w:val="center"/>
        <w:rPr>
          <w:b/>
          <w:sz w:val="28"/>
          <w:szCs w:val="28"/>
        </w:rPr>
      </w:pPr>
      <w:bookmarkStart w:id="12" w:name="sub_1003"/>
      <w:r w:rsidRPr="00557B1C">
        <w:rPr>
          <w:b/>
          <w:sz w:val="28"/>
          <w:szCs w:val="28"/>
        </w:rPr>
        <w:t>3. Порядок определения восстановительной стоимости</w:t>
      </w:r>
    </w:p>
    <w:bookmarkEnd w:id="12"/>
    <w:p w:rsidR="002A2EE1" w:rsidRPr="00310220" w:rsidRDefault="002A2EE1" w:rsidP="002A2EE1">
      <w:pPr>
        <w:pStyle w:val="a3"/>
        <w:ind w:firstLine="567"/>
        <w:jc w:val="both"/>
        <w:rPr>
          <w:sz w:val="28"/>
          <w:szCs w:val="28"/>
        </w:rPr>
      </w:pPr>
    </w:p>
    <w:p w:rsidR="002A2EE1" w:rsidRPr="00310220" w:rsidRDefault="002A2EE1" w:rsidP="002A2EE1">
      <w:pPr>
        <w:pStyle w:val="a3"/>
        <w:ind w:firstLine="567"/>
        <w:jc w:val="both"/>
        <w:rPr>
          <w:sz w:val="28"/>
          <w:szCs w:val="28"/>
        </w:rPr>
      </w:pPr>
      <w:bookmarkStart w:id="13" w:name="sub_1031"/>
      <w:r w:rsidRPr="00310220">
        <w:rPr>
          <w:sz w:val="28"/>
          <w:szCs w:val="28"/>
        </w:rPr>
        <w:t>3.1. Компенсация стоимости зеленых насаждений осуществляется в денежной форме в виде оплаты восстановительной стоимости зеленых насаждений.</w:t>
      </w:r>
    </w:p>
    <w:p w:rsidR="002A2EE1" w:rsidRPr="00310220" w:rsidRDefault="002A2EE1" w:rsidP="002A2EE1">
      <w:pPr>
        <w:pStyle w:val="a3"/>
        <w:ind w:firstLine="567"/>
        <w:jc w:val="both"/>
        <w:rPr>
          <w:sz w:val="28"/>
          <w:szCs w:val="28"/>
        </w:rPr>
      </w:pPr>
      <w:bookmarkStart w:id="14" w:name="sub_1032"/>
      <w:bookmarkEnd w:id="13"/>
      <w:r w:rsidRPr="00310220">
        <w:rPr>
          <w:sz w:val="28"/>
          <w:szCs w:val="28"/>
        </w:rPr>
        <w:lastRenderedPageBreak/>
        <w:t xml:space="preserve">3.2. За снос зеленых насаждений, связанный с застройкой </w:t>
      </w:r>
      <w:r w:rsidR="0069580C">
        <w:rPr>
          <w:sz w:val="28"/>
          <w:szCs w:val="28"/>
        </w:rPr>
        <w:t>населенных пунктов</w:t>
      </w:r>
      <w:r w:rsidRPr="00310220">
        <w:rPr>
          <w:sz w:val="28"/>
          <w:szCs w:val="28"/>
        </w:rPr>
        <w:t xml:space="preserve"> и прокладкой (выносом) подземных коммуникаций, с заявителя взыскивается восстановительная стоимость зеленых насаждений в полном объеме.</w:t>
      </w:r>
    </w:p>
    <w:p w:rsidR="002A2EE1" w:rsidRPr="00917241" w:rsidRDefault="002A2EE1" w:rsidP="002A2EE1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bookmarkStart w:id="15" w:name="sub_1033"/>
      <w:bookmarkEnd w:id="14"/>
      <w:r w:rsidRPr="00917241">
        <w:rPr>
          <w:color w:val="000000" w:themeColor="text1"/>
          <w:sz w:val="28"/>
          <w:szCs w:val="28"/>
        </w:rPr>
        <w:t xml:space="preserve">3.3. За пересадку зеленых насаждений, связанную с застройкой </w:t>
      </w:r>
      <w:r w:rsidR="0069580C" w:rsidRPr="00917241">
        <w:rPr>
          <w:color w:val="000000" w:themeColor="text1"/>
          <w:sz w:val="28"/>
          <w:szCs w:val="28"/>
        </w:rPr>
        <w:t>Серед</w:t>
      </w:r>
      <w:r w:rsidRPr="00917241">
        <w:rPr>
          <w:color w:val="000000" w:themeColor="text1"/>
          <w:sz w:val="28"/>
          <w:szCs w:val="28"/>
        </w:rPr>
        <w:t>ского сельского поселения Даниловского муниципального района Ярославской области и прокладкой подземных коммуникаций, с заявителя взыскивается 50% восстановительной стоимости зеленых насаждений.</w:t>
      </w:r>
    </w:p>
    <w:p w:rsidR="002A2EE1" w:rsidRPr="00917241" w:rsidRDefault="002A2EE1" w:rsidP="002A2EE1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bookmarkStart w:id="16" w:name="sub_1034"/>
      <w:bookmarkEnd w:id="15"/>
      <w:r w:rsidRPr="00917241">
        <w:rPr>
          <w:color w:val="000000" w:themeColor="text1"/>
          <w:sz w:val="28"/>
          <w:szCs w:val="28"/>
        </w:rPr>
        <w:t xml:space="preserve">3.4. Восстановительная стоимость зеленых насаждений перечисляется заявителем в бюджет </w:t>
      </w:r>
      <w:r w:rsidR="0069580C" w:rsidRPr="00917241">
        <w:rPr>
          <w:color w:val="000000" w:themeColor="text1"/>
          <w:sz w:val="28"/>
          <w:szCs w:val="28"/>
        </w:rPr>
        <w:t>Серед</w:t>
      </w:r>
      <w:r w:rsidRPr="00917241">
        <w:rPr>
          <w:color w:val="000000" w:themeColor="text1"/>
          <w:sz w:val="28"/>
          <w:szCs w:val="28"/>
        </w:rPr>
        <w:t>ского сельского поселения Даниловского муниципального района Ярославской области.</w:t>
      </w:r>
    </w:p>
    <w:p w:rsidR="002A2EE1" w:rsidRPr="00310220" w:rsidRDefault="002A2EE1" w:rsidP="002A2EE1">
      <w:pPr>
        <w:pStyle w:val="a3"/>
        <w:ind w:firstLine="567"/>
        <w:jc w:val="both"/>
        <w:rPr>
          <w:sz w:val="28"/>
          <w:szCs w:val="28"/>
        </w:rPr>
      </w:pPr>
      <w:bookmarkStart w:id="17" w:name="sub_1035"/>
      <w:bookmarkEnd w:id="16"/>
      <w:r w:rsidRPr="00310220">
        <w:rPr>
          <w:sz w:val="28"/>
          <w:szCs w:val="28"/>
        </w:rPr>
        <w:t>3.5. Решение о сносе зеленых насаждений без оплаты восстановительной стоимости принимается в следующих случаях:</w:t>
      </w:r>
    </w:p>
    <w:bookmarkEnd w:id="17"/>
    <w:p w:rsidR="002A2EE1" w:rsidRPr="00310220" w:rsidRDefault="002A2EE1" w:rsidP="002A2EE1">
      <w:pPr>
        <w:pStyle w:val="a3"/>
        <w:ind w:firstLine="567"/>
        <w:jc w:val="both"/>
        <w:rPr>
          <w:sz w:val="28"/>
          <w:szCs w:val="28"/>
        </w:rPr>
      </w:pPr>
      <w:r w:rsidRPr="00310220">
        <w:rPr>
          <w:sz w:val="28"/>
          <w:szCs w:val="28"/>
        </w:rPr>
        <w:t xml:space="preserve">- при сносе зеленых насаждений, осуществляемых при реализации проектов по строительству (реконструкции), капитальному и текущему ремонтам объектов, находящихся в муниципальной собственности, либо объектов, строительство (реконструкция), капитальный и текущий ремонт которых финансируется из бюджета </w:t>
      </w:r>
      <w:r w:rsidR="0069580C">
        <w:rPr>
          <w:sz w:val="28"/>
          <w:szCs w:val="28"/>
        </w:rPr>
        <w:t>Серед</w:t>
      </w:r>
      <w:r>
        <w:rPr>
          <w:sz w:val="28"/>
          <w:szCs w:val="28"/>
        </w:rPr>
        <w:t>ского сельского поселения Даниловского муниципального района Ярославской области</w:t>
      </w:r>
      <w:r w:rsidRPr="00310220">
        <w:rPr>
          <w:sz w:val="28"/>
          <w:szCs w:val="28"/>
        </w:rPr>
        <w:t>;</w:t>
      </w:r>
    </w:p>
    <w:p w:rsidR="002A2EE1" w:rsidRPr="00310220" w:rsidRDefault="002A2EE1" w:rsidP="002A2EE1">
      <w:pPr>
        <w:pStyle w:val="a3"/>
        <w:ind w:firstLine="567"/>
        <w:jc w:val="both"/>
        <w:rPr>
          <w:sz w:val="28"/>
          <w:szCs w:val="28"/>
        </w:rPr>
      </w:pPr>
      <w:r w:rsidRPr="00310220">
        <w:rPr>
          <w:sz w:val="28"/>
          <w:szCs w:val="28"/>
        </w:rPr>
        <w:t>- при сносе зеленых насаждений, осуществляемых при реализации проектов по строительству (реконструкции), капитальному и текущему ремонтам объектов, предназначенных для реализации полномочий по решению вопросов местного значения;</w:t>
      </w:r>
    </w:p>
    <w:p w:rsidR="002A2EE1" w:rsidRPr="00310220" w:rsidRDefault="002A2EE1" w:rsidP="002A2EE1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310220">
        <w:rPr>
          <w:sz w:val="28"/>
          <w:szCs w:val="28"/>
        </w:rPr>
        <w:t xml:space="preserve">- при проведении санитарных рубок, рубок ухода, восстановлении режима инсоляции в жилых и нежилых помещениях, при предупреждении или ликвидации аварийных и чрезвычайных ситуаций, место произрастания которых не соответствует установленным </w:t>
      </w:r>
      <w:hyperlink r:id="rId13" w:history="1">
        <w:r w:rsidRPr="00310220">
          <w:rPr>
            <w:rStyle w:val="a5"/>
            <w:sz w:val="28"/>
            <w:szCs w:val="28"/>
          </w:rPr>
          <w:t>СНиП</w:t>
        </w:r>
      </w:hyperlink>
      <w:r w:rsidRPr="00310220">
        <w:rPr>
          <w:sz w:val="28"/>
          <w:szCs w:val="28"/>
        </w:rPr>
        <w:t xml:space="preserve"> 2.07.01-89 "Градостроительство.</w:t>
      </w:r>
      <w:proofErr w:type="gramEnd"/>
      <w:r w:rsidRPr="00310220">
        <w:rPr>
          <w:sz w:val="28"/>
          <w:szCs w:val="28"/>
        </w:rPr>
        <w:t xml:space="preserve"> </w:t>
      </w:r>
      <w:proofErr w:type="gramStart"/>
      <w:r w:rsidRPr="00310220">
        <w:rPr>
          <w:sz w:val="28"/>
          <w:szCs w:val="28"/>
        </w:rPr>
        <w:t>Планировка и застройка городских и сельских поселений" нормам и правилам, при реконструкции (благоустройстве) зеленых насаждений или замене их на равнозначные, при вырубке аварийно-опасных зеленых насаждений.</w:t>
      </w:r>
      <w:proofErr w:type="gramEnd"/>
    </w:p>
    <w:p w:rsidR="002A2EE1" w:rsidRPr="00310220" w:rsidRDefault="002A2EE1" w:rsidP="002A2EE1">
      <w:pPr>
        <w:pStyle w:val="a3"/>
        <w:ind w:firstLine="567"/>
        <w:jc w:val="both"/>
        <w:rPr>
          <w:sz w:val="28"/>
          <w:szCs w:val="28"/>
        </w:rPr>
      </w:pPr>
      <w:bookmarkStart w:id="18" w:name="sub_1036"/>
      <w:r w:rsidRPr="00310220">
        <w:rPr>
          <w:sz w:val="28"/>
          <w:szCs w:val="28"/>
        </w:rPr>
        <w:t>3.6. Оплата восстановительной стоимости не освобождает субъектов, по инициативе которых производится снос (пересадка) зеленых насаждений, от выполнения работ по озеленению, предусмотренных проектной документацией на строительство, реконструкцию или ремонт объектов.</w:t>
      </w:r>
    </w:p>
    <w:p w:rsidR="002A2EE1" w:rsidRPr="00310220" w:rsidRDefault="002A2EE1" w:rsidP="002A2EE1">
      <w:pPr>
        <w:pStyle w:val="a3"/>
        <w:ind w:firstLine="567"/>
        <w:jc w:val="both"/>
        <w:rPr>
          <w:sz w:val="28"/>
          <w:szCs w:val="28"/>
        </w:rPr>
      </w:pPr>
      <w:bookmarkStart w:id="19" w:name="sub_1037"/>
      <w:bookmarkEnd w:id="18"/>
      <w:r w:rsidRPr="00310220">
        <w:rPr>
          <w:sz w:val="28"/>
          <w:szCs w:val="28"/>
        </w:rPr>
        <w:t xml:space="preserve">3.7. Определение восстановительной стоимости всех элементов озеленения осуществляется согласно методике оценки стоимости зеленых насаждений и исчисления величины ущерба, вызываемого их уничтожением и повреждением на территории </w:t>
      </w:r>
      <w:r w:rsidR="0069580C">
        <w:rPr>
          <w:sz w:val="28"/>
          <w:szCs w:val="28"/>
        </w:rPr>
        <w:t>Серед</w:t>
      </w:r>
      <w:r>
        <w:rPr>
          <w:sz w:val="28"/>
          <w:szCs w:val="28"/>
        </w:rPr>
        <w:t>ского сельского поселения Даниловского муниципального района Ярославской области</w:t>
      </w:r>
      <w:r w:rsidRPr="00310220">
        <w:rPr>
          <w:sz w:val="28"/>
          <w:szCs w:val="28"/>
        </w:rPr>
        <w:t xml:space="preserve">, утверждаемой муниципальным правовым актом </w:t>
      </w:r>
      <w:r>
        <w:rPr>
          <w:sz w:val="28"/>
          <w:szCs w:val="28"/>
        </w:rPr>
        <w:t xml:space="preserve">Главы </w:t>
      </w:r>
      <w:r w:rsidR="0069580C">
        <w:rPr>
          <w:sz w:val="28"/>
          <w:szCs w:val="28"/>
        </w:rPr>
        <w:t>Серед</w:t>
      </w:r>
      <w:r>
        <w:rPr>
          <w:sz w:val="28"/>
          <w:szCs w:val="28"/>
        </w:rPr>
        <w:t>ского сельского поселения Даниловского муниципального района Ярославской области</w:t>
      </w:r>
      <w:r w:rsidRPr="00310220">
        <w:rPr>
          <w:sz w:val="28"/>
          <w:szCs w:val="28"/>
        </w:rPr>
        <w:t>.</w:t>
      </w:r>
    </w:p>
    <w:bookmarkEnd w:id="19"/>
    <w:p w:rsidR="002A2EE1" w:rsidRPr="00310220" w:rsidRDefault="002A2EE1" w:rsidP="002A2EE1">
      <w:pPr>
        <w:pStyle w:val="a3"/>
        <w:ind w:firstLine="567"/>
        <w:jc w:val="both"/>
        <w:rPr>
          <w:sz w:val="28"/>
          <w:szCs w:val="28"/>
        </w:rPr>
      </w:pPr>
    </w:p>
    <w:p w:rsidR="002A2EE1" w:rsidRDefault="002A2EE1" w:rsidP="002A2EE1">
      <w:pPr>
        <w:pStyle w:val="a3"/>
        <w:ind w:firstLine="567"/>
        <w:jc w:val="center"/>
        <w:rPr>
          <w:b/>
          <w:sz w:val="28"/>
          <w:szCs w:val="28"/>
        </w:rPr>
      </w:pPr>
      <w:bookmarkStart w:id="20" w:name="sub_1004"/>
    </w:p>
    <w:p w:rsidR="002A2EE1" w:rsidRDefault="002A2EE1" w:rsidP="002A2EE1">
      <w:pPr>
        <w:pStyle w:val="a3"/>
        <w:ind w:firstLine="567"/>
        <w:jc w:val="center"/>
        <w:rPr>
          <w:b/>
          <w:sz w:val="28"/>
          <w:szCs w:val="28"/>
        </w:rPr>
      </w:pPr>
    </w:p>
    <w:p w:rsidR="002A2EE1" w:rsidRDefault="002A2EE1" w:rsidP="002A2EE1">
      <w:pPr>
        <w:pStyle w:val="a3"/>
        <w:ind w:firstLine="567"/>
        <w:jc w:val="center"/>
        <w:rPr>
          <w:b/>
          <w:sz w:val="28"/>
          <w:szCs w:val="28"/>
        </w:rPr>
      </w:pPr>
    </w:p>
    <w:p w:rsidR="002A2EE1" w:rsidRDefault="002A2EE1" w:rsidP="002A2EE1">
      <w:pPr>
        <w:pStyle w:val="a3"/>
        <w:ind w:firstLine="567"/>
        <w:jc w:val="center"/>
        <w:rPr>
          <w:b/>
          <w:sz w:val="28"/>
          <w:szCs w:val="28"/>
        </w:rPr>
      </w:pPr>
      <w:r w:rsidRPr="003D66C5">
        <w:rPr>
          <w:b/>
          <w:sz w:val="28"/>
          <w:szCs w:val="28"/>
        </w:rPr>
        <w:t xml:space="preserve">4. Ответственность и </w:t>
      </w:r>
      <w:proofErr w:type="gramStart"/>
      <w:r w:rsidRPr="003D66C5">
        <w:rPr>
          <w:b/>
          <w:sz w:val="28"/>
          <w:szCs w:val="28"/>
        </w:rPr>
        <w:t>контроль за</w:t>
      </w:r>
      <w:proofErr w:type="gramEnd"/>
      <w:r w:rsidRPr="003D66C5">
        <w:rPr>
          <w:b/>
          <w:sz w:val="28"/>
          <w:szCs w:val="28"/>
        </w:rPr>
        <w:t xml:space="preserve"> сносом (пересадкой)</w:t>
      </w:r>
    </w:p>
    <w:p w:rsidR="002A2EE1" w:rsidRPr="003D66C5" w:rsidRDefault="002A2EE1" w:rsidP="002A2EE1">
      <w:pPr>
        <w:pStyle w:val="a3"/>
        <w:ind w:firstLine="567"/>
        <w:jc w:val="center"/>
        <w:rPr>
          <w:b/>
          <w:sz w:val="28"/>
          <w:szCs w:val="28"/>
        </w:rPr>
      </w:pPr>
      <w:r w:rsidRPr="003D66C5">
        <w:rPr>
          <w:b/>
          <w:sz w:val="28"/>
          <w:szCs w:val="28"/>
        </w:rPr>
        <w:t>зеленых насаждений</w:t>
      </w:r>
    </w:p>
    <w:bookmarkEnd w:id="20"/>
    <w:p w:rsidR="002A2EE1" w:rsidRPr="00310220" w:rsidRDefault="002A2EE1" w:rsidP="002A2EE1">
      <w:pPr>
        <w:pStyle w:val="a3"/>
        <w:ind w:firstLine="567"/>
        <w:jc w:val="both"/>
        <w:rPr>
          <w:sz w:val="28"/>
          <w:szCs w:val="28"/>
        </w:rPr>
      </w:pPr>
    </w:p>
    <w:p w:rsidR="002A2EE1" w:rsidRPr="00310220" w:rsidRDefault="002A2EE1" w:rsidP="002A2EE1">
      <w:pPr>
        <w:pStyle w:val="a3"/>
        <w:ind w:firstLine="567"/>
        <w:jc w:val="both"/>
        <w:rPr>
          <w:sz w:val="28"/>
          <w:szCs w:val="28"/>
        </w:rPr>
      </w:pPr>
      <w:bookmarkStart w:id="21" w:name="sub_1041"/>
      <w:r w:rsidRPr="00310220">
        <w:rPr>
          <w:sz w:val="28"/>
          <w:szCs w:val="28"/>
        </w:rPr>
        <w:t>4.1. Снос (пересадка) зеленых насаждений гражданами и юридическими лицами, получившими разрешение, должны осуществляться способами, исключающими создание угрозы и причинение вреда жизни, здоровью и имуществу третьих лиц.</w:t>
      </w:r>
    </w:p>
    <w:p w:rsidR="002A2EE1" w:rsidRPr="00310220" w:rsidRDefault="002A2EE1" w:rsidP="002A2EE1">
      <w:pPr>
        <w:pStyle w:val="a3"/>
        <w:ind w:firstLine="567"/>
        <w:jc w:val="both"/>
        <w:rPr>
          <w:sz w:val="28"/>
          <w:szCs w:val="28"/>
        </w:rPr>
      </w:pPr>
      <w:bookmarkStart w:id="22" w:name="sub_1042"/>
      <w:bookmarkEnd w:id="21"/>
      <w:r w:rsidRPr="00310220">
        <w:rPr>
          <w:sz w:val="28"/>
          <w:szCs w:val="28"/>
        </w:rPr>
        <w:t xml:space="preserve">4.2. По завершению работ по сносу, до выкорчевки корней деревьев, специалистами </w:t>
      </w:r>
      <w:r>
        <w:rPr>
          <w:sz w:val="28"/>
          <w:szCs w:val="28"/>
        </w:rPr>
        <w:t xml:space="preserve">администрации </w:t>
      </w:r>
      <w:r w:rsidR="0069580C">
        <w:rPr>
          <w:sz w:val="28"/>
          <w:szCs w:val="28"/>
        </w:rPr>
        <w:t>Серед</w:t>
      </w:r>
      <w:r>
        <w:rPr>
          <w:sz w:val="28"/>
          <w:szCs w:val="28"/>
        </w:rPr>
        <w:t xml:space="preserve">ского сельского поселения Даниловского муниципального района Ярославской области </w:t>
      </w:r>
      <w:r w:rsidRPr="00310220">
        <w:rPr>
          <w:sz w:val="28"/>
          <w:szCs w:val="28"/>
        </w:rPr>
        <w:t xml:space="preserve"> на основании извещения граждан и юридических лиц, получивших разрешение, проводится освидетельствование сноса зеленых насаждений, по результатам которого в разрешении производится отметка о его исполнении.</w:t>
      </w:r>
    </w:p>
    <w:p w:rsidR="002A2EE1" w:rsidRPr="00310220" w:rsidRDefault="002A2EE1" w:rsidP="002A2EE1">
      <w:pPr>
        <w:pStyle w:val="a3"/>
        <w:ind w:firstLine="567"/>
        <w:jc w:val="both"/>
        <w:rPr>
          <w:sz w:val="28"/>
          <w:szCs w:val="28"/>
        </w:rPr>
      </w:pPr>
      <w:bookmarkStart w:id="23" w:name="sub_1043"/>
      <w:bookmarkEnd w:id="22"/>
      <w:r w:rsidRPr="00310220">
        <w:rPr>
          <w:sz w:val="28"/>
          <w:szCs w:val="28"/>
        </w:rPr>
        <w:t>4.3. Граждане и юридические лица, получившие разрешения, после освидетельствования обязаны раскорчевать корни снесенных деревьев, вывезти и утилизировать растительные остатки, восстановить нарушенное благоустройство. В случае близкого прохождения подземных инженерных коммуникаций производится спиливание пней на одном уровне с землей. Раскорчевка корней (спиливание пней заподлицо с землей) не производится на земельных участках, занятых городскими лесами и садово-парковыми массивами.</w:t>
      </w:r>
    </w:p>
    <w:p w:rsidR="002A2EE1" w:rsidRPr="00310220" w:rsidRDefault="002A2EE1" w:rsidP="002A2EE1">
      <w:pPr>
        <w:pStyle w:val="a3"/>
        <w:ind w:firstLine="567"/>
        <w:jc w:val="both"/>
        <w:rPr>
          <w:sz w:val="28"/>
          <w:szCs w:val="28"/>
        </w:rPr>
      </w:pPr>
      <w:bookmarkStart w:id="24" w:name="sub_1044"/>
      <w:bookmarkEnd w:id="23"/>
      <w:r w:rsidRPr="00310220">
        <w:rPr>
          <w:sz w:val="28"/>
          <w:szCs w:val="28"/>
        </w:rPr>
        <w:t xml:space="preserve">4.4. Разрешения с отметкой об исполнении в 10-дневный срок сдаются в </w:t>
      </w:r>
      <w:r>
        <w:rPr>
          <w:sz w:val="28"/>
          <w:szCs w:val="28"/>
        </w:rPr>
        <w:t xml:space="preserve">администрацию </w:t>
      </w:r>
      <w:r w:rsidR="0069580C">
        <w:rPr>
          <w:sz w:val="28"/>
          <w:szCs w:val="28"/>
        </w:rPr>
        <w:t>Серед</w:t>
      </w:r>
      <w:r>
        <w:rPr>
          <w:sz w:val="28"/>
          <w:szCs w:val="28"/>
        </w:rPr>
        <w:t>ского сельского поселения Даниловского муниципального района Ярославской области</w:t>
      </w:r>
      <w:r w:rsidRPr="00310220">
        <w:rPr>
          <w:sz w:val="28"/>
          <w:szCs w:val="28"/>
        </w:rPr>
        <w:t>.</w:t>
      </w:r>
    </w:p>
    <w:p w:rsidR="002A2EE1" w:rsidRPr="00310220" w:rsidRDefault="002A2EE1" w:rsidP="002A2EE1">
      <w:pPr>
        <w:pStyle w:val="a3"/>
        <w:ind w:firstLine="567"/>
        <w:jc w:val="both"/>
        <w:rPr>
          <w:sz w:val="28"/>
          <w:szCs w:val="28"/>
        </w:rPr>
      </w:pPr>
      <w:bookmarkStart w:id="25" w:name="sub_1045"/>
      <w:bookmarkEnd w:id="24"/>
      <w:r w:rsidRPr="00310220">
        <w:rPr>
          <w:sz w:val="28"/>
          <w:szCs w:val="28"/>
        </w:rPr>
        <w:t xml:space="preserve">4.5. </w:t>
      </w:r>
      <w:proofErr w:type="gramStart"/>
      <w:r>
        <w:rPr>
          <w:sz w:val="28"/>
          <w:szCs w:val="28"/>
        </w:rPr>
        <w:t xml:space="preserve">Специалист администрации </w:t>
      </w:r>
      <w:r w:rsidR="0069580C">
        <w:rPr>
          <w:sz w:val="28"/>
          <w:szCs w:val="28"/>
        </w:rPr>
        <w:t>Серед</w:t>
      </w:r>
      <w:r>
        <w:rPr>
          <w:sz w:val="28"/>
          <w:szCs w:val="28"/>
        </w:rPr>
        <w:t>ского сельского поселения Даниловского муниципального района Ярославской области</w:t>
      </w:r>
      <w:r w:rsidRPr="00310220">
        <w:rPr>
          <w:sz w:val="28"/>
          <w:szCs w:val="28"/>
        </w:rPr>
        <w:t xml:space="preserve"> при выявлении фактов самовольного сноса зеленых насаждений или их полного или частичного повреждения определяет восстановительную стоимость зеленых насаждений в соответствии с </w:t>
      </w:r>
      <w:hyperlink w:anchor="sub_1037" w:history="1">
        <w:r w:rsidRPr="00310220">
          <w:rPr>
            <w:rStyle w:val="a5"/>
            <w:sz w:val="28"/>
            <w:szCs w:val="28"/>
          </w:rPr>
          <w:t>пунктом 3.7</w:t>
        </w:r>
      </w:hyperlink>
      <w:r w:rsidRPr="00310220">
        <w:rPr>
          <w:sz w:val="28"/>
          <w:szCs w:val="28"/>
        </w:rPr>
        <w:t xml:space="preserve"> Положения и осуществляет все предусмотренные законодательством действия, направленные на взыскание восстановительной стоимости с виновного лица, в том числе в судебном порядке.</w:t>
      </w:r>
      <w:proofErr w:type="gramEnd"/>
    </w:p>
    <w:p w:rsidR="002A2EE1" w:rsidRPr="00310220" w:rsidRDefault="002A2EE1" w:rsidP="002A2EE1">
      <w:pPr>
        <w:pStyle w:val="a3"/>
        <w:ind w:firstLine="567"/>
        <w:jc w:val="both"/>
        <w:rPr>
          <w:sz w:val="28"/>
          <w:szCs w:val="28"/>
        </w:rPr>
      </w:pPr>
      <w:bookmarkStart w:id="26" w:name="sub_1046"/>
      <w:bookmarkEnd w:id="25"/>
      <w:r w:rsidRPr="00310220">
        <w:rPr>
          <w:sz w:val="28"/>
          <w:szCs w:val="28"/>
        </w:rPr>
        <w:t xml:space="preserve">4.6. </w:t>
      </w:r>
      <w:proofErr w:type="gramStart"/>
      <w:r w:rsidRPr="00310220">
        <w:rPr>
          <w:sz w:val="28"/>
          <w:szCs w:val="28"/>
        </w:rPr>
        <w:t>Контроль за</w:t>
      </w:r>
      <w:proofErr w:type="gramEnd"/>
      <w:r w:rsidRPr="00310220">
        <w:rPr>
          <w:sz w:val="28"/>
          <w:szCs w:val="28"/>
        </w:rPr>
        <w:t xml:space="preserve"> оплатой восстановительной стоимости производится </w:t>
      </w:r>
      <w:r>
        <w:rPr>
          <w:sz w:val="28"/>
          <w:szCs w:val="28"/>
        </w:rPr>
        <w:t xml:space="preserve">специалистом администрации </w:t>
      </w:r>
      <w:r w:rsidR="0069580C">
        <w:rPr>
          <w:sz w:val="28"/>
          <w:szCs w:val="28"/>
        </w:rPr>
        <w:t>Серед</w:t>
      </w:r>
      <w:r>
        <w:rPr>
          <w:sz w:val="28"/>
          <w:szCs w:val="28"/>
        </w:rPr>
        <w:t>ского сельского поселения Даниловского муниципального района Ярославской области</w:t>
      </w:r>
      <w:r w:rsidRPr="00310220">
        <w:rPr>
          <w:sz w:val="28"/>
          <w:szCs w:val="28"/>
        </w:rPr>
        <w:t>.</w:t>
      </w:r>
    </w:p>
    <w:bookmarkEnd w:id="26"/>
    <w:p w:rsidR="002A2EE1" w:rsidRPr="00310220" w:rsidRDefault="002A2EE1" w:rsidP="002A2EE1">
      <w:pPr>
        <w:pStyle w:val="a3"/>
        <w:ind w:firstLine="567"/>
        <w:jc w:val="both"/>
        <w:rPr>
          <w:sz w:val="28"/>
          <w:szCs w:val="28"/>
        </w:rPr>
      </w:pPr>
    </w:p>
    <w:p w:rsidR="002A2EE1" w:rsidRPr="00310220" w:rsidRDefault="002A2EE1" w:rsidP="002A2EE1">
      <w:pPr>
        <w:pStyle w:val="a3"/>
        <w:ind w:firstLine="567"/>
        <w:jc w:val="both"/>
        <w:rPr>
          <w:sz w:val="28"/>
          <w:szCs w:val="28"/>
        </w:rPr>
      </w:pPr>
    </w:p>
    <w:p w:rsidR="002A2EE1" w:rsidRDefault="002A2EE1" w:rsidP="002A2EE1">
      <w:pPr>
        <w:ind w:firstLine="567"/>
        <w:jc w:val="both"/>
        <w:rPr>
          <w:sz w:val="28"/>
          <w:szCs w:val="28"/>
        </w:rPr>
      </w:pPr>
    </w:p>
    <w:sectPr w:rsidR="002A2EE1" w:rsidSect="00F32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244D78"/>
    <w:lvl w:ilvl="0">
      <w:numFmt w:val="bullet"/>
      <w:lvlText w:val="*"/>
      <w:lvlJc w:val="left"/>
    </w:lvl>
  </w:abstractNum>
  <w:abstractNum w:abstractNumId="1">
    <w:nsid w:val="0B340D43"/>
    <w:multiLevelType w:val="hybridMultilevel"/>
    <w:tmpl w:val="DE621296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C4C7065"/>
    <w:multiLevelType w:val="hybridMultilevel"/>
    <w:tmpl w:val="61F69344"/>
    <w:lvl w:ilvl="0" w:tplc="4C20D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171C1"/>
    <w:multiLevelType w:val="singleLevel"/>
    <w:tmpl w:val="6D9C66E4"/>
    <w:lvl w:ilvl="0">
      <w:start w:val="2"/>
      <w:numFmt w:val="decimal"/>
      <w:lvlText w:val="3.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4">
    <w:nsid w:val="16DC201D"/>
    <w:multiLevelType w:val="hybridMultilevel"/>
    <w:tmpl w:val="7C6233EA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D4F1470"/>
    <w:multiLevelType w:val="hybridMultilevel"/>
    <w:tmpl w:val="69BAA67C"/>
    <w:lvl w:ilvl="0" w:tplc="D32AA6E6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1487A41"/>
    <w:multiLevelType w:val="singleLevel"/>
    <w:tmpl w:val="DCC65180"/>
    <w:lvl w:ilvl="0">
      <w:start w:val="5"/>
      <w:numFmt w:val="decimal"/>
      <w:lvlText w:val="1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7">
    <w:nsid w:val="2169027D"/>
    <w:multiLevelType w:val="singleLevel"/>
    <w:tmpl w:val="37FAF0B2"/>
    <w:lvl w:ilvl="0">
      <w:start w:val="4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24BB447E"/>
    <w:multiLevelType w:val="hybridMultilevel"/>
    <w:tmpl w:val="F076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042FF"/>
    <w:multiLevelType w:val="singleLevel"/>
    <w:tmpl w:val="E494ADE4"/>
    <w:lvl w:ilvl="0">
      <w:start w:val="2"/>
      <w:numFmt w:val="decimal"/>
      <w:lvlText w:val="3.4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0">
    <w:nsid w:val="444B2F86"/>
    <w:multiLevelType w:val="hybridMultilevel"/>
    <w:tmpl w:val="DD3E23D2"/>
    <w:lvl w:ilvl="0" w:tplc="9E824DF8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9993169"/>
    <w:multiLevelType w:val="singleLevel"/>
    <w:tmpl w:val="ADE481EA"/>
    <w:lvl w:ilvl="0">
      <w:start w:val="8"/>
      <w:numFmt w:val="decimal"/>
      <w:lvlText w:val="2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2">
    <w:nsid w:val="4B1A7816"/>
    <w:multiLevelType w:val="singleLevel"/>
    <w:tmpl w:val="4B463638"/>
    <w:lvl w:ilvl="0">
      <w:start w:val="10"/>
      <w:numFmt w:val="decimal"/>
      <w:lvlText w:val="2.%1."/>
      <w:legacy w:legacy="1" w:legacySpace="0" w:legacyIndent="625"/>
      <w:lvlJc w:val="left"/>
      <w:rPr>
        <w:rFonts w:ascii="Times New Roman" w:hAnsi="Times New Roman" w:cs="Times New Roman" w:hint="default"/>
      </w:rPr>
    </w:lvl>
  </w:abstractNum>
  <w:abstractNum w:abstractNumId="13">
    <w:nsid w:val="509B7E70"/>
    <w:multiLevelType w:val="hybridMultilevel"/>
    <w:tmpl w:val="62AE1CF6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3830706"/>
    <w:multiLevelType w:val="singleLevel"/>
    <w:tmpl w:val="4FE09B22"/>
    <w:lvl w:ilvl="0">
      <w:start w:val="1"/>
      <w:numFmt w:val="decimal"/>
      <w:lvlText w:val="3.5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5">
    <w:nsid w:val="57F76C1F"/>
    <w:multiLevelType w:val="singleLevel"/>
    <w:tmpl w:val="628C141A"/>
    <w:lvl w:ilvl="0">
      <w:start w:val="5"/>
      <w:numFmt w:val="decimal"/>
      <w:lvlText w:val="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6">
    <w:nsid w:val="67491F66"/>
    <w:multiLevelType w:val="singleLevel"/>
    <w:tmpl w:val="62A27AB6"/>
    <w:lvl w:ilvl="0">
      <w:start w:val="4"/>
      <w:numFmt w:val="decimal"/>
      <w:lvlText w:val="3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7">
    <w:nsid w:val="67673756"/>
    <w:multiLevelType w:val="singleLevel"/>
    <w:tmpl w:val="1BC82A1C"/>
    <w:lvl w:ilvl="0">
      <w:start w:val="3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8">
    <w:nsid w:val="70F11EB7"/>
    <w:multiLevelType w:val="singleLevel"/>
    <w:tmpl w:val="F588F2F8"/>
    <w:lvl w:ilvl="0">
      <w:start w:val="5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9">
    <w:nsid w:val="71B33A0C"/>
    <w:multiLevelType w:val="singleLevel"/>
    <w:tmpl w:val="23586806"/>
    <w:lvl w:ilvl="0">
      <w:start w:val="5"/>
      <w:numFmt w:val="decimal"/>
      <w:lvlText w:val="3.2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20">
    <w:nsid w:val="76851476"/>
    <w:multiLevelType w:val="singleLevel"/>
    <w:tmpl w:val="5C5A76C0"/>
    <w:lvl w:ilvl="0">
      <w:start w:val="2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1">
    <w:nsid w:val="79FA418C"/>
    <w:multiLevelType w:val="singleLevel"/>
    <w:tmpl w:val="B5A4F574"/>
    <w:lvl w:ilvl="0">
      <w:start w:val="2"/>
      <w:numFmt w:val="decimal"/>
      <w:lvlText w:val="3.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2">
    <w:nsid w:val="7A2A75A0"/>
    <w:multiLevelType w:val="hybridMultilevel"/>
    <w:tmpl w:val="B5283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D9222E"/>
    <w:multiLevelType w:val="singleLevel"/>
    <w:tmpl w:val="F7368F20"/>
    <w:lvl w:ilvl="0">
      <w:start w:val="8"/>
      <w:numFmt w:val="decimal"/>
      <w:lvlText w:val="1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8"/>
  </w:num>
  <w:num w:numId="3">
    <w:abstractNumId w:val="2"/>
  </w:num>
  <w:num w:numId="4">
    <w:abstractNumId w:val="5"/>
  </w:num>
  <w:num w:numId="5">
    <w:abstractNumId w:val="20"/>
  </w:num>
  <w:num w:numId="6">
    <w:abstractNumId w:val="6"/>
  </w:num>
  <w:num w:numId="7">
    <w:abstractNumId w:val="6"/>
    <w:lvlOverride w:ilvl="0">
      <w:lvl w:ilvl="0">
        <w:start w:val="5"/>
        <w:numFmt w:val="decimal"/>
        <w:lvlText w:val="1.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5"/>
  </w:num>
  <w:num w:numId="11">
    <w:abstractNumId w:val="11"/>
  </w:num>
  <w:num w:numId="12">
    <w:abstractNumId w:val="12"/>
  </w:num>
  <w:num w:numId="13">
    <w:abstractNumId w:val="3"/>
  </w:num>
  <w:num w:numId="14">
    <w:abstractNumId w:val="16"/>
  </w:num>
  <w:num w:numId="15">
    <w:abstractNumId w:val="21"/>
  </w:num>
  <w:num w:numId="16">
    <w:abstractNumId w:val="19"/>
  </w:num>
  <w:num w:numId="17">
    <w:abstractNumId w:val="9"/>
  </w:num>
  <w:num w:numId="18">
    <w:abstractNumId w:val="14"/>
  </w:num>
  <w:num w:numId="19">
    <w:abstractNumId w:val="14"/>
    <w:lvlOverride w:ilvl="0">
      <w:lvl w:ilvl="0">
        <w:start w:val="1"/>
        <w:numFmt w:val="decimal"/>
        <w:lvlText w:val="3.5.%1."/>
        <w:legacy w:legacy="1" w:legacySpace="0" w:legacyIndent="59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7"/>
  </w:num>
  <w:num w:numId="21">
    <w:abstractNumId w:val="18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69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7"/>
  </w:num>
  <w:num w:numId="26">
    <w:abstractNumId w:val="10"/>
  </w:num>
  <w:num w:numId="27">
    <w:abstractNumId w:val="4"/>
  </w:num>
  <w:num w:numId="28">
    <w:abstractNumId w:val="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A215C"/>
    <w:rsid w:val="00004F1D"/>
    <w:rsid w:val="00016277"/>
    <w:rsid w:val="00035300"/>
    <w:rsid w:val="0005260E"/>
    <w:rsid w:val="00061528"/>
    <w:rsid w:val="00067346"/>
    <w:rsid w:val="0009454B"/>
    <w:rsid w:val="000C0670"/>
    <w:rsid w:val="000D48DC"/>
    <w:rsid w:val="000D6470"/>
    <w:rsid w:val="00103FF7"/>
    <w:rsid w:val="0010717A"/>
    <w:rsid w:val="00121C3C"/>
    <w:rsid w:val="00153401"/>
    <w:rsid w:val="00157C3B"/>
    <w:rsid w:val="001824B6"/>
    <w:rsid w:val="00186FE4"/>
    <w:rsid w:val="001914FE"/>
    <w:rsid w:val="001D05E7"/>
    <w:rsid w:val="001E4CBA"/>
    <w:rsid w:val="0020442A"/>
    <w:rsid w:val="002334AD"/>
    <w:rsid w:val="00235B18"/>
    <w:rsid w:val="0024073A"/>
    <w:rsid w:val="00244AD3"/>
    <w:rsid w:val="0027455A"/>
    <w:rsid w:val="00295C7A"/>
    <w:rsid w:val="002A2EE1"/>
    <w:rsid w:val="002A75B8"/>
    <w:rsid w:val="002B05A1"/>
    <w:rsid w:val="002B61EF"/>
    <w:rsid w:val="002B7C5F"/>
    <w:rsid w:val="002C4A1B"/>
    <w:rsid w:val="002D02B9"/>
    <w:rsid w:val="002F0AFC"/>
    <w:rsid w:val="00321C76"/>
    <w:rsid w:val="00325D61"/>
    <w:rsid w:val="00330374"/>
    <w:rsid w:val="00341FB8"/>
    <w:rsid w:val="00357376"/>
    <w:rsid w:val="00372F16"/>
    <w:rsid w:val="003739C2"/>
    <w:rsid w:val="00377D96"/>
    <w:rsid w:val="003A0565"/>
    <w:rsid w:val="003A4B64"/>
    <w:rsid w:val="003C0FA5"/>
    <w:rsid w:val="003D70CA"/>
    <w:rsid w:val="00445572"/>
    <w:rsid w:val="00456ABD"/>
    <w:rsid w:val="004748C1"/>
    <w:rsid w:val="004A5669"/>
    <w:rsid w:val="004B4412"/>
    <w:rsid w:val="004C3CEE"/>
    <w:rsid w:val="004D552E"/>
    <w:rsid w:val="004E2989"/>
    <w:rsid w:val="004E6987"/>
    <w:rsid w:val="004E7968"/>
    <w:rsid w:val="004F5D3E"/>
    <w:rsid w:val="00505DA2"/>
    <w:rsid w:val="00527E22"/>
    <w:rsid w:val="00551171"/>
    <w:rsid w:val="00557437"/>
    <w:rsid w:val="005749B6"/>
    <w:rsid w:val="005807B8"/>
    <w:rsid w:val="005B40CA"/>
    <w:rsid w:val="005E336B"/>
    <w:rsid w:val="005F6405"/>
    <w:rsid w:val="00621ECB"/>
    <w:rsid w:val="00634C57"/>
    <w:rsid w:val="00657048"/>
    <w:rsid w:val="00674F0A"/>
    <w:rsid w:val="0069580C"/>
    <w:rsid w:val="0069722C"/>
    <w:rsid w:val="006B63AD"/>
    <w:rsid w:val="006B7C04"/>
    <w:rsid w:val="006C63E7"/>
    <w:rsid w:val="006C64CF"/>
    <w:rsid w:val="006E5F01"/>
    <w:rsid w:val="00730E4C"/>
    <w:rsid w:val="007610AD"/>
    <w:rsid w:val="007B0F2D"/>
    <w:rsid w:val="007C1041"/>
    <w:rsid w:val="007F26ED"/>
    <w:rsid w:val="00804A24"/>
    <w:rsid w:val="0082798B"/>
    <w:rsid w:val="00882DF8"/>
    <w:rsid w:val="0088566F"/>
    <w:rsid w:val="008863F3"/>
    <w:rsid w:val="008931F7"/>
    <w:rsid w:val="008B0DBF"/>
    <w:rsid w:val="008B6015"/>
    <w:rsid w:val="008F509E"/>
    <w:rsid w:val="008F747A"/>
    <w:rsid w:val="00903D71"/>
    <w:rsid w:val="00904EF8"/>
    <w:rsid w:val="00917241"/>
    <w:rsid w:val="00920AFE"/>
    <w:rsid w:val="00924540"/>
    <w:rsid w:val="00967487"/>
    <w:rsid w:val="0098465F"/>
    <w:rsid w:val="009C5EAD"/>
    <w:rsid w:val="009F6410"/>
    <w:rsid w:val="00A05179"/>
    <w:rsid w:val="00A103F7"/>
    <w:rsid w:val="00A23547"/>
    <w:rsid w:val="00A46A9A"/>
    <w:rsid w:val="00A672DF"/>
    <w:rsid w:val="00A96108"/>
    <w:rsid w:val="00AA1FC6"/>
    <w:rsid w:val="00AA215C"/>
    <w:rsid w:val="00AA606E"/>
    <w:rsid w:val="00AB7B07"/>
    <w:rsid w:val="00AF519A"/>
    <w:rsid w:val="00B249CB"/>
    <w:rsid w:val="00B26BB0"/>
    <w:rsid w:val="00B30117"/>
    <w:rsid w:val="00B77E87"/>
    <w:rsid w:val="00B92003"/>
    <w:rsid w:val="00BC3B24"/>
    <w:rsid w:val="00BD7CAF"/>
    <w:rsid w:val="00C017AB"/>
    <w:rsid w:val="00C036AD"/>
    <w:rsid w:val="00C218B1"/>
    <w:rsid w:val="00C512C4"/>
    <w:rsid w:val="00C976E0"/>
    <w:rsid w:val="00CA7C1C"/>
    <w:rsid w:val="00CD17E6"/>
    <w:rsid w:val="00CE5548"/>
    <w:rsid w:val="00D0048B"/>
    <w:rsid w:val="00D21F0F"/>
    <w:rsid w:val="00D44E90"/>
    <w:rsid w:val="00D45A55"/>
    <w:rsid w:val="00D74434"/>
    <w:rsid w:val="00D85909"/>
    <w:rsid w:val="00D90824"/>
    <w:rsid w:val="00DB3EFF"/>
    <w:rsid w:val="00DE27D5"/>
    <w:rsid w:val="00DE716F"/>
    <w:rsid w:val="00DF0223"/>
    <w:rsid w:val="00E023BD"/>
    <w:rsid w:val="00E16EED"/>
    <w:rsid w:val="00E3123D"/>
    <w:rsid w:val="00E57156"/>
    <w:rsid w:val="00EC3190"/>
    <w:rsid w:val="00ED6170"/>
    <w:rsid w:val="00F32897"/>
    <w:rsid w:val="00F746FF"/>
    <w:rsid w:val="00F841C1"/>
    <w:rsid w:val="00FD0240"/>
    <w:rsid w:val="00FD65C1"/>
    <w:rsid w:val="00FD7B72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9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7E8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4A566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A566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A566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ECB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77E87"/>
    <w:rPr>
      <w:rFonts w:ascii="Arial" w:eastAsia="Times New Roman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9"/>
    <w:rsid w:val="004A5669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A5669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A5669"/>
    <w:rPr>
      <w:rFonts w:ascii="Arial" w:eastAsia="Times New Roman" w:hAnsi="Arial" w:cs="Arial"/>
      <w:b/>
      <w:bCs/>
      <w:color w:val="000080"/>
    </w:rPr>
  </w:style>
  <w:style w:type="character" w:customStyle="1" w:styleId="a4">
    <w:name w:val="Цветовое выделение"/>
    <w:uiPriority w:val="99"/>
    <w:rsid w:val="004A5669"/>
    <w:rPr>
      <w:b/>
      <w:color w:val="000080"/>
      <w:sz w:val="20"/>
    </w:rPr>
  </w:style>
  <w:style w:type="character" w:customStyle="1" w:styleId="a5">
    <w:name w:val="Гипертекстовая ссылка"/>
    <w:basedOn w:val="a4"/>
    <w:uiPriority w:val="99"/>
    <w:rsid w:val="004A5669"/>
    <w:rPr>
      <w:rFonts w:cs="Times New Roman"/>
      <w:b/>
      <w:color w:val="008000"/>
      <w:sz w:val="20"/>
      <w:szCs w:val="20"/>
      <w:u w:val="single"/>
    </w:rPr>
  </w:style>
  <w:style w:type="paragraph" w:customStyle="1" w:styleId="a6">
    <w:name w:val="Основное меню"/>
    <w:basedOn w:val="a"/>
    <w:next w:val="a"/>
    <w:uiPriority w:val="99"/>
    <w:rsid w:val="004A56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7">
    <w:name w:val="Заголовок"/>
    <w:basedOn w:val="a6"/>
    <w:next w:val="a"/>
    <w:uiPriority w:val="99"/>
    <w:rsid w:val="004A5669"/>
    <w:rPr>
      <w:b/>
      <w:bCs/>
      <w:color w:val="C0C0C0"/>
    </w:rPr>
  </w:style>
  <w:style w:type="paragraph" w:customStyle="1" w:styleId="a8">
    <w:name w:val="Заголовок статьи"/>
    <w:basedOn w:val="a"/>
    <w:next w:val="a"/>
    <w:uiPriority w:val="99"/>
    <w:rsid w:val="004A566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9">
    <w:name w:val="Интерактивный заголовок"/>
    <w:basedOn w:val="a7"/>
    <w:next w:val="a"/>
    <w:uiPriority w:val="99"/>
    <w:rsid w:val="004A5669"/>
    <w:rPr>
      <w:u w:val="single"/>
    </w:rPr>
  </w:style>
  <w:style w:type="paragraph" w:customStyle="1" w:styleId="aa">
    <w:name w:val="Интерфейс"/>
    <w:basedOn w:val="a"/>
    <w:next w:val="a"/>
    <w:uiPriority w:val="99"/>
    <w:rsid w:val="004A566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F0F0F0"/>
      <w:sz w:val="20"/>
      <w:szCs w:val="20"/>
    </w:rPr>
  </w:style>
  <w:style w:type="paragraph" w:customStyle="1" w:styleId="ab">
    <w:name w:val="Комментарий"/>
    <w:basedOn w:val="a"/>
    <w:next w:val="a"/>
    <w:uiPriority w:val="99"/>
    <w:rsid w:val="004A566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c">
    <w:name w:val="Информация о версии"/>
    <w:basedOn w:val="ab"/>
    <w:next w:val="a"/>
    <w:uiPriority w:val="99"/>
    <w:rsid w:val="004A5669"/>
    <w:rPr>
      <w:color w:val="000080"/>
    </w:rPr>
  </w:style>
  <w:style w:type="paragraph" w:customStyle="1" w:styleId="ad">
    <w:name w:val="Текст (лев. подпись)"/>
    <w:basedOn w:val="a"/>
    <w:next w:val="a"/>
    <w:uiPriority w:val="99"/>
    <w:rsid w:val="004A56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e">
    <w:name w:val="Колонтитул (левый)"/>
    <w:basedOn w:val="ad"/>
    <w:next w:val="a"/>
    <w:uiPriority w:val="99"/>
    <w:rsid w:val="004A5669"/>
    <w:rPr>
      <w:sz w:val="14"/>
      <w:szCs w:val="14"/>
    </w:rPr>
  </w:style>
  <w:style w:type="paragraph" w:customStyle="1" w:styleId="af">
    <w:name w:val="Текст (прав. подпись)"/>
    <w:basedOn w:val="a"/>
    <w:next w:val="a"/>
    <w:uiPriority w:val="99"/>
    <w:rsid w:val="004A566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0">
    <w:name w:val="Колонтитул (правый)"/>
    <w:basedOn w:val="af"/>
    <w:next w:val="a"/>
    <w:uiPriority w:val="99"/>
    <w:rsid w:val="004A5669"/>
    <w:rPr>
      <w:sz w:val="14"/>
      <w:szCs w:val="14"/>
    </w:rPr>
  </w:style>
  <w:style w:type="paragraph" w:customStyle="1" w:styleId="af1">
    <w:name w:val="Комментарий пользователя"/>
    <w:basedOn w:val="ab"/>
    <w:next w:val="a"/>
    <w:uiPriority w:val="99"/>
    <w:rsid w:val="004A5669"/>
    <w:pPr>
      <w:jc w:val="left"/>
    </w:pPr>
    <w:rPr>
      <w:color w:val="000080"/>
    </w:rPr>
  </w:style>
  <w:style w:type="paragraph" w:customStyle="1" w:styleId="af2">
    <w:name w:val="Моноширинный"/>
    <w:basedOn w:val="a"/>
    <w:next w:val="a"/>
    <w:uiPriority w:val="99"/>
    <w:rsid w:val="004A566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Найденные слова"/>
    <w:basedOn w:val="a4"/>
    <w:uiPriority w:val="99"/>
    <w:rsid w:val="004A5669"/>
    <w:rPr>
      <w:rFonts w:cs="Times New Roman"/>
      <w:b/>
      <w:bCs/>
      <w:color w:val="000080"/>
      <w:sz w:val="20"/>
      <w:szCs w:val="20"/>
    </w:rPr>
  </w:style>
  <w:style w:type="character" w:customStyle="1" w:styleId="af4">
    <w:name w:val="Не вступил в силу"/>
    <w:basedOn w:val="a4"/>
    <w:uiPriority w:val="99"/>
    <w:rsid w:val="004A5669"/>
    <w:rPr>
      <w:rFonts w:cs="Times New Roman"/>
      <w:b/>
      <w:color w:val="008080"/>
      <w:sz w:val="20"/>
      <w:szCs w:val="20"/>
    </w:rPr>
  </w:style>
  <w:style w:type="paragraph" w:customStyle="1" w:styleId="af5">
    <w:name w:val="Нормальный (таблица)"/>
    <w:basedOn w:val="a"/>
    <w:next w:val="a"/>
    <w:uiPriority w:val="99"/>
    <w:rsid w:val="004A566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Объект"/>
    <w:basedOn w:val="a"/>
    <w:next w:val="a"/>
    <w:uiPriority w:val="99"/>
    <w:rsid w:val="004A5669"/>
    <w:pPr>
      <w:widowControl w:val="0"/>
      <w:autoSpaceDE w:val="0"/>
      <w:autoSpaceDN w:val="0"/>
      <w:adjustRightInd w:val="0"/>
      <w:ind w:firstLine="720"/>
      <w:jc w:val="both"/>
    </w:pPr>
    <w:rPr>
      <w:sz w:val="20"/>
      <w:szCs w:val="20"/>
    </w:rPr>
  </w:style>
  <w:style w:type="paragraph" w:customStyle="1" w:styleId="af7">
    <w:name w:val="Таблицы (моноширинный)"/>
    <w:basedOn w:val="a"/>
    <w:next w:val="a"/>
    <w:uiPriority w:val="99"/>
    <w:rsid w:val="004A566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8">
    <w:name w:val="Оглавление"/>
    <w:basedOn w:val="af7"/>
    <w:next w:val="a"/>
    <w:uiPriority w:val="99"/>
    <w:rsid w:val="004A5669"/>
    <w:pPr>
      <w:ind w:left="140"/>
    </w:pPr>
  </w:style>
  <w:style w:type="character" w:customStyle="1" w:styleId="af9">
    <w:name w:val="Опечатки"/>
    <w:uiPriority w:val="99"/>
    <w:rsid w:val="004A5669"/>
    <w:rPr>
      <w:color w:val="FF0000"/>
      <w:sz w:val="20"/>
    </w:rPr>
  </w:style>
  <w:style w:type="paragraph" w:customStyle="1" w:styleId="afa">
    <w:name w:val="Переменная часть"/>
    <w:basedOn w:val="a6"/>
    <w:next w:val="a"/>
    <w:uiPriority w:val="99"/>
    <w:rsid w:val="004A5669"/>
    <w:rPr>
      <w:sz w:val="18"/>
      <w:szCs w:val="18"/>
    </w:rPr>
  </w:style>
  <w:style w:type="paragraph" w:customStyle="1" w:styleId="afb">
    <w:name w:val="Постоянная часть"/>
    <w:basedOn w:val="a6"/>
    <w:next w:val="a"/>
    <w:uiPriority w:val="99"/>
    <w:rsid w:val="004A5669"/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4A56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d">
    <w:name w:val="Продолжение ссылки"/>
    <w:basedOn w:val="a5"/>
    <w:uiPriority w:val="99"/>
    <w:rsid w:val="004A5669"/>
    <w:rPr>
      <w:rFonts w:cs="Times New Roman"/>
      <w:b/>
      <w:color w:val="008000"/>
      <w:sz w:val="20"/>
      <w:szCs w:val="20"/>
      <w:u w:val="single"/>
    </w:rPr>
  </w:style>
  <w:style w:type="paragraph" w:customStyle="1" w:styleId="afe">
    <w:name w:val="Словарная статья"/>
    <w:basedOn w:val="a"/>
    <w:next w:val="a"/>
    <w:uiPriority w:val="99"/>
    <w:rsid w:val="004A566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">
    <w:name w:val="Текст (справка)"/>
    <w:basedOn w:val="a"/>
    <w:next w:val="a"/>
    <w:uiPriority w:val="99"/>
    <w:rsid w:val="004A566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aff0">
    <w:name w:val="Текст в таблице"/>
    <w:basedOn w:val="af5"/>
    <w:next w:val="a"/>
    <w:uiPriority w:val="99"/>
    <w:rsid w:val="004A5669"/>
    <w:pPr>
      <w:ind w:firstLine="500"/>
    </w:pPr>
  </w:style>
  <w:style w:type="paragraph" w:customStyle="1" w:styleId="aff1">
    <w:name w:val="Технический комментарий"/>
    <w:basedOn w:val="a"/>
    <w:next w:val="a"/>
    <w:uiPriority w:val="99"/>
    <w:rsid w:val="004A56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2">
    <w:name w:val="Утратил силу"/>
    <w:basedOn w:val="a4"/>
    <w:uiPriority w:val="99"/>
    <w:rsid w:val="004A5669"/>
    <w:rPr>
      <w:rFonts w:cs="Times New Roman"/>
      <w:b/>
      <w:strike/>
      <w:color w:val="808000"/>
      <w:sz w:val="20"/>
      <w:szCs w:val="20"/>
    </w:rPr>
  </w:style>
  <w:style w:type="table" w:styleId="aff3">
    <w:name w:val="Table Grid"/>
    <w:basedOn w:val="a1"/>
    <w:uiPriority w:val="59"/>
    <w:rsid w:val="00C036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Balloon Text"/>
    <w:basedOn w:val="a"/>
    <w:link w:val="aff5"/>
    <w:uiPriority w:val="99"/>
    <w:semiHidden/>
    <w:unhideWhenUsed/>
    <w:rsid w:val="00C976E0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C97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0" TargetMode="External"/><Relationship Id="rId13" Type="http://schemas.openxmlformats.org/officeDocument/2006/relationships/hyperlink" Target="garantF1://2205985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58.0" TargetMode="External"/><Relationship Id="rId12" Type="http://schemas.openxmlformats.org/officeDocument/2006/relationships/hyperlink" Target="garantF1://220598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4425889.100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5350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BFAAA-3675-4DEF-8FDD-426DC847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Даниловского сельского поселения</vt:lpstr>
    </vt:vector>
  </TitlesOfParts>
  <Company>Microsoft</Company>
  <LinksUpToDate>false</LinksUpToDate>
  <CharactersWithSpaces>12950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Даниловского сельского поселения</dc:title>
  <dc:subject/>
  <dc:creator>user</dc:creator>
  <cp:keywords/>
  <dc:description/>
  <cp:lastModifiedBy>User</cp:lastModifiedBy>
  <cp:revision>3</cp:revision>
  <cp:lastPrinted>2015-02-20T11:41:00Z</cp:lastPrinted>
  <dcterms:created xsi:type="dcterms:W3CDTF">2015-02-20T11:37:00Z</dcterms:created>
  <dcterms:modified xsi:type="dcterms:W3CDTF">2015-02-20T11:42:00Z</dcterms:modified>
</cp:coreProperties>
</file>