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861829" w:rsidRDefault="00A5388A" w:rsidP="001039E3">
      <w:pPr>
        <w:jc w:val="both"/>
      </w:pPr>
      <w:r w:rsidRPr="00861829">
        <w:t xml:space="preserve">от </w:t>
      </w:r>
      <w:r w:rsidR="00861829" w:rsidRPr="00861829">
        <w:t>19</w:t>
      </w:r>
      <w:r w:rsidR="00C379A8" w:rsidRPr="00861829">
        <w:t>.10</w:t>
      </w:r>
      <w:r w:rsidR="00B70BBA" w:rsidRPr="00861829">
        <w:t>.2016</w:t>
      </w:r>
      <w:r w:rsidR="00281C16" w:rsidRPr="00861829">
        <w:t xml:space="preserve"> г.</w:t>
      </w:r>
      <w:r w:rsidR="001039E3" w:rsidRPr="00861829">
        <w:t xml:space="preserve">                           </w:t>
      </w:r>
      <w:r w:rsidR="00C115CD" w:rsidRPr="00861829">
        <w:t xml:space="preserve">   </w:t>
      </w:r>
      <w:r w:rsidR="00DE5A45" w:rsidRPr="00861829">
        <w:tab/>
      </w:r>
      <w:r w:rsidR="00DE5A45" w:rsidRPr="00861829">
        <w:tab/>
      </w:r>
      <w:r w:rsidR="00DE5A45" w:rsidRPr="00861829">
        <w:tab/>
      </w:r>
      <w:r w:rsidRPr="00861829">
        <w:t>№</w:t>
      </w:r>
      <w:r w:rsidR="00377153" w:rsidRPr="00861829">
        <w:t xml:space="preserve"> </w:t>
      </w:r>
      <w:r w:rsidR="00861829" w:rsidRPr="00861829">
        <w:t>163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DD6A75" w:rsidRPr="00DD6A75" w:rsidRDefault="00DD6A75" w:rsidP="00070D2E">
      <w:pPr>
        <w:ind w:left="284" w:right="5101"/>
        <w:rPr>
          <w:szCs w:val="28"/>
        </w:rPr>
      </w:pPr>
      <w:r w:rsidRPr="00DD6A75">
        <w:rPr>
          <w:szCs w:val="28"/>
        </w:rPr>
        <w:t xml:space="preserve">О </w:t>
      </w:r>
      <w:r w:rsidR="00070D2E">
        <w:rPr>
          <w:szCs w:val="28"/>
        </w:rPr>
        <w:t>признании победителем аукциона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861829" w:rsidRDefault="003E77FE" w:rsidP="00DD6A75">
      <w:pPr>
        <w:ind w:firstLine="709"/>
        <w:jc w:val="both"/>
      </w:pPr>
      <w:r>
        <w:rPr>
          <w:lang w:eastAsia="ar-SA"/>
        </w:rPr>
        <w:t xml:space="preserve">В соответствии со статьями 39.11, 39.12 Земельного кодекса Российской  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t xml:space="preserve">, </w:t>
      </w:r>
      <w:r>
        <w:rPr>
          <w:lang w:eastAsia="ar-SA"/>
        </w:rPr>
        <w:t>протоколом №</w:t>
      </w:r>
      <w:r w:rsidR="00861829">
        <w:rPr>
          <w:lang w:eastAsia="ar-SA"/>
        </w:rPr>
        <w:t>1</w:t>
      </w:r>
      <w:r>
        <w:rPr>
          <w:lang w:eastAsia="ar-SA"/>
        </w:rPr>
        <w:t xml:space="preserve"> от </w:t>
      </w:r>
      <w:r w:rsidR="00861829">
        <w:rPr>
          <w:lang w:eastAsia="ar-SA"/>
        </w:rPr>
        <w:t>19.10</w:t>
      </w:r>
      <w:r>
        <w:rPr>
          <w:lang w:eastAsia="ar-SA"/>
        </w:rPr>
        <w:t xml:space="preserve">.2016 г. </w:t>
      </w:r>
      <w:r w:rsidR="00DD6A75">
        <w:rPr>
          <w:bCs/>
          <w:color w:val="000000"/>
        </w:rPr>
        <w:t xml:space="preserve">о </w:t>
      </w:r>
      <w:r w:rsidR="00861829" w:rsidRPr="00861829">
        <w:t xml:space="preserve">результатах аукциона </w:t>
      </w:r>
      <w:r w:rsidRPr="00861829">
        <w:t>по извещению №</w:t>
      </w:r>
      <w:r w:rsidR="00861829" w:rsidRPr="00861829">
        <w:t>060916/0344411/01</w:t>
      </w:r>
      <w:r w:rsidR="00861829">
        <w:t>, лот №1</w:t>
      </w:r>
      <w:r w:rsidR="002740DE" w:rsidRPr="00861829"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3E77FE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Default="003E77FE" w:rsidP="005E3E30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Pr="003E77FE">
        <w:rPr>
          <w:lang w:eastAsia="ar-SA"/>
        </w:rPr>
        <w:t xml:space="preserve"> </w:t>
      </w:r>
      <w:r>
        <w:rPr>
          <w:lang w:eastAsia="ar-SA"/>
        </w:rPr>
        <w:t xml:space="preserve">Признать </w:t>
      </w:r>
      <w:r w:rsidR="00861829">
        <w:t>Титова Андрея Николаевича</w:t>
      </w:r>
      <w:r w:rsidR="00861829">
        <w:rPr>
          <w:lang w:eastAsia="ar-SA"/>
        </w:rPr>
        <w:t xml:space="preserve"> </w:t>
      </w:r>
      <w:r w:rsidR="00070D2E">
        <w:rPr>
          <w:lang w:eastAsia="ar-SA"/>
        </w:rPr>
        <w:t xml:space="preserve">победителем </w:t>
      </w:r>
      <w:r>
        <w:rPr>
          <w:lang w:eastAsia="ar-SA"/>
        </w:rPr>
        <w:t>аукцион</w:t>
      </w:r>
      <w:r w:rsidR="00070D2E">
        <w:rPr>
          <w:lang w:eastAsia="ar-SA"/>
        </w:rPr>
        <w:t xml:space="preserve">а </w:t>
      </w:r>
      <w:r w:rsidR="00861829" w:rsidRPr="00DB1286">
        <w:t>на право заключения дог</w:t>
      </w:r>
      <w:r w:rsidR="00861829">
        <w:t>овора аренды земельного участка</w:t>
      </w:r>
      <w:r w:rsidR="00861829" w:rsidRPr="00DB1286">
        <w:t xml:space="preserve"> </w:t>
      </w:r>
      <w:r w:rsidR="00861829" w:rsidRPr="00DB1286">
        <w:rPr>
          <w:shd w:val="clear" w:color="auto" w:fill="FFFFFF"/>
        </w:rPr>
        <w:t>государст</w:t>
      </w:r>
      <w:r w:rsidR="00861829">
        <w:rPr>
          <w:shd w:val="clear" w:color="auto" w:fill="FFFFFF"/>
        </w:rPr>
        <w:t>венная собственность, на который</w:t>
      </w:r>
      <w:r w:rsidR="00861829" w:rsidRPr="00DB1286">
        <w:rPr>
          <w:shd w:val="clear" w:color="auto" w:fill="FFFFFF"/>
        </w:rPr>
        <w:t xml:space="preserve"> не разграничена,</w:t>
      </w:r>
      <w:r w:rsidR="00861829" w:rsidRPr="00DB1286">
        <w:t xml:space="preserve"> (лот №1): земельный участок из земель населенных пунктов, общей площадью 3706 </w:t>
      </w:r>
      <w:proofErr w:type="spellStart"/>
      <w:r w:rsidR="00861829" w:rsidRPr="00DB1286">
        <w:t>кв.м</w:t>
      </w:r>
      <w:proofErr w:type="spellEnd"/>
      <w:r w:rsidR="00861829" w:rsidRPr="00DB1286">
        <w:t>., с кадастровым номером 76:05:151801:9177, адрес (описание местоположения): Ярославская область, Даниловский район, Середское с/п, д. Козлово, ул. Лесная, с разрешенным использованием: для личного подсобного хозяйства, сроком на 20 лет</w:t>
      </w:r>
      <w:r w:rsidR="00903670">
        <w:t>.</w:t>
      </w:r>
    </w:p>
    <w:p w:rsidR="00903670" w:rsidRDefault="003E77FE" w:rsidP="00903670">
      <w:pPr>
        <w:suppressAutoHyphens/>
        <w:ind w:firstLine="708"/>
        <w:jc w:val="both"/>
      </w:pPr>
      <w:r>
        <w:t>2</w:t>
      </w:r>
      <w:r w:rsidR="00903670">
        <w:t xml:space="preserve">. Заключить </w:t>
      </w:r>
      <w:r w:rsidR="00861829">
        <w:t>с</w:t>
      </w:r>
      <w:r w:rsidR="00070D2E">
        <w:rPr>
          <w:color w:val="000000"/>
        </w:rPr>
        <w:t xml:space="preserve"> </w:t>
      </w:r>
      <w:r w:rsidR="00861829">
        <w:rPr>
          <w:color w:val="000000"/>
        </w:rPr>
        <w:t>Титовым Андреем Николаевичем</w:t>
      </w:r>
      <w:r w:rsidR="00070D2E">
        <w:t xml:space="preserve"> </w:t>
      </w:r>
      <w:r w:rsidR="00903670">
        <w:t xml:space="preserve">договор аренды </w:t>
      </w:r>
      <w:r w:rsidR="00861829">
        <w:t>земельного участка</w:t>
      </w:r>
      <w:r w:rsidR="00861829" w:rsidRPr="00DB1286">
        <w:t xml:space="preserve"> </w:t>
      </w:r>
      <w:r w:rsidR="00861829" w:rsidRPr="00DB1286">
        <w:rPr>
          <w:shd w:val="clear" w:color="auto" w:fill="FFFFFF"/>
        </w:rPr>
        <w:t>государст</w:t>
      </w:r>
      <w:r w:rsidR="00861829">
        <w:rPr>
          <w:shd w:val="clear" w:color="auto" w:fill="FFFFFF"/>
        </w:rPr>
        <w:t>венная собственность, на который</w:t>
      </w:r>
      <w:r w:rsidR="00861829" w:rsidRPr="00DB1286">
        <w:rPr>
          <w:shd w:val="clear" w:color="auto" w:fill="FFFFFF"/>
        </w:rPr>
        <w:t xml:space="preserve"> не разграничена,</w:t>
      </w:r>
      <w:r w:rsidR="00861829" w:rsidRPr="00DB1286">
        <w:t xml:space="preserve"> земельный участок из земель населенных пунктов, общей площадью 3706 </w:t>
      </w:r>
      <w:proofErr w:type="spellStart"/>
      <w:r w:rsidR="00861829" w:rsidRPr="00DB1286">
        <w:t>кв.м</w:t>
      </w:r>
      <w:proofErr w:type="spellEnd"/>
      <w:r w:rsidR="00861829" w:rsidRPr="00DB1286">
        <w:t>., с кадастровым номером 76:05:151801:9177, адрес (описание местоположения): Ярославская область, Даниловский район, Середское с/п, д. Козлово, ул. Лесная, с разрешенным использованием: для личного подсобного хозяйства, сроком на 20 лет</w:t>
      </w:r>
      <w:r w:rsidR="00903670">
        <w:t xml:space="preserve">, в размере ежегодной арендной платы </w:t>
      </w:r>
      <w:r w:rsidR="00861829">
        <w:rPr>
          <w:rFonts w:eastAsia="Lucida Sans Unicode"/>
          <w:kern w:val="1"/>
        </w:rPr>
        <w:t>4442,05</w:t>
      </w:r>
      <w:r w:rsidR="00903670" w:rsidRPr="00345F97">
        <w:rPr>
          <w:rFonts w:eastAsia="Lucida Sans Unicode"/>
          <w:kern w:val="1"/>
        </w:rPr>
        <w:t xml:space="preserve"> </w:t>
      </w:r>
      <w:r w:rsidR="00903670" w:rsidRPr="003C3D8D">
        <w:rPr>
          <w:rFonts w:eastAsia="Lucida Sans Unicode"/>
          <w:kern w:val="1"/>
          <w:lang w:eastAsia="en-US"/>
        </w:rPr>
        <w:t>рублей в год (</w:t>
      </w:r>
      <w:r w:rsidR="00861829">
        <w:rPr>
          <w:rFonts w:eastAsia="Lucida Sans Unicode"/>
          <w:kern w:val="1"/>
          <w:lang w:eastAsia="en-US"/>
        </w:rPr>
        <w:t>Четыре тысячи четыреста сорок два рубля</w:t>
      </w:r>
      <w:r w:rsidR="00903670" w:rsidRPr="003C3D8D">
        <w:rPr>
          <w:rFonts w:eastAsia="Lucida Sans Unicode"/>
          <w:kern w:val="1"/>
          <w:lang w:eastAsia="en-US"/>
        </w:rPr>
        <w:t xml:space="preserve"> </w:t>
      </w:r>
      <w:r w:rsidR="00861829">
        <w:rPr>
          <w:rFonts w:eastAsia="Lucida Sans Unicode"/>
          <w:kern w:val="1"/>
          <w:lang w:eastAsia="en-US"/>
        </w:rPr>
        <w:t>05</w:t>
      </w:r>
      <w:r w:rsidR="00903670" w:rsidRPr="003C3D8D">
        <w:rPr>
          <w:rFonts w:eastAsia="Lucida Sans Unicode"/>
          <w:kern w:val="1"/>
          <w:lang w:eastAsia="en-US"/>
        </w:rPr>
        <w:t xml:space="preserve"> коп.)</w:t>
      </w:r>
      <w:r w:rsidR="00903670">
        <w:rPr>
          <w:rFonts w:eastAsia="Lucida Sans Unicode"/>
          <w:kern w:val="1"/>
          <w:lang w:eastAsia="en-US"/>
        </w:rPr>
        <w:t xml:space="preserve"> в год</w:t>
      </w:r>
      <w:r w:rsidR="00903670">
        <w:t>.</w:t>
      </w:r>
    </w:p>
    <w:p w:rsidR="00727311" w:rsidRPr="00903670" w:rsidRDefault="00727311" w:rsidP="00903670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8"/>
        </w:rPr>
      </w:pPr>
      <w:r w:rsidRPr="00903670">
        <w:rPr>
          <w:color w:val="000000"/>
          <w:szCs w:val="28"/>
        </w:rPr>
        <w:t>Контроль за исполнением настояще</w:t>
      </w:r>
      <w:r w:rsidR="002375A2" w:rsidRPr="00903670">
        <w:rPr>
          <w:color w:val="000000"/>
          <w:szCs w:val="28"/>
        </w:rPr>
        <w:t>го постановления</w:t>
      </w:r>
      <w:r w:rsidRPr="00903670">
        <w:rPr>
          <w:color w:val="000000"/>
          <w:szCs w:val="28"/>
        </w:rPr>
        <w:t xml:space="preserve"> </w:t>
      </w:r>
      <w:r w:rsidR="00B70BBA" w:rsidRPr="00903670">
        <w:rPr>
          <w:color w:val="000000"/>
          <w:szCs w:val="28"/>
        </w:rPr>
        <w:t>оставляю за собой</w:t>
      </w:r>
      <w:r w:rsidR="007F229E" w:rsidRPr="00903670">
        <w:rPr>
          <w:color w:val="000000"/>
          <w:szCs w:val="28"/>
        </w:rPr>
        <w:t>.</w:t>
      </w:r>
    </w:p>
    <w:p w:rsidR="00727311" w:rsidRPr="007F229E" w:rsidRDefault="002375A2" w:rsidP="00903670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8"/>
        </w:rPr>
      </w:pPr>
      <w:r w:rsidRPr="007F229E">
        <w:rPr>
          <w:color w:val="000000"/>
          <w:szCs w:val="28"/>
        </w:rPr>
        <w:t xml:space="preserve">Постановление </w:t>
      </w:r>
      <w:r w:rsidR="00727311" w:rsidRPr="007F229E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EE0309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B70BBA" w:rsidRDefault="00D35783" w:rsidP="00A8466B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А.Е. Максименко</w: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9EC1E31"/>
    <w:multiLevelType w:val="hybridMultilevel"/>
    <w:tmpl w:val="3490EE84"/>
    <w:lvl w:ilvl="0" w:tplc="6742D40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30"/>
  </w:num>
  <w:num w:numId="28">
    <w:abstractNumId w:val="21"/>
  </w:num>
  <w:num w:numId="29">
    <w:abstractNumId w:val="2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0D2E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11E5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E3E30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11988"/>
    <w:rsid w:val="00813BDB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1829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903670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6B7B"/>
    <w:rsid w:val="00DC6DE1"/>
    <w:rsid w:val="00DC7F95"/>
    <w:rsid w:val="00DD2293"/>
    <w:rsid w:val="00DD2660"/>
    <w:rsid w:val="00DD4588"/>
    <w:rsid w:val="00DD6A75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E6E6-FF03-4D9F-A85E-11803970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2016-10-20T10:40:00Z</cp:lastPrinted>
  <dcterms:created xsi:type="dcterms:W3CDTF">2016-10-20T10:40:00Z</dcterms:created>
  <dcterms:modified xsi:type="dcterms:W3CDTF">2016-10-20T10:40:00Z</dcterms:modified>
</cp:coreProperties>
</file>