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A30238">
        <w:rPr>
          <w:sz w:val="28"/>
          <w:szCs w:val="28"/>
        </w:rPr>
        <w:t>10.01</w:t>
      </w:r>
      <w:r>
        <w:rPr>
          <w:sz w:val="28"/>
          <w:szCs w:val="28"/>
        </w:rPr>
        <w:t>.201</w:t>
      </w:r>
      <w:r w:rsidR="00A30238">
        <w:rPr>
          <w:sz w:val="28"/>
          <w:szCs w:val="28"/>
        </w:rPr>
        <w:t>7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0238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A30238" w:rsidRDefault="00A30238" w:rsidP="00A302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</w:t>
      </w:r>
    </w:p>
    <w:p w:rsidR="00A30238" w:rsidRDefault="00A30238" w:rsidP="00A302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Середского сельского </w:t>
      </w:r>
    </w:p>
    <w:p w:rsidR="00A30238" w:rsidRDefault="00A30238" w:rsidP="00A3023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№ 167 от 09.12.2015 года </w:t>
      </w:r>
    </w:p>
    <w:p w:rsidR="001458BA" w:rsidRPr="00743CBB" w:rsidRDefault="00A30238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8BA" w:rsidRPr="00743CBB">
        <w:rPr>
          <w:sz w:val="28"/>
          <w:szCs w:val="28"/>
        </w:rPr>
        <w:t xml:space="preserve">Об утверждении муниципальной </w:t>
      </w:r>
      <w:r w:rsidR="001458BA">
        <w:rPr>
          <w:sz w:val="28"/>
          <w:szCs w:val="28"/>
        </w:rPr>
        <w:t>п</w:t>
      </w:r>
      <w:r w:rsidR="001458BA" w:rsidRPr="00743CBB">
        <w:rPr>
          <w:sz w:val="28"/>
          <w:szCs w:val="28"/>
        </w:rPr>
        <w:t>рограммы</w:t>
      </w:r>
    </w:p>
    <w:p w:rsidR="001458BA" w:rsidRDefault="00A000E4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информатизации</w:t>
      </w:r>
      <w:r w:rsidR="001458BA" w:rsidRPr="00743CBB">
        <w:rPr>
          <w:sz w:val="28"/>
          <w:szCs w:val="28"/>
        </w:rPr>
        <w:t xml:space="preserve"> </w:t>
      </w:r>
      <w:r w:rsidR="001458BA">
        <w:rPr>
          <w:sz w:val="28"/>
          <w:szCs w:val="28"/>
        </w:rPr>
        <w:t xml:space="preserve">Середского </w:t>
      </w:r>
    </w:p>
    <w:p w:rsidR="00F32416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32416">
        <w:rPr>
          <w:sz w:val="28"/>
          <w:szCs w:val="28"/>
        </w:rPr>
        <w:t xml:space="preserve">Даниловского </w:t>
      </w:r>
    </w:p>
    <w:p w:rsidR="00F32416" w:rsidRDefault="00F32416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458BA" w:rsidRPr="00743CBB" w:rsidRDefault="00F32416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 w:rsidR="001458BA">
        <w:rPr>
          <w:sz w:val="28"/>
          <w:szCs w:val="28"/>
        </w:rPr>
        <w:t xml:space="preserve">на </w:t>
      </w:r>
      <w:r w:rsidR="00730716">
        <w:rPr>
          <w:sz w:val="28"/>
          <w:szCs w:val="28"/>
        </w:rPr>
        <w:t>2017</w:t>
      </w:r>
      <w:r w:rsidR="001458BA">
        <w:rPr>
          <w:sz w:val="28"/>
          <w:szCs w:val="28"/>
        </w:rPr>
        <w:t xml:space="preserve"> год</w:t>
      </w:r>
      <w:r w:rsidR="001458BA"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A30238" w:rsidRDefault="001458BA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 w:rsidR="00A302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</w:t>
      </w:r>
      <w:r w:rsidRPr="00A30238">
        <w:rPr>
          <w:rFonts w:ascii="Times New Roman" w:hAnsi="Times New Roman" w:cs="Times New Roman"/>
          <w:sz w:val="28"/>
          <w:szCs w:val="28"/>
        </w:rPr>
        <w:t xml:space="preserve">планов мероприятий по развитию информационного общества», </w:t>
      </w:r>
      <w:r w:rsidR="00A30238" w:rsidRPr="00A30238">
        <w:rPr>
          <w:rFonts w:ascii="Times New Roman" w:hAnsi="Times New Roman" w:cs="Times New Roman"/>
          <w:sz w:val="28"/>
          <w:szCs w:val="28"/>
        </w:rPr>
        <w:t xml:space="preserve">в связи с уточнением расходов в рамках реализации муниципальной программы и в целях корректировки муниципальной программы «Развитие информатизации Середского сельского поселения Даниловского муниципального района Ярославской области на 2016 год» </w:t>
      </w:r>
      <w:r w:rsidRPr="00A30238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38" w:rsidRPr="00AD78F0" w:rsidRDefault="00A30238" w:rsidP="00A30238">
      <w:pPr>
        <w:pStyle w:val="ab"/>
        <w:numPr>
          <w:ilvl w:val="0"/>
          <w:numId w:val="8"/>
        </w:numPr>
        <w:spacing w:after="200"/>
        <w:ind w:left="0" w:firstLine="0"/>
        <w:jc w:val="both"/>
        <w:rPr>
          <w:sz w:val="28"/>
          <w:szCs w:val="28"/>
        </w:rPr>
      </w:pPr>
      <w:r w:rsidRPr="00AD78F0">
        <w:rPr>
          <w:color w:val="000000"/>
          <w:sz w:val="28"/>
          <w:szCs w:val="28"/>
        </w:rPr>
        <w:t xml:space="preserve">Внести в Постановление администрации Середского сельского поселения от 09.12.2015 г. № </w:t>
      </w:r>
      <w:r>
        <w:rPr>
          <w:color w:val="000000"/>
          <w:sz w:val="28"/>
          <w:szCs w:val="28"/>
        </w:rPr>
        <w:t>167</w:t>
      </w:r>
      <w:r w:rsidRPr="00AD78F0">
        <w:rPr>
          <w:color w:val="000000"/>
          <w:sz w:val="28"/>
          <w:szCs w:val="28"/>
        </w:rPr>
        <w:t xml:space="preserve"> «</w:t>
      </w:r>
      <w:r w:rsidRPr="00A30238">
        <w:rPr>
          <w:sz w:val="28"/>
          <w:szCs w:val="28"/>
        </w:rPr>
        <w:t>Развитие информатизации Середского сельского поселения Даниловского муниципального района Ярославской области на 2016 год</w:t>
      </w:r>
      <w:r w:rsidRPr="00AD78F0">
        <w:rPr>
          <w:color w:val="000000"/>
          <w:sz w:val="28"/>
          <w:szCs w:val="28"/>
        </w:rPr>
        <w:t>» следующие изменения</w:t>
      </w:r>
      <w:r w:rsidRPr="00AD78F0">
        <w:rPr>
          <w:sz w:val="28"/>
          <w:szCs w:val="28"/>
        </w:rPr>
        <w:t>:</w:t>
      </w:r>
    </w:p>
    <w:p w:rsidR="00A30238" w:rsidRPr="005F79E7" w:rsidRDefault="003878C7" w:rsidP="00A30238">
      <w:pPr>
        <w:pStyle w:val="ab"/>
        <w:numPr>
          <w:ilvl w:val="1"/>
          <w:numId w:val="7"/>
        </w:numPr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238" w:rsidRPr="005F79E7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>изложить в новой редакции (Приложение 1 к настоящему постановлению)</w:t>
      </w:r>
      <w:r w:rsidR="00A30238">
        <w:rPr>
          <w:sz w:val="28"/>
          <w:szCs w:val="28"/>
        </w:rPr>
        <w:t>;</w:t>
      </w:r>
    </w:p>
    <w:p w:rsidR="00A30238" w:rsidRPr="005F79E7" w:rsidRDefault="003878C7" w:rsidP="00A30238">
      <w:pPr>
        <w:pStyle w:val="ab"/>
        <w:numPr>
          <w:ilvl w:val="1"/>
          <w:numId w:val="7"/>
        </w:numPr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238" w:rsidRPr="005F79E7">
        <w:rPr>
          <w:sz w:val="28"/>
          <w:szCs w:val="28"/>
        </w:rPr>
        <w:t>раздел 3 «Пер</w:t>
      </w:r>
      <w:r w:rsidR="00A30238">
        <w:rPr>
          <w:sz w:val="28"/>
          <w:szCs w:val="28"/>
        </w:rPr>
        <w:t>ечень мероприятий муниципальной</w:t>
      </w:r>
      <w:r w:rsidR="00A30238" w:rsidRPr="005F79E7">
        <w:rPr>
          <w:sz w:val="28"/>
          <w:szCs w:val="28"/>
        </w:rPr>
        <w:t xml:space="preserve"> Программы» (Таблица №1)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>
        <w:rPr>
          <w:sz w:val="28"/>
          <w:szCs w:val="28"/>
        </w:rPr>
        <w:t>ь в новой редакции (Приложение 2</w:t>
      </w:r>
      <w:r>
        <w:rPr>
          <w:sz w:val="28"/>
          <w:szCs w:val="28"/>
        </w:rPr>
        <w:t xml:space="preserve"> к настоящему постановлению)</w:t>
      </w:r>
      <w:r w:rsidR="00A30238">
        <w:rPr>
          <w:sz w:val="28"/>
          <w:szCs w:val="28"/>
        </w:rPr>
        <w:t>;</w:t>
      </w:r>
    </w:p>
    <w:p w:rsidR="00A30238" w:rsidRPr="005F79E7" w:rsidRDefault="003878C7" w:rsidP="00A30238">
      <w:pPr>
        <w:pStyle w:val="ab"/>
        <w:numPr>
          <w:ilvl w:val="1"/>
          <w:numId w:val="7"/>
        </w:numPr>
        <w:suppressAutoHyphens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FB9">
        <w:rPr>
          <w:sz w:val="28"/>
          <w:szCs w:val="28"/>
        </w:rPr>
        <w:t>раздел</w:t>
      </w:r>
      <w:r w:rsidR="00A30238" w:rsidRPr="005F79E7">
        <w:rPr>
          <w:sz w:val="28"/>
          <w:szCs w:val="28"/>
        </w:rPr>
        <w:t xml:space="preserve"> 7 «Ресурсное обеспечение Программы» (Таблица №2)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>
        <w:rPr>
          <w:sz w:val="28"/>
          <w:szCs w:val="28"/>
        </w:rPr>
        <w:t>ь в новой редакции (Приложение 3</w:t>
      </w:r>
      <w:r>
        <w:rPr>
          <w:sz w:val="28"/>
          <w:szCs w:val="28"/>
        </w:rPr>
        <w:t xml:space="preserve"> к настоящему постановлению)</w:t>
      </w:r>
      <w:r w:rsidR="00A30238">
        <w:rPr>
          <w:sz w:val="28"/>
          <w:szCs w:val="28"/>
        </w:rPr>
        <w:t>.</w:t>
      </w:r>
    </w:p>
    <w:p w:rsidR="00A30238" w:rsidRPr="002B0CC6" w:rsidRDefault="00A30238" w:rsidP="00A30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A30238" w:rsidRDefault="00A30238" w:rsidP="00A302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C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>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3878C7" w:rsidRDefault="001458BA" w:rsidP="003878C7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А.Е.</w:t>
      </w:r>
      <w:r w:rsidR="0044247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A20C1E" w:rsidRPr="0055375A" w:rsidRDefault="00A20C1E" w:rsidP="003878C7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>Приложение</w:t>
      </w:r>
      <w:r w:rsidR="003878C7">
        <w:rPr>
          <w:sz w:val="28"/>
          <w:szCs w:val="28"/>
        </w:rPr>
        <w:t xml:space="preserve"> 1</w:t>
      </w:r>
      <w:r w:rsidRPr="0055375A">
        <w:rPr>
          <w:sz w:val="28"/>
          <w:szCs w:val="28"/>
        </w:rPr>
        <w:t xml:space="preserve"> </w:t>
      </w:r>
    </w:p>
    <w:p w:rsidR="00F32416" w:rsidRDefault="00F32416" w:rsidP="00A30238">
      <w:pPr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730716">
              <w:t>2017</w:t>
            </w:r>
            <w:r w:rsidR="001921AC" w:rsidRPr="004F7C66">
              <w:t xml:space="preserve"> год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proofErr w:type="gramStart"/>
            <w:r w:rsidRPr="004F7C66">
              <w:rPr>
                <w:b/>
              </w:rPr>
              <w:t>Цели:</w:t>
            </w:r>
            <w:r w:rsidRPr="004F7C66">
              <w:br/>
              <w:t>-</w:t>
            </w:r>
            <w:proofErr w:type="gramEnd"/>
            <w:r w:rsidRPr="004F7C66">
              <w:t xml:space="preserve">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0" w:name="OLE_LINK12"/>
            <w:bookmarkStart w:id="1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0"/>
            <w:bookmarkEnd w:id="1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:rsidR="009D3D7C" w:rsidRPr="004F7C66" w:rsidRDefault="00501CA1" w:rsidP="001921AC">
            <w:pPr>
              <w:jc w:val="both"/>
              <w:rPr>
                <w:b/>
              </w:rPr>
            </w:pPr>
            <w:r w:rsidRPr="004F7C66">
              <w:t xml:space="preserve">-  </w:t>
            </w:r>
            <w:proofErr w:type="gramStart"/>
            <w:r w:rsidR="00DA4CB8" w:rsidRPr="004F7C66">
              <w:t>п</w:t>
            </w:r>
            <w:r w:rsidRPr="004F7C66">
              <w:t>овышение  квалификации</w:t>
            </w:r>
            <w:proofErr w:type="gramEnd"/>
            <w:r w:rsidRPr="004F7C66">
              <w:t xml:space="preserve">  сотрудников  администрации 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  <w:r w:rsidRPr="004F7C66">
              <w:t xml:space="preserve"> в  области  использования  информационных  технологий</w:t>
            </w:r>
            <w:r w:rsidR="00DA4CB8" w:rsidRPr="004F7C66">
              <w:t>.</w:t>
            </w:r>
            <w:r w:rsidRPr="004F7C66">
              <w:br/>
            </w:r>
          </w:p>
          <w:p w:rsidR="00501CA1" w:rsidRPr="004F7C66" w:rsidRDefault="00501CA1" w:rsidP="009D3D7C">
            <w:pPr>
              <w:jc w:val="both"/>
            </w:pPr>
            <w:proofErr w:type="gramStart"/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>-</w:t>
            </w:r>
            <w:proofErr w:type="gramEnd"/>
            <w:r w:rsidR="00263903">
              <w:t xml:space="preserve">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доступности муниципальных услуг на основе перевода их в электронный вид</w:t>
            </w:r>
            <w:r w:rsidR="00DA4CB8" w:rsidRPr="004F7C66">
              <w:t>;</w:t>
            </w:r>
            <w:r w:rsidRPr="004F7C66">
              <w:br/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A30238" w:rsidP="002921DD">
            <w:pPr>
              <w:widowControl w:val="0"/>
              <w:adjustRightInd w:val="0"/>
              <w:jc w:val="both"/>
            </w:pPr>
            <w:r>
              <w:t>2016</w:t>
            </w:r>
            <w:r w:rsidR="001921AC" w:rsidRPr="004F7C66">
              <w:t xml:space="preserve"> год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1921AC" w:rsidRPr="004F7C66">
              <w:t xml:space="preserve"> </w:t>
            </w:r>
            <w:proofErr w:type="gramStart"/>
            <w:r w:rsidR="001921AC" w:rsidRPr="004F7C66">
              <w:t>бюджета  -</w:t>
            </w:r>
            <w:proofErr w:type="gramEnd"/>
            <w:r w:rsidR="00A30238">
              <w:t>264 631</w:t>
            </w:r>
            <w:r w:rsidRPr="004F7C66">
              <w:t xml:space="preserve">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Pr="004F7C66" w:rsidRDefault="00A30238" w:rsidP="00A30238">
            <w:pPr>
              <w:widowControl w:val="0"/>
              <w:adjustRightInd w:val="0"/>
              <w:jc w:val="both"/>
            </w:pPr>
            <w:r>
              <w:t>2016</w:t>
            </w:r>
            <w:r w:rsidR="00033A50" w:rsidRPr="004F7C66">
              <w:t xml:space="preserve"> – </w:t>
            </w:r>
            <w:r>
              <w:t>264 631</w:t>
            </w:r>
            <w:r w:rsidR="00033A50" w:rsidRPr="004F7C66">
              <w:t xml:space="preserve"> руб.;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snapToGrid w:val="0"/>
              <w:ind w:left="268" w:hanging="28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501CA1" w:rsidRPr="00743CBB" w:rsidRDefault="00501CA1" w:rsidP="002921DD">
      <w:pPr>
        <w:jc w:val="both"/>
        <w:rPr>
          <w:b/>
          <w:sz w:val="28"/>
          <w:szCs w:val="28"/>
        </w:rPr>
      </w:pPr>
    </w:p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7C5D8B">
      <w:pPr>
        <w:jc w:val="center"/>
        <w:rPr>
          <w:b/>
          <w:bCs/>
          <w:sz w:val="28"/>
          <w:szCs w:val="28"/>
        </w:rPr>
      </w:pPr>
    </w:p>
    <w:p w:rsidR="003878C7" w:rsidRDefault="003878C7" w:rsidP="003878C7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878C7" w:rsidRDefault="003878C7" w:rsidP="003878C7">
      <w:pPr>
        <w:jc w:val="right"/>
        <w:rPr>
          <w:b/>
          <w:bCs/>
          <w:sz w:val="28"/>
          <w:szCs w:val="28"/>
        </w:rPr>
      </w:pPr>
    </w:p>
    <w:p w:rsidR="004F7C66" w:rsidRPr="004B6867" w:rsidRDefault="004F7C66" w:rsidP="004B6867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B6867">
        <w:rPr>
          <w:b/>
          <w:sz w:val="28"/>
          <w:szCs w:val="28"/>
        </w:rPr>
        <w:t>Пере</w:t>
      </w:r>
      <w:r w:rsidR="004B6867">
        <w:rPr>
          <w:b/>
          <w:sz w:val="28"/>
          <w:szCs w:val="28"/>
        </w:rPr>
        <w:t xml:space="preserve">чень мероприятий муниципальной </w:t>
      </w:r>
      <w:r w:rsidRPr="004B6867">
        <w:rPr>
          <w:b/>
          <w:sz w:val="28"/>
          <w:szCs w:val="28"/>
        </w:rPr>
        <w:t>Программы</w:t>
      </w:r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Pr="00D226EB" w:rsidRDefault="004F7C66" w:rsidP="004F7C66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0"/>
        <w:gridCol w:w="1134"/>
        <w:gridCol w:w="992"/>
        <w:gridCol w:w="1134"/>
        <w:gridCol w:w="993"/>
        <w:gridCol w:w="1134"/>
        <w:gridCol w:w="1212"/>
        <w:gridCol w:w="10"/>
        <w:gridCol w:w="25"/>
      </w:tblGrid>
      <w:tr w:rsidR="0022282F" w:rsidRPr="004942F1" w:rsidTr="001559D9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22282F" w:rsidRPr="004942F1" w:rsidRDefault="0022282F" w:rsidP="001911D0">
            <w:r>
              <w:t>№</w:t>
            </w:r>
          </w:p>
        </w:tc>
        <w:tc>
          <w:tcPr>
            <w:tcW w:w="2580" w:type="dxa"/>
            <w:vMerge w:val="restart"/>
          </w:tcPr>
          <w:p w:rsidR="0022282F" w:rsidRPr="004942F1" w:rsidRDefault="0022282F" w:rsidP="001911D0">
            <w: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2282F" w:rsidRDefault="0022282F" w:rsidP="001911D0">
            <w:r>
              <w:t xml:space="preserve">Объем </w:t>
            </w:r>
          </w:p>
          <w:p w:rsidR="0022282F" w:rsidRDefault="0022282F" w:rsidP="001911D0">
            <w:r>
              <w:t>финансирования,</w:t>
            </w:r>
          </w:p>
          <w:p w:rsidR="0022282F" w:rsidRPr="004942F1" w:rsidRDefault="003655D3" w:rsidP="001911D0">
            <w:r>
              <w:t xml:space="preserve">всего </w:t>
            </w:r>
            <w:r w:rsidR="0022282F">
              <w:t>р</w:t>
            </w:r>
            <w:r w:rsidR="00253FB9">
              <w:t>уб.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Планируется к выполнению</w:t>
            </w:r>
            <w:r w:rsidR="00253FB9">
              <w:t>, всего руб.</w:t>
            </w:r>
          </w:p>
        </w:tc>
        <w:tc>
          <w:tcPr>
            <w:tcW w:w="993" w:type="dxa"/>
            <w:vMerge w:val="restart"/>
          </w:tcPr>
          <w:p w:rsidR="0022282F" w:rsidRDefault="0022282F" w:rsidP="001911D0">
            <w:r>
              <w:t>Ожидаемый</w:t>
            </w:r>
          </w:p>
          <w:p w:rsidR="0022282F" w:rsidRDefault="0022282F" w:rsidP="001911D0">
            <w:proofErr w:type="spellStart"/>
            <w:r>
              <w:t>резуль</w:t>
            </w:r>
            <w:proofErr w:type="spellEnd"/>
          </w:p>
          <w:p w:rsidR="0022282F" w:rsidRPr="004942F1" w:rsidRDefault="0022282F" w:rsidP="001911D0">
            <w:r>
              <w:t>тат</w:t>
            </w:r>
            <w:r w:rsidR="001559D9">
              <w:t>, %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Срок реализации</w:t>
            </w:r>
          </w:p>
        </w:tc>
        <w:tc>
          <w:tcPr>
            <w:tcW w:w="1212" w:type="dxa"/>
            <w:tcBorders>
              <w:bottom w:val="nil"/>
            </w:tcBorders>
          </w:tcPr>
          <w:p w:rsidR="0022282F" w:rsidRDefault="0022282F" w:rsidP="001911D0">
            <w:r>
              <w:t>Исполнитель мероприятия</w:t>
            </w:r>
          </w:p>
          <w:p w:rsidR="0022282F" w:rsidRPr="004942F1" w:rsidRDefault="0022282F" w:rsidP="001911D0"/>
        </w:tc>
      </w:tr>
      <w:tr w:rsidR="0022282F" w:rsidRPr="004942F1" w:rsidTr="001559D9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22282F" w:rsidRDefault="0022282F" w:rsidP="001911D0"/>
        </w:tc>
        <w:tc>
          <w:tcPr>
            <w:tcW w:w="2580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2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3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82F" w:rsidRPr="004942F1" w:rsidRDefault="0022282F" w:rsidP="001911D0"/>
        </w:tc>
      </w:tr>
      <w:tr w:rsidR="0022282F" w:rsidRPr="004942F1" w:rsidTr="003655D3">
        <w:trPr>
          <w:cantSplit/>
          <w:trHeight w:val="1134"/>
        </w:trPr>
        <w:tc>
          <w:tcPr>
            <w:tcW w:w="392" w:type="dxa"/>
          </w:tcPr>
          <w:p w:rsidR="0022282F" w:rsidRDefault="0022282F" w:rsidP="004F7C66">
            <w:r>
              <w:t>1</w:t>
            </w:r>
          </w:p>
        </w:tc>
        <w:tc>
          <w:tcPr>
            <w:tcW w:w="2580" w:type="dxa"/>
          </w:tcPr>
          <w:p w:rsidR="0022282F" w:rsidRPr="004F7C66" w:rsidRDefault="00A30238" w:rsidP="00A30238">
            <w:pPr>
              <w:jc w:val="both"/>
            </w:pPr>
            <w:r>
              <w:t xml:space="preserve">Приобретение и установка </w:t>
            </w:r>
            <w:r w:rsidR="0022282F" w:rsidRPr="004F7C66">
              <w:t>системных технических средств и системного программного обеспечения для реализации перехода на предоставление государственных и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282F" w:rsidRPr="00432E59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282F" w:rsidRPr="004F7C66" w:rsidRDefault="003655D3" w:rsidP="004F7C66">
            <w:pPr>
              <w:jc w:val="center"/>
            </w:pPr>
            <w:r>
              <w:t>47835</w:t>
            </w:r>
          </w:p>
          <w:p w:rsidR="0022282F" w:rsidRPr="004F7C66" w:rsidRDefault="0022282F" w:rsidP="004F7C6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559D9" w:rsidRDefault="003655D3" w:rsidP="003655D3">
            <w:pPr>
              <w:jc w:val="center"/>
            </w:pPr>
            <w:r>
              <w:t>47835</w:t>
            </w:r>
          </w:p>
          <w:p w:rsidR="001559D9" w:rsidRDefault="001559D9" w:rsidP="003655D3">
            <w:pPr>
              <w:jc w:val="center"/>
            </w:pPr>
          </w:p>
          <w:p w:rsidR="001559D9" w:rsidRPr="004F7C66" w:rsidRDefault="001559D9" w:rsidP="003655D3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2282F" w:rsidRPr="004942F1" w:rsidRDefault="003655D3" w:rsidP="004F7C66">
            <w: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82F" w:rsidRPr="004942F1" w:rsidRDefault="0022282F" w:rsidP="004F7C66">
            <w:r>
              <w:t xml:space="preserve"> В течение </w:t>
            </w:r>
            <w:r w:rsidR="003655D3">
              <w:t xml:space="preserve">2016 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  <w:tr w:rsidR="0022282F" w:rsidRPr="004942F1" w:rsidTr="001559D9">
        <w:tc>
          <w:tcPr>
            <w:tcW w:w="392" w:type="dxa"/>
          </w:tcPr>
          <w:p w:rsidR="0022282F" w:rsidRDefault="0022282F" w:rsidP="004F7C66">
            <w:r>
              <w:t>2</w:t>
            </w:r>
          </w:p>
        </w:tc>
        <w:tc>
          <w:tcPr>
            <w:tcW w:w="2580" w:type="dxa"/>
          </w:tcPr>
          <w:p w:rsidR="0022282F" w:rsidRPr="004F7C66" w:rsidRDefault="003655D3" w:rsidP="00A30238">
            <w:pPr>
              <w:jc w:val="both"/>
            </w:pPr>
            <w:r>
              <w:t>Обслуживание,</w:t>
            </w:r>
            <w:r w:rsidR="00A30238">
              <w:t xml:space="preserve"> техническое сопровождение </w:t>
            </w:r>
            <w:r>
              <w:t>и обновление программного обеспечения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82F" w:rsidRPr="004F7C66" w:rsidRDefault="003655D3" w:rsidP="004F7C66">
            <w:pPr>
              <w:jc w:val="center"/>
            </w:pPr>
            <w:r>
              <w:t>216796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F7C66" w:rsidRDefault="003655D3" w:rsidP="0022282F">
            <w:pPr>
              <w:jc w:val="center"/>
            </w:pPr>
            <w:r>
              <w:t>216796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942F1" w:rsidRDefault="0022282F" w:rsidP="004F7C66">
            <w:r>
              <w:t xml:space="preserve"> В течение </w:t>
            </w:r>
            <w:r w:rsidR="003655D3">
              <w:t xml:space="preserve">2016 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</w:tbl>
    <w:p w:rsidR="0022282F" w:rsidRDefault="0022282F" w:rsidP="0022282F">
      <w:pPr>
        <w:jc w:val="center"/>
        <w:rPr>
          <w:sz w:val="28"/>
          <w:szCs w:val="28"/>
        </w:rPr>
      </w:pPr>
    </w:p>
    <w:p w:rsidR="00A000E4" w:rsidRDefault="00A000E4" w:rsidP="0022282F">
      <w:pPr>
        <w:jc w:val="center"/>
        <w:rPr>
          <w:sz w:val="28"/>
          <w:szCs w:val="28"/>
        </w:rPr>
      </w:pPr>
    </w:p>
    <w:p w:rsidR="001559D9" w:rsidRDefault="001559D9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22282F">
      <w:pPr>
        <w:jc w:val="center"/>
        <w:rPr>
          <w:sz w:val="28"/>
          <w:szCs w:val="28"/>
        </w:rPr>
      </w:pPr>
    </w:p>
    <w:p w:rsidR="003878C7" w:rsidRDefault="003878C7" w:rsidP="003878C7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bookmarkStart w:id="2" w:name="_GoBack"/>
      <w:bookmarkEnd w:id="2"/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7C66" w:rsidTr="001911D0">
        <w:tc>
          <w:tcPr>
            <w:tcW w:w="4785" w:type="dxa"/>
          </w:tcPr>
          <w:p w:rsidR="004F7C66" w:rsidRDefault="004F7C66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4F7C66" w:rsidRDefault="004F7C66" w:rsidP="001911D0">
            <w:r>
              <w:t>Источник финансирования</w:t>
            </w:r>
          </w:p>
        </w:tc>
      </w:tr>
      <w:tr w:rsidR="004F7C66" w:rsidTr="001911D0">
        <w:tc>
          <w:tcPr>
            <w:tcW w:w="4785" w:type="dxa"/>
          </w:tcPr>
          <w:p w:rsidR="004F7C66" w:rsidRDefault="009D2C28" w:rsidP="001911D0">
            <w:r>
              <w:t>2016</w:t>
            </w:r>
            <w:r w:rsidR="004F7C66">
              <w:t xml:space="preserve"> г.</w:t>
            </w:r>
          </w:p>
        </w:tc>
        <w:tc>
          <w:tcPr>
            <w:tcW w:w="4786" w:type="dxa"/>
          </w:tcPr>
          <w:p w:rsidR="004F7C66" w:rsidRDefault="009D2C28" w:rsidP="001911D0">
            <w:r>
              <w:t>2016</w:t>
            </w:r>
            <w:r w:rsidR="004F7C66">
              <w:t xml:space="preserve"> г.</w:t>
            </w:r>
          </w:p>
        </w:tc>
      </w:tr>
      <w:tr w:rsidR="004F7C66" w:rsidTr="001911D0">
        <w:tc>
          <w:tcPr>
            <w:tcW w:w="4785" w:type="dxa"/>
          </w:tcPr>
          <w:p w:rsidR="004F7C66" w:rsidRDefault="004B6867" w:rsidP="001911D0">
            <w:r>
              <w:t>264631</w:t>
            </w:r>
          </w:p>
        </w:tc>
        <w:tc>
          <w:tcPr>
            <w:tcW w:w="4786" w:type="dxa"/>
          </w:tcPr>
          <w:p w:rsidR="004F7C66" w:rsidRDefault="004F7C66" w:rsidP="001911D0">
            <w:r>
              <w:t>Местный бюджет</w:t>
            </w:r>
          </w:p>
        </w:tc>
      </w:tr>
    </w:tbl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54037A1"/>
    <w:multiLevelType w:val="hybridMultilevel"/>
    <w:tmpl w:val="1CAC4758"/>
    <w:lvl w:ilvl="0" w:tplc="A2CE270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53FB9"/>
    <w:rsid w:val="00263903"/>
    <w:rsid w:val="002921DD"/>
    <w:rsid w:val="00331DC7"/>
    <w:rsid w:val="00360596"/>
    <w:rsid w:val="00360E37"/>
    <w:rsid w:val="003655D3"/>
    <w:rsid w:val="0038222F"/>
    <w:rsid w:val="00385BCA"/>
    <w:rsid w:val="003878C7"/>
    <w:rsid w:val="00442475"/>
    <w:rsid w:val="004451F9"/>
    <w:rsid w:val="004B6867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77956"/>
    <w:rsid w:val="00681A38"/>
    <w:rsid w:val="00686E22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C3B"/>
    <w:rsid w:val="00855236"/>
    <w:rsid w:val="008672DD"/>
    <w:rsid w:val="008833ED"/>
    <w:rsid w:val="00897461"/>
    <w:rsid w:val="008F5F3F"/>
    <w:rsid w:val="00903472"/>
    <w:rsid w:val="00910825"/>
    <w:rsid w:val="00950FBE"/>
    <w:rsid w:val="00986743"/>
    <w:rsid w:val="009D2C28"/>
    <w:rsid w:val="009D3D7C"/>
    <w:rsid w:val="009D3F9C"/>
    <w:rsid w:val="00A000E4"/>
    <w:rsid w:val="00A13E59"/>
    <w:rsid w:val="00A15B4E"/>
    <w:rsid w:val="00A20C1E"/>
    <w:rsid w:val="00A30238"/>
    <w:rsid w:val="00A55DD5"/>
    <w:rsid w:val="00A66CC0"/>
    <w:rsid w:val="00AE6BB1"/>
    <w:rsid w:val="00B05EA5"/>
    <w:rsid w:val="00B675F1"/>
    <w:rsid w:val="00BC1C74"/>
    <w:rsid w:val="00BC75C9"/>
    <w:rsid w:val="00C025DE"/>
    <w:rsid w:val="00CA7B80"/>
    <w:rsid w:val="00CD1DC9"/>
    <w:rsid w:val="00CE5208"/>
    <w:rsid w:val="00D8120A"/>
    <w:rsid w:val="00D824E4"/>
    <w:rsid w:val="00DA4CB8"/>
    <w:rsid w:val="00DE003B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4</cp:revision>
  <cp:lastPrinted>2017-01-23T07:09:00Z</cp:lastPrinted>
  <dcterms:created xsi:type="dcterms:W3CDTF">2017-01-16T10:29:00Z</dcterms:created>
  <dcterms:modified xsi:type="dcterms:W3CDTF">2017-01-23T07:09:00Z</dcterms:modified>
</cp:coreProperties>
</file>