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18" w:rsidRPr="00434418" w:rsidRDefault="00434418" w:rsidP="00434418">
      <w:pPr>
        <w:spacing w:after="0" w:line="240" w:lineRule="auto"/>
        <w:jc w:val="center"/>
        <w:rPr>
          <w:rFonts w:ascii="Times New Roman" w:hAnsi="Times New Roman"/>
          <w:color w:val="auto"/>
          <w:sz w:val="32"/>
          <w:szCs w:val="32"/>
        </w:rPr>
      </w:pPr>
      <w:bookmarkStart w:id="0" w:name="_GoBack"/>
      <w:bookmarkEnd w:id="0"/>
      <w:proofErr w:type="gramStart"/>
      <w:r w:rsidRPr="00434418">
        <w:rPr>
          <w:rFonts w:ascii="Times New Roman" w:hAnsi="Times New Roman"/>
          <w:b/>
          <w:bCs/>
          <w:color w:val="auto"/>
          <w:sz w:val="32"/>
          <w:szCs w:val="32"/>
        </w:rPr>
        <w:t>П</w:t>
      </w:r>
      <w:proofErr w:type="gramEnd"/>
      <w:r w:rsidRPr="00434418">
        <w:rPr>
          <w:rFonts w:ascii="Times New Roman" w:hAnsi="Times New Roman"/>
          <w:b/>
          <w:bCs/>
          <w:color w:val="auto"/>
          <w:sz w:val="32"/>
          <w:szCs w:val="32"/>
        </w:rPr>
        <w:t xml:space="preserve"> О С Т А Н О В Л Е Н И Е</w:t>
      </w:r>
    </w:p>
    <w:p w:rsidR="00434418" w:rsidRPr="00434418" w:rsidRDefault="00434418" w:rsidP="00434418">
      <w:pPr>
        <w:spacing w:after="0" w:line="240" w:lineRule="auto"/>
        <w:jc w:val="center"/>
        <w:rPr>
          <w:rFonts w:ascii="Times New Roman" w:hAnsi="Times New Roman"/>
          <w:color w:val="auto"/>
          <w:sz w:val="32"/>
          <w:szCs w:val="32"/>
        </w:rPr>
      </w:pPr>
      <w:r w:rsidRPr="00434418">
        <w:rPr>
          <w:rFonts w:ascii="Times New Roman" w:hAnsi="Times New Roman"/>
          <w:b/>
          <w:bCs/>
          <w:color w:val="auto"/>
          <w:sz w:val="32"/>
          <w:szCs w:val="32"/>
        </w:rPr>
        <w:t xml:space="preserve">администрации </w:t>
      </w:r>
      <w:proofErr w:type="spellStart"/>
      <w:r w:rsidRPr="00434418">
        <w:rPr>
          <w:rFonts w:ascii="Times New Roman" w:hAnsi="Times New Roman"/>
          <w:b/>
          <w:bCs/>
          <w:color w:val="auto"/>
          <w:sz w:val="32"/>
          <w:szCs w:val="32"/>
        </w:rPr>
        <w:t>Середского</w:t>
      </w:r>
      <w:proofErr w:type="spellEnd"/>
      <w:r w:rsidRPr="00434418">
        <w:rPr>
          <w:rFonts w:ascii="Times New Roman" w:hAnsi="Times New Roman"/>
          <w:b/>
          <w:bCs/>
          <w:color w:val="auto"/>
          <w:sz w:val="32"/>
          <w:szCs w:val="32"/>
        </w:rPr>
        <w:t xml:space="preserve"> сельского поселения</w:t>
      </w:r>
    </w:p>
    <w:p w:rsidR="00434418" w:rsidRPr="00434418" w:rsidRDefault="00434418" w:rsidP="00434418">
      <w:pPr>
        <w:spacing w:after="0" w:line="240" w:lineRule="auto"/>
        <w:rPr>
          <w:rFonts w:ascii="Times New Roman" w:hAnsi="Times New Roman"/>
          <w:color w:val="auto"/>
          <w:sz w:val="26"/>
          <w:szCs w:val="26"/>
        </w:rPr>
      </w:pPr>
    </w:p>
    <w:p w:rsidR="00434418" w:rsidRPr="00434418" w:rsidRDefault="00434418" w:rsidP="00434418">
      <w:pPr>
        <w:spacing w:after="0" w:line="240" w:lineRule="auto"/>
        <w:rPr>
          <w:rFonts w:ascii="Times New Roman" w:hAnsi="Times New Roman"/>
          <w:color w:val="auto"/>
          <w:sz w:val="28"/>
          <w:szCs w:val="28"/>
        </w:rPr>
      </w:pPr>
    </w:p>
    <w:p w:rsidR="00434418" w:rsidRPr="00434418" w:rsidRDefault="00434418" w:rsidP="00434418">
      <w:pPr>
        <w:spacing w:after="0" w:line="240" w:lineRule="auto"/>
        <w:rPr>
          <w:rFonts w:ascii="Times New Roman" w:hAnsi="Times New Roman"/>
          <w:color w:val="auto"/>
          <w:sz w:val="28"/>
          <w:szCs w:val="28"/>
        </w:rPr>
      </w:pPr>
      <w:r w:rsidRPr="00434418">
        <w:rPr>
          <w:rFonts w:ascii="Times New Roman" w:hAnsi="Times New Roman"/>
          <w:color w:val="auto"/>
          <w:sz w:val="28"/>
          <w:szCs w:val="28"/>
        </w:rPr>
        <w:t xml:space="preserve">от   </w:t>
      </w:r>
      <w:r w:rsidR="007730D7">
        <w:rPr>
          <w:rFonts w:ascii="Times New Roman" w:hAnsi="Times New Roman"/>
          <w:color w:val="auto"/>
          <w:sz w:val="28"/>
          <w:szCs w:val="28"/>
        </w:rPr>
        <w:t>10.11.</w:t>
      </w:r>
      <w:r w:rsidRPr="00434418">
        <w:rPr>
          <w:rFonts w:ascii="Times New Roman" w:hAnsi="Times New Roman"/>
          <w:color w:val="auto"/>
          <w:sz w:val="28"/>
          <w:szCs w:val="28"/>
        </w:rPr>
        <w:t xml:space="preserve">2023 г.                                   № </w:t>
      </w:r>
      <w:r w:rsidR="007730D7">
        <w:rPr>
          <w:rFonts w:ascii="Times New Roman" w:hAnsi="Times New Roman"/>
          <w:color w:val="auto"/>
          <w:sz w:val="28"/>
          <w:szCs w:val="28"/>
        </w:rPr>
        <w:t>124</w:t>
      </w:r>
    </w:p>
    <w:p w:rsidR="00434418" w:rsidRPr="00434418" w:rsidRDefault="00434418" w:rsidP="00434418">
      <w:pPr>
        <w:spacing w:after="0" w:line="240" w:lineRule="auto"/>
        <w:rPr>
          <w:rFonts w:ascii="Times New Roman" w:hAnsi="Times New Roman"/>
          <w:color w:val="auto"/>
          <w:sz w:val="28"/>
          <w:szCs w:val="28"/>
        </w:rPr>
      </w:pPr>
    </w:p>
    <w:p w:rsidR="00434418" w:rsidRPr="00434418" w:rsidRDefault="00434418" w:rsidP="00434418">
      <w:pPr>
        <w:spacing w:after="0" w:line="240" w:lineRule="auto"/>
        <w:rPr>
          <w:rFonts w:ascii="Times New Roman" w:hAnsi="Times New Roman"/>
          <w:color w:val="auto"/>
          <w:sz w:val="28"/>
          <w:szCs w:val="28"/>
        </w:rPr>
      </w:pPr>
      <w:proofErr w:type="gramStart"/>
      <w:r w:rsidRPr="00434418">
        <w:rPr>
          <w:rFonts w:ascii="Times New Roman" w:hAnsi="Times New Roman"/>
          <w:color w:val="auto"/>
          <w:sz w:val="28"/>
          <w:szCs w:val="28"/>
        </w:rPr>
        <w:t>с</w:t>
      </w:r>
      <w:proofErr w:type="gramEnd"/>
      <w:r w:rsidRPr="00434418">
        <w:rPr>
          <w:rFonts w:ascii="Times New Roman" w:hAnsi="Times New Roman"/>
          <w:color w:val="auto"/>
          <w:sz w:val="28"/>
          <w:szCs w:val="28"/>
        </w:rPr>
        <w:t>. Середа</w:t>
      </w:r>
    </w:p>
    <w:p w:rsidR="00434418" w:rsidRPr="00434418" w:rsidRDefault="00434418" w:rsidP="00434418">
      <w:pPr>
        <w:suppressAutoHyphens/>
        <w:spacing w:after="0" w:line="240" w:lineRule="auto"/>
        <w:rPr>
          <w:rFonts w:ascii="Times New Roman" w:hAnsi="Times New Roman"/>
          <w:b/>
          <w:color w:val="auto"/>
          <w:sz w:val="28"/>
          <w:szCs w:val="28"/>
          <w:lang w:eastAsia="ar-SA"/>
        </w:rPr>
      </w:pPr>
    </w:p>
    <w:p w:rsidR="00215ABD" w:rsidRPr="00434418" w:rsidRDefault="008E41D6" w:rsidP="00434418">
      <w:pPr>
        <w:spacing w:after="0" w:line="240" w:lineRule="auto"/>
        <w:jc w:val="both"/>
        <w:rPr>
          <w:rFonts w:ascii="Times New Roman" w:hAnsi="Times New Roman"/>
          <w:sz w:val="28"/>
        </w:rPr>
      </w:pPr>
      <w:r w:rsidRPr="00434418">
        <w:rPr>
          <w:rFonts w:ascii="Times New Roman" w:hAnsi="Times New Roman"/>
          <w:sz w:val="28"/>
        </w:rPr>
        <w:t>Об организации работы по рассмотрению обращений</w:t>
      </w:r>
      <w:r w:rsidRPr="00434418">
        <w:rPr>
          <w:rFonts w:ascii="Times New Roman" w:hAnsi="Times New Roman"/>
          <w:sz w:val="28"/>
        </w:rPr>
        <w:br/>
        <w:t xml:space="preserve">контролируемых лиц, поступивших в подсистему досудебного обжалования </w:t>
      </w:r>
    </w:p>
    <w:p w:rsidR="00215ABD" w:rsidRDefault="00215ABD">
      <w:pPr>
        <w:spacing w:after="0" w:line="240" w:lineRule="auto"/>
        <w:jc w:val="center"/>
        <w:rPr>
          <w:rFonts w:ascii="Times New Roman" w:hAnsi="Times New Roman"/>
          <w:b/>
          <w:sz w:val="28"/>
        </w:rPr>
      </w:pPr>
    </w:p>
    <w:p w:rsidR="00434418" w:rsidRDefault="008E41D6">
      <w:pPr>
        <w:spacing w:after="0" w:line="360" w:lineRule="auto"/>
        <w:ind w:firstLine="709"/>
        <w:jc w:val="both"/>
        <w:rPr>
          <w:rFonts w:ascii="Times New Roman" w:hAnsi="Times New Roman"/>
          <w:sz w:val="28"/>
        </w:rPr>
      </w:pPr>
      <w:r>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Pr>
          <w:rFonts w:ascii="Times New Roman" w:hAnsi="Times New Roman"/>
          <w:sz w:val="28"/>
        </w:rPr>
        <w:br/>
        <w:t>с требованиями Федерального закона от 31 июля 2020 г. № 248-ФЗ</w:t>
      </w:r>
      <w:r>
        <w:rPr>
          <w:rFonts w:ascii="Times New Roman" w:hAnsi="Times New Roman"/>
          <w:sz w:val="28"/>
        </w:rPr>
        <w:br/>
        <w:t>«О государственном контроле (надзоре) и муниципальном контроле в Российской Федерации»</w:t>
      </w:r>
      <w:proofErr w:type="gramStart"/>
      <w:r>
        <w:rPr>
          <w:rFonts w:ascii="Times New Roman" w:hAnsi="Times New Roman"/>
          <w:sz w:val="28"/>
        </w:rPr>
        <w:t xml:space="preserve"> ,</w:t>
      </w:r>
      <w:proofErr w:type="gramEnd"/>
      <w:r>
        <w:rPr>
          <w:rFonts w:ascii="Times New Roman" w:hAnsi="Times New Roman"/>
          <w:sz w:val="28"/>
        </w:rPr>
        <w:t xml:space="preserve"> </w:t>
      </w:r>
    </w:p>
    <w:p w:rsidR="00215ABD" w:rsidRDefault="00434418" w:rsidP="00434418">
      <w:pPr>
        <w:spacing w:after="0" w:line="360" w:lineRule="auto"/>
        <w:ind w:firstLine="709"/>
        <w:jc w:val="center"/>
        <w:rPr>
          <w:rFonts w:ascii="Times New Roman" w:hAnsi="Times New Roman"/>
          <w:sz w:val="28"/>
        </w:rPr>
      </w:pPr>
      <w:r>
        <w:rPr>
          <w:rFonts w:ascii="Times New Roman" w:hAnsi="Times New Roman"/>
          <w:spacing w:val="40"/>
          <w:sz w:val="28"/>
        </w:rPr>
        <w:t>ПОСТАНОВЛЯЮ</w:t>
      </w:r>
      <w:r w:rsidR="008E41D6">
        <w:rPr>
          <w:rFonts w:ascii="Times New Roman" w:hAnsi="Times New Roman"/>
          <w:sz w:val="28"/>
        </w:rPr>
        <w:t>:</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1. Утвердить перечень должностных лиц, ответственных за работу</w:t>
      </w:r>
      <w:r>
        <w:rPr>
          <w:rFonts w:ascii="Times New Roman" w:hAnsi="Times New Roman"/>
          <w:sz w:val="28"/>
        </w:rPr>
        <w:br/>
        <w:t>по рассмотрению обращений контролируемых лиц, поступивших в подсистему досудебного обжалования (Приложение № 1).</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2. Утвердить Методические рекомендации по работе с подсистемой досудебного обжалования (Приложение № 2).</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3. Обеспечить проведение проверок фактов нарушения должностными лицами, определенными в соответствии с приложением</w:t>
      </w:r>
      <w:r>
        <w:rPr>
          <w:rFonts w:ascii="Times New Roman" w:hAnsi="Times New Roman"/>
          <w:i/>
          <w:sz w:val="28"/>
        </w:rPr>
        <w:t>,</w:t>
      </w:r>
      <w:r>
        <w:rPr>
          <w:rFonts w:ascii="Times New Roman" w:hAnsi="Times New Roman"/>
          <w:sz w:val="28"/>
        </w:rPr>
        <w:t xml:space="preserve"> порядка и сроков рассмотрения </w:t>
      </w:r>
      <w:proofErr w:type="gramStart"/>
      <w:r>
        <w:rPr>
          <w:rFonts w:ascii="Times New Roman" w:hAnsi="Times New Roman"/>
          <w:sz w:val="28"/>
        </w:rPr>
        <w:t>обращений</w:t>
      </w:r>
      <w:proofErr w:type="gramEnd"/>
      <w:r>
        <w:rPr>
          <w:rFonts w:ascii="Times New Roman" w:hAnsi="Times New Roman"/>
          <w:sz w:val="28"/>
        </w:rPr>
        <w:t xml:space="preserve"> контролируемых лиц в рамках досудебного обжалования.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4. Обеспечить ежемесячно проведение анализа результатов рассмотрения</w:t>
      </w:r>
      <w:r>
        <w:rPr>
          <w:rFonts w:ascii="Times New Roman" w:hAnsi="Times New Roman"/>
          <w:sz w:val="28"/>
        </w:rPr>
        <w:br/>
        <w:t>в рамках досудебного обжалования обращений контролируемых лиц.</w:t>
      </w:r>
    </w:p>
    <w:p w:rsidR="00E344BD" w:rsidRDefault="00434418">
      <w:pPr>
        <w:rPr>
          <w:rFonts w:ascii="Times New Roman" w:hAnsi="Times New Roman"/>
          <w:sz w:val="28"/>
          <w:szCs w:val="28"/>
        </w:rPr>
      </w:pPr>
      <w:r>
        <w:tab/>
        <w:t xml:space="preserve"> </w:t>
      </w:r>
      <w:r>
        <w:rPr>
          <w:rFonts w:ascii="Times New Roman" w:hAnsi="Times New Roman"/>
          <w:sz w:val="28"/>
          <w:szCs w:val="28"/>
        </w:rPr>
        <w:t xml:space="preserve">5. </w:t>
      </w:r>
      <w:proofErr w:type="gramStart"/>
      <w:r w:rsidR="00E344BD">
        <w:rPr>
          <w:rFonts w:ascii="Times New Roman" w:hAnsi="Times New Roman"/>
          <w:sz w:val="28"/>
          <w:szCs w:val="28"/>
        </w:rPr>
        <w:t>Контроль за</w:t>
      </w:r>
      <w:proofErr w:type="gramEnd"/>
      <w:r w:rsidR="00E344BD">
        <w:rPr>
          <w:rFonts w:ascii="Times New Roman" w:hAnsi="Times New Roman"/>
          <w:sz w:val="28"/>
          <w:szCs w:val="28"/>
        </w:rPr>
        <w:t xml:space="preserve"> выполнением настоящего постановления оставляю за собой.</w:t>
      </w:r>
    </w:p>
    <w:p w:rsidR="00434418" w:rsidRDefault="00E344BD" w:rsidP="00E344BD">
      <w:pPr>
        <w:ind w:firstLine="708"/>
        <w:rPr>
          <w:rFonts w:ascii="Times New Roman" w:hAnsi="Times New Roman"/>
          <w:sz w:val="28"/>
          <w:szCs w:val="28"/>
        </w:rPr>
      </w:pPr>
      <w:r>
        <w:rPr>
          <w:rFonts w:ascii="Times New Roman" w:hAnsi="Times New Roman"/>
          <w:sz w:val="28"/>
          <w:szCs w:val="28"/>
        </w:rPr>
        <w:t xml:space="preserve">6. </w:t>
      </w:r>
      <w:r w:rsidR="00434418">
        <w:rPr>
          <w:rFonts w:ascii="Times New Roman" w:hAnsi="Times New Roman"/>
          <w:sz w:val="28"/>
          <w:szCs w:val="28"/>
        </w:rPr>
        <w:t xml:space="preserve">Постановление вступает в силу с момента </w:t>
      </w:r>
      <w:r>
        <w:rPr>
          <w:rFonts w:ascii="Times New Roman" w:hAnsi="Times New Roman"/>
          <w:sz w:val="28"/>
          <w:szCs w:val="28"/>
        </w:rPr>
        <w:t>подписания.</w:t>
      </w:r>
    </w:p>
    <w:p w:rsidR="00E344BD" w:rsidRDefault="00E344BD" w:rsidP="00E344BD">
      <w:pPr>
        <w:ind w:firstLine="708"/>
        <w:rPr>
          <w:rFonts w:ascii="Times New Roman" w:hAnsi="Times New Roman"/>
          <w:sz w:val="28"/>
          <w:szCs w:val="28"/>
        </w:rPr>
      </w:pPr>
    </w:p>
    <w:p w:rsidR="00E344BD" w:rsidRPr="00434418" w:rsidRDefault="00E344BD" w:rsidP="00E344BD">
      <w:pPr>
        <w:ind w:firstLine="708"/>
        <w:rPr>
          <w:rFonts w:ascii="Times New Roman" w:hAnsi="Times New Roman"/>
          <w:sz w:val="28"/>
          <w:szCs w:val="28"/>
        </w:rPr>
        <w:sectPr w:rsidR="00E344BD" w:rsidRPr="00434418">
          <w:headerReference w:type="default" r:id="rId8"/>
          <w:headerReference w:type="first" r:id="rId9"/>
          <w:pgSz w:w="11906" w:h="16838"/>
          <w:pgMar w:top="1134" w:right="850" w:bottom="851" w:left="1134" w:header="708" w:footer="708" w:gutter="0"/>
          <w:cols w:space="720"/>
          <w:titlePg/>
        </w:sectPr>
      </w:pPr>
      <w:r>
        <w:rPr>
          <w:rFonts w:ascii="Times New Roman" w:hAnsi="Times New Roman"/>
          <w:sz w:val="28"/>
          <w:szCs w:val="28"/>
        </w:rPr>
        <w:t xml:space="preserve">Глава </w:t>
      </w:r>
      <w:proofErr w:type="spellStart"/>
      <w:r>
        <w:rPr>
          <w:rFonts w:ascii="Times New Roman" w:hAnsi="Times New Roman"/>
          <w:sz w:val="28"/>
          <w:szCs w:val="28"/>
        </w:rPr>
        <w:t>Середского</w:t>
      </w:r>
      <w:proofErr w:type="spellEnd"/>
      <w:r>
        <w:rPr>
          <w:rFonts w:ascii="Times New Roman" w:hAnsi="Times New Roman"/>
          <w:sz w:val="28"/>
          <w:szCs w:val="28"/>
        </w:rPr>
        <w:t xml:space="preserve"> сельского поселения                               Л.А. Прудова</w:t>
      </w:r>
    </w:p>
    <w:p w:rsidR="00215ABD" w:rsidRDefault="008E41D6">
      <w:pPr>
        <w:spacing w:after="0" w:line="240" w:lineRule="auto"/>
        <w:ind w:left="11199"/>
        <w:jc w:val="center"/>
        <w:rPr>
          <w:rFonts w:ascii="Times New Roman" w:hAnsi="Times New Roman"/>
          <w:sz w:val="28"/>
        </w:rPr>
      </w:pPr>
      <w:r>
        <w:rPr>
          <w:rFonts w:ascii="Times New Roman" w:hAnsi="Times New Roman"/>
          <w:sz w:val="28"/>
        </w:rPr>
        <w:lastRenderedPageBreak/>
        <w:t>Приложение № 1</w:t>
      </w:r>
    </w:p>
    <w:p w:rsidR="00215ABD" w:rsidRDefault="007730D7">
      <w:pPr>
        <w:spacing w:after="0" w:line="240" w:lineRule="auto"/>
        <w:ind w:left="11199"/>
        <w:jc w:val="center"/>
        <w:rPr>
          <w:rFonts w:ascii="Times New Roman" w:hAnsi="Times New Roman"/>
          <w:sz w:val="28"/>
        </w:rPr>
      </w:pPr>
      <w:r>
        <w:rPr>
          <w:rFonts w:ascii="Times New Roman" w:hAnsi="Times New Roman"/>
          <w:sz w:val="28"/>
        </w:rPr>
        <w:t xml:space="preserve">К постановлению администрации </w:t>
      </w:r>
      <w:proofErr w:type="spellStart"/>
      <w:r>
        <w:rPr>
          <w:rFonts w:ascii="Times New Roman" w:hAnsi="Times New Roman"/>
          <w:sz w:val="28"/>
        </w:rPr>
        <w:t>Середского</w:t>
      </w:r>
      <w:proofErr w:type="spellEnd"/>
      <w:r>
        <w:rPr>
          <w:rFonts w:ascii="Times New Roman" w:hAnsi="Times New Roman"/>
          <w:sz w:val="28"/>
        </w:rPr>
        <w:t xml:space="preserve"> сельского поселения</w:t>
      </w:r>
    </w:p>
    <w:p w:rsidR="00215ABD" w:rsidRDefault="008E41D6">
      <w:pPr>
        <w:spacing w:after="0" w:line="240" w:lineRule="auto"/>
        <w:ind w:left="11199"/>
        <w:jc w:val="center"/>
        <w:rPr>
          <w:rFonts w:ascii="Times New Roman" w:hAnsi="Times New Roman"/>
          <w:sz w:val="28"/>
        </w:rPr>
      </w:pPr>
      <w:r>
        <w:rPr>
          <w:rFonts w:ascii="Times New Roman" w:hAnsi="Times New Roman"/>
          <w:sz w:val="28"/>
        </w:rPr>
        <w:t xml:space="preserve">от </w:t>
      </w:r>
      <w:r w:rsidR="007730D7">
        <w:rPr>
          <w:rFonts w:ascii="Times New Roman" w:hAnsi="Times New Roman"/>
          <w:sz w:val="28"/>
        </w:rPr>
        <w:t xml:space="preserve">10.11.2023  </w:t>
      </w:r>
      <w:r>
        <w:rPr>
          <w:rFonts w:ascii="Times New Roman" w:hAnsi="Times New Roman"/>
          <w:sz w:val="28"/>
        </w:rPr>
        <w:t>№</w:t>
      </w:r>
      <w:r w:rsidR="007730D7">
        <w:rPr>
          <w:rFonts w:ascii="Times New Roman" w:hAnsi="Times New Roman"/>
          <w:sz w:val="28"/>
        </w:rPr>
        <w:t xml:space="preserve"> 124</w:t>
      </w:r>
    </w:p>
    <w:p w:rsidR="00215ABD" w:rsidRDefault="00215ABD">
      <w:pPr>
        <w:spacing w:after="0" w:line="360" w:lineRule="auto"/>
        <w:ind w:left="11199" w:firstLine="709"/>
        <w:jc w:val="both"/>
        <w:rPr>
          <w:rFonts w:ascii="Times New Roman" w:hAnsi="Times New Roman"/>
          <w:sz w:val="28"/>
        </w:rPr>
      </w:pPr>
    </w:p>
    <w:p w:rsidR="00215ABD" w:rsidRDefault="00215ABD">
      <w:pPr>
        <w:spacing w:after="0" w:line="360" w:lineRule="auto"/>
        <w:ind w:firstLine="709"/>
        <w:jc w:val="both"/>
        <w:rPr>
          <w:rFonts w:ascii="Times New Roman" w:hAnsi="Times New Roman"/>
          <w:sz w:val="28"/>
        </w:rPr>
      </w:pPr>
    </w:p>
    <w:p w:rsidR="00215ABD" w:rsidRDefault="008E41D6">
      <w:pPr>
        <w:spacing w:after="0" w:line="240" w:lineRule="auto"/>
        <w:jc w:val="center"/>
        <w:rPr>
          <w:rFonts w:ascii="Times New Roman" w:hAnsi="Times New Roman"/>
          <w:b/>
          <w:sz w:val="28"/>
        </w:rPr>
      </w:pPr>
      <w:r>
        <w:rPr>
          <w:rFonts w:ascii="Times New Roman" w:hAnsi="Times New Roman"/>
          <w:b/>
          <w:sz w:val="28"/>
        </w:rPr>
        <w:t>Перечень</w:t>
      </w:r>
    </w:p>
    <w:p w:rsidR="00215ABD" w:rsidRDefault="008E41D6">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Pr>
          <w:rFonts w:ascii="Times New Roman" w:hAnsi="Times New Roman"/>
          <w:b/>
          <w:sz w:val="28"/>
        </w:rPr>
        <w:br/>
        <w:t>поступивших в подсистему досудебного обжалования</w:t>
      </w:r>
    </w:p>
    <w:p w:rsidR="00215ABD" w:rsidRDefault="00215ABD">
      <w:pPr>
        <w:spacing w:after="0" w:line="240" w:lineRule="auto"/>
        <w:ind w:firstLine="709"/>
        <w:jc w:val="both"/>
        <w:rPr>
          <w:rFonts w:ascii="Times New Roman" w:hAnsi="Times New Roman"/>
          <w:sz w:val="28"/>
        </w:rPr>
      </w:pPr>
    </w:p>
    <w:tbl>
      <w:tblPr>
        <w:tblStyle w:val="af0"/>
        <w:tblW w:w="0" w:type="auto"/>
        <w:tblLayout w:type="fixed"/>
        <w:tblLook w:val="04A0" w:firstRow="1" w:lastRow="0" w:firstColumn="1" w:lastColumn="0" w:noHBand="0" w:noVBand="1"/>
      </w:tblPr>
      <w:tblGrid>
        <w:gridCol w:w="846"/>
        <w:gridCol w:w="7796"/>
        <w:gridCol w:w="3827"/>
        <w:gridCol w:w="2693"/>
      </w:tblGrid>
      <w:tr w:rsidR="00215ABD">
        <w:tc>
          <w:tcPr>
            <w:tcW w:w="846" w:type="dxa"/>
          </w:tcPr>
          <w:p w:rsidR="00215ABD" w:rsidRDefault="008E41D6">
            <w:pPr>
              <w:jc w:val="center"/>
              <w:rPr>
                <w:rFonts w:ascii="Times New Roman" w:hAnsi="Times New Roman"/>
                <w:sz w:val="28"/>
              </w:rPr>
            </w:pPr>
            <w:r>
              <w:rPr>
                <w:rFonts w:ascii="Times New Roman" w:hAnsi="Times New Roman"/>
                <w:sz w:val="28"/>
              </w:rPr>
              <w:t>№</w:t>
            </w:r>
          </w:p>
        </w:tc>
        <w:tc>
          <w:tcPr>
            <w:tcW w:w="7796" w:type="dxa"/>
          </w:tcPr>
          <w:p w:rsidR="00215ABD" w:rsidRDefault="008E41D6">
            <w:pPr>
              <w:jc w:val="center"/>
              <w:rPr>
                <w:rFonts w:ascii="Times New Roman" w:hAnsi="Times New Roman"/>
                <w:sz w:val="28"/>
              </w:rPr>
            </w:pPr>
            <w:r>
              <w:rPr>
                <w:rFonts w:ascii="Times New Roman" w:hAnsi="Times New Roman"/>
                <w:sz w:val="28"/>
              </w:rPr>
              <w:t>Обязанности</w:t>
            </w:r>
          </w:p>
        </w:tc>
        <w:tc>
          <w:tcPr>
            <w:tcW w:w="3827" w:type="dxa"/>
          </w:tcPr>
          <w:p w:rsidR="00215ABD" w:rsidRDefault="008E41D6">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2693" w:type="dxa"/>
          </w:tcPr>
          <w:p w:rsidR="00215ABD" w:rsidRDefault="008E41D6">
            <w:pPr>
              <w:jc w:val="center"/>
              <w:rPr>
                <w:rFonts w:ascii="Times New Roman" w:hAnsi="Times New Roman"/>
                <w:sz w:val="28"/>
              </w:rPr>
            </w:pPr>
            <w:r>
              <w:rPr>
                <w:rFonts w:ascii="Times New Roman" w:hAnsi="Times New Roman"/>
                <w:sz w:val="28"/>
              </w:rPr>
              <w:t>Наименование должности</w:t>
            </w:r>
          </w:p>
        </w:tc>
      </w:tr>
      <w:tr w:rsidR="00215ABD">
        <w:tc>
          <w:tcPr>
            <w:tcW w:w="846" w:type="dxa"/>
          </w:tcPr>
          <w:p w:rsidR="00215ABD" w:rsidRDefault="008E41D6">
            <w:pPr>
              <w:jc w:val="both"/>
              <w:rPr>
                <w:rFonts w:ascii="Times New Roman" w:hAnsi="Times New Roman"/>
                <w:sz w:val="24"/>
              </w:rPr>
            </w:pPr>
            <w:r>
              <w:rPr>
                <w:rFonts w:ascii="Times New Roman" w:hAnsi="Times New Roman"/>
                <w:sz w:val="24"/>
              </w:rPr>
              <w:t>1.</w:t>
            </w:r>
          </w:p>
        </w:tc>
        <w:tc>
          <w:tcPr>
            <w:tcW w:w="7796" w:type="dxa"/>
          </w:tcPr>
          <w:p w:rsidR="00215ABD" w:rsidRDefault="008E41D6">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215ABD" w:rsidRDefault="008E41D6">
            <w:pPr>
              <w:jc w:val="both"/>
              <w:rPr>
                <w:rFonts w:ascii="Times New Roman" w:hAnsi="Times New Roman"/>
                <w:sz w:val="24"/>
              </w:rPr>
            </w:pPr>
            <w:r>
              <w:rPr>
                <w:rFonts w:ascii="Times New Roman" w:hAnsi="Times New Roman"/>
                <w:sz w:val="24"/>
              </w:rPr>
              <w:t xml:space="preserve">2. Обеспечение соблюдения порядка и сроков рассмотрения </w:t>
            </w:r>
            <w:proofErr w:type="gramStart"/>
            <w:r>
              <w:rPr>
                <w:rFonts w:ascii="Times New Roman" w:hAnsi="Times New Roman"/>
                <w:sz w:val="24"/>
              </w:rPr>
              <w:t>обращений</w:t>
            </w:r>
            <w:proofErr w:type="gramEnd"/>
            <w:r>
              <w:rPr>
                <w:rFonts w:ascii="Times New Roman" w:hAnsi="Times New Roman"/>
                <w:sz w:val="24"/>
              </w:rPr>
              <w:t xml:space="preserve"> контролируемых лиц в рамках досудебного обжалования.</w:t>
            </w:r>
          </w:p>
          <w:p w:rsidR="00215ABD" w:rsidRDefault="008E41D6">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rsidR="00215ABD" w:rsidRDefault="00434418">
            <w:pPr>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Середского</w:t>
            </w:r>
            <w:proofErr w:type="spellEnd"/>
            <w:r>
              <w:rPr>
                <w:rFonts w:ascii="Times New Roman" w:hAnsi="Times New Roman"/>
                <w:sz w:val="24"/>
              </w:rPr>
              <w:t xml:space="preserve"> сельского поселения Даниловского муниципального района Ярославской области</w:t>
            </w:r>
          </w:p>
        </w:tc>
        <w:tc>
          <w:tcPr>
            <w:tcW w:w="2693" w:type="dxa"/>
          </w:tcPr>
          <w:p w:rsidR="00215ABD" w:rsidRDefault="00434418">
            <w:pPr>
              <w:jc w:val="both"/>
              <w:rPr>
                <w:rFonts w:ascii="Times New Roman" w:hAnsi="Times New Roman"/>
                <w:sz w:val="24"/>
              </w:rPr>
            </w:pPr>
            <w:r>
              <w:rPr>
                <w:rFonts w:ascii="Times New Roman" w:hAnsi="Times New Roman"/>
                <w:sz w:val="24"/>
              </w:rPr>
              <w:t xml:space="preserve">Глава </w:t>
            </w:r>
            <w:proofErr w:type="spellStart"/>
            <w:r>
              <w:rPr>
                <w:rFonts w:ascii="Times New Roman" w:hAnsi="Times New Roman"/>
                <w:sz w:val="24"/>
              </w:rPr>
              <w:t>Середского</w:t>
            </w:r>
            <w:proofErr w:type="spellEnd"/>
            <w:r>
              <w:rPr>
                <w:rFonts w:ascii="Times New Roman" w:hAnsi="Times New Roman"/>
                <w:sz w:val="24"/>
              </w:rPr>
              <w:t xml:space="preserve"> сельского поселения</w:t>
            </w:r>
          </w:p>
          <w:p w:rsidR="00434418" w:rsidRDefault="00434418">
            <w:pPr>
              <w:jc w:val="both"/>
              <w:rPr>
                <w:rFonts w:ascii="Times New Roman" w:hAnsi="Times New Roman"/>
                <w:sz w:val="24"/>
              </w:rPr>
            </w:pPr>
            <w:r>
              <w:rPr>
                <w:rFonts w:ascii="Times New Roman" w:hAnsi="Times New Roman"/>
                <w:sz w:val="24"/>
              </w:rPr>
              <w:t xml:space="preserve">Заместитель Главы </w:t>
            </w:r>
            <w:proofErr w:type="spellStart"/>
            <w:r>
              <w:rPr>
                <w:rFonts w:ascii="Times New Roman" w:hAnsi="Times New Roman"/>
                <w:sz w:val="24"/>
              </w:rPr>
              <w:t>Середского</w:t>
            </w:r>
            <w:proofErr w:type="spellEnd"/>
            <w:r>
              <w:rPr>
                <w:rFonts w:ascii="Times New Roman" w:hAnsi="Times New Roman"/>
                <w:sz w:val="24"/>
              </w:rPr>
              <w:t xml:space="preserve"> сельского поселения</w:t>
            </w:r>
          </w:p>
        </w:tc>
      </w:tr>
      <w:tr w:rsidR="00215ABD">
        <w:tc>
          <w:tcPr>
            <w:tcW w:w="846" w:type="dxa"/>
          </w:tcPr>
          <w:p w:rsidR="00215ABD" w:rsidRDefault="008E41D6">
            <w:pPr>
              <w:jc w:val="both"/>
              <w:rPr>
                <w:rFonts w:ascii="Times New Roman" w:hAnsi="Times New Roman"/>
                <w:sz w:val="24"/>
              </w:rPr>
            </w:pPr>
            <w:r>
              <w:rPr>
                <w:rFonts w:ascii="Times New Roman" w:hAnsi="Times New Roman"/>
                <w:sz w:val="24"/>
              </w:rPr>
              <w:t>2</w:t>
            </w:r>
          </w:p>
        </w:tc>
        <w:tc>
          <w:tcPr>
            <w:tcW w:w="7796" w:type="dxa"/>
          </w:tcPr>
          <w:p w:rsidR="00215ABD" w:rsidRDefault="008E41D6">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215ABD" w:rsidRDefault="008E41D6">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rsidR="00215ABD" w:rsidRDefault="008E41D6">
            <w:pPr>
              <w:jc w:val="both"/>
              <w:rPr>
                <w:rFonts w:ascii="Times New Roman" w:hAnsi="Times New Roman"/>
                <w:sz w:val="24"/>
              </w:rPr>
            </w:pPr>
            <w:r>
              <w:rPr>
                <w:rFonts w:ascii="Times New Roman" w:hAnsi="Times New Roman"/>
                <w:sz w:val="24"/>
              </w:rPr>
              <w:t xml:space="preserve">3.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ходом и сроками рассмотрения обращений контролируемых лиц в рамках досудебного обжалования.</w:t>
            </w:r>
          </w:p>
        </w:tc>
        <w:tc>
          <w:tcPr>
            <w:tcW w:w="3827" w:type="dxa"/>
          </w:tcPr>
          <w:p w:rsidR="00215ABD" w:rsidRDefault="00434418">
            <w:pPr>
              <w:jc w:val="both"/>
              <w:rPr>
                <w:rFonts w:ascii="Times New Roman" w:hAnsi="Times New Roman"/>
                <w:sz w:val="24"/>
              </w:rPr>
            </w:pPr>
            <w:r w:rsidRPr="00434418">
              <w:rPr>
                <w:rFonts w:ascii="Times New Roman" w:hAnsi="Times New Roman"/>
                <w:sz w:val="24"/>
              </w:rPr>
              <w:t xml:space="preserve">Администрация </w:t>
            </w:r>
            <w:proofErr w:type="spellStart"/>
            <w:r w:rsidRPr="00434418">
              <w:rPr>
                <w:rFonts w:ascii="Times New Roman" w:hAnsi="Times New Roman"/>
                <w:sz w:val="24"/>
              </w:rPr>
              <w:t>Середского</w:t>
            </w:r>
            <w:proofErr w:type="spellEnd"/>
            <w:r w:rsidRPr="00434418">
              <w:rPr>
                <w:rFonts w:ascii="Times New Roman" w:hAnsi="Times New Roman"/>
                <w:sz w:val="24"/>
              </w:rPr>
              <w:t xml:space="preserve"> сельского поселения Даниловского муниципального района Ярославской области</w:t>
            </w:r>
          </w:p>
        </w:tc>
        <w:tc>
          <w:tcPr>
            <w:tcW w:w="2693" w:type="dxa"/>
          </w:tcPr>
          <w:p w:rsidR="00215ABD" w:rsidRDefault="00434418">
            <w:pPr>
              <w:jc w:val="both"/>
              <w:rPr>
                <w:rFonts w:ascii="Times New Roman" w:hAnsi="Times New Roman"/>
                <w:sz w:val="24"/>
              </w:rPr>
            </w:pPr>
            <w:r w:rsidRPr="00434418">
              <w:rPr>
                <w:rFonts w:ascii="Times New Roman" w:hAnsi="Times New Roman"/>
                <w:sz w:val="24"/>
              </w:rPr>
              <w:t xml:space="preserve">Глава </w:t>
            </w:r>
            <w:proofErr w:type="spellStart"/>
            <w:r w:rsidRPr="00434418">
              <w:rPr>
                <w:rFonts w:ascii="Times New Roman" w:hAnsi="Times New Roman"/>
                <w:sz w:val="24"/>
              </w:rPr>
              <w:t>Середского</w:t>
            </w:r>
            <w:proofErr w:type="spellEnd"/>
            <w:r w:rsidRPr="00434418">
              <w:rPr>
                <w:rFonts w:ascii="Times New Roman" w:hAnsi="Times New Roman"/>
                <w:sz w:val="24"/>
              </w:rPr>
              <w:t xml:space="preserve"> сельского поселения</w:t>
            </w:r>
          </w:p>
          <w:p w:rsidR="00434418" w:rsidRDefault="00434418">
            <w:pPr>
              <w:jc w:val="both"/>
              <w:rPr>
                <w:rFonts w:ascii="Times New Roman" w:hAnsi="Times New Roman"/>
                <w:sz w:val="24"/>
              </w:rPr>
            </w:pPr>
            <w:r w:rsidRPr="00434418">
              <w:rPr>
                <w:rFonts w:ascii="Times New Roman" w:hAnsi="Times New Roman"/>
                <w:sz w:val="24"/>
              </w:rPr>
              <w:t xml:space="preserve">Заместитель Главы </w:t>
            </w:r>
            <w:proofErr w:type="spellStart"/>
            <w:r w:rsidRPr="00434418">
              <w:rPr>
                <w:rFonts w:ascii="Times New Roman" w:hAnsi="Times New Roman"/>
                <w:sz w:val="24"/>
              </w:rPr>
              <w:t>Середского</w:t>
            </w:r>
            <w:proofErr w:type="spellEnd"/>
            <w:r w:rsidRPr="00434418">
              <w:rPr>
                <w:rFonts w:ascii="Times New Roman" w:hAnsi="Times New Roman"/>
                <w:sz w:val="24"/>
              </w:rPr>
              <w:t xml:space="preserve"> сельского поселения</w:t>
            </w:r>
          </w:p>
        </w:tc>
      </w:tr>
      <w:tr w:rsidR="00215ABD">
        <w:tc>
          <w:tcPr>
            <w:tcW w:w="846" w:type="dxa"/>
          </w:tcPr>
          <w:p w:rsidR="00215ABD" w:rsidRDefault="008E41D6">
            <w:pPr>
              <w:jc w:val="both"/>
              <w:rPr>
                <w:rFonts w:ascii="Times New Roman" w:hAnsi="Times New Roman"/>
                <w:sz w:val="24"/>
              </w:rPr>
            </w:pPr>
            <w:r>
              <w:rPr>
                <w:rFonts w:ascii="Times New Roman" w:hAnsi="Times New Roman"/>
                <w:sz w:val="24"/>
              </w:rPr>
              <w:t>3</w:t>
            </w:r>
          </w:p>
        </w:tc>
        <w:tc>
          <w:tcPr>
            <w:tcW w:w="7796" w:type="dxa"/>
          </w:tcPr>
          <w:p w:rsidR="00215ABD" w:rsidRDefault="008E41D6">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215ABD" w:rsidRDefault="008E41D6">
            <w:pPr>
              <w:jc w:val="both"/>
              <w:rPr>
                <w:rFonts w:ascii="Times New Roman" w:hAnsi="Times New Roman"/>
                <w:sz w:val="24"/>
              </w:rPr>
            </w:pPr>
            <w:r>
              <w:rPr>
                <w:rFonts w:ascii="Times New Roman" w:hAnsi="Times New Roman"/>
                <w:sz w:val="24"/>
              </w:rPr>
              <w:t xml:space="preserve">2. Обеспечение </w:t>
            </w:r>
            <w:proofErr w:type="gramStart"/>
            <w:r>
              <w:rPr>
                <w:rFonts w:ascii="Times New Roman" w:hAnsi="Times New Roman"/>
                <w:sz w:val="24"/>
              </w:rPr>
              <w:t>контроля за</w:t>
            </w:r>
            <w:proofErr w:type="gramEnd"/>
            <w:r>
              <w:rPr>
                <w:rFonts w:ascii="Times New Roman" w:hAnsi="Times New Roman"/>
                <w:sz w:val="24"/>
              </w:rPr>
              <w:t xml:space="preserve"> ходом и сроками рассмотрения обращений контролируемых лиц в рамках досудебного обжалования.</w:t>
            </w:r>
          </w:p>
        </w:tc>
        <w:tc>
          <w:tcPr>
            <w:tcW w:w="3827" w:type="dxa"/>
          </w:tcPr>
          <w:p w:rsidR="00215ABD" w:rsidRDefault="00434418">
            <w:pPr>
              <w:jc w:val="both"/>
              <w:rPr>
                <w:rFonts w:ascii="Times New Roman" w:hAnsi="Times New Roman"/>
                <w:sz w:val="24"/>
              </w:rPr>
            </w:pPr>
            <w:r w:rsidRPr="00434418">
              <w:rPr>
                <w:rFonts w:ascii="Times New Roman" w:hAnsi="Times New Roman"/>
                <w:sz w:val="24"/>
              </w:rPr>
              <w:t xml:space="preserve">Администрация </w:t>
            </w:r>
            <w:proofErr w:type="spellStart"/>
            <w:r w:rsidRPr="00434418">
              <w:rPr>
                <w:rFonts w:ascii="Times New Roman" w:hAnsi="Times New Roman"/>
                <w:sz w:val="24"/>
              </w:rPr>
              <w:t>Середского</w:t>
            </w:r>
            <w:proofErr w:type="spellEnd"/>
            <w:r w:rsidRPr="00434418">
              <w:rPr>
                <w:rFonts w:ascii="Times New Roman" w:hAnsi="Times New Roman"/>
                <w:sz w:val="24"/>
              </w:rPr>
              <w:t xml:space="preserve"> сельского поселения Даниловского муниципального района Ярославской области</w:t>
            </w:r>
          </w:p>
        </w:tc>
        <w:tc>
          <w:tcPr>
            <w:tcW w:w="2693" w:type="dxa"/>
          </w:tcPr>
          <w:p w:rsidR="00215ABD" w:rsidRDefault="00434418">
            <w:pPr>
              <w:jc w:val="both"/>
              <w:rPr>
                <w:rFonts w:ascii="Times New Roman" w:hAnsi="Times New Roman"/>
                <w:sz w:val="24"/>
              </w:rPr>
            </w:pPr>
            <w:r w:rsidRPr="00434418">
              <w:rPr>
                <w:rFonts w:ascii="Times New Roman" w:hAnsi="Times New Roman"/>
                <w:sz w:val="24"/>
              </w:rPr>
              <w:t xml:space="preserve">Глава </w:t>
            </w:r>
            <w:proofErr w:type="spellStart"/>
            <w:r w:rsidRPr="00434418">
              <w:rPr>
                <w:rFonts w:ascii="Times New Roman" w:hAnsi="Times New Roman"/>
                <w:sz w:val="24"/>
              </w:rPr>
              <w:t>Середского</w:t>
            </w:r>
            <w:proofErr w:type="spellEnd"/>
            <w:r w:rsidRPr="00434418">
              <w:rPr>
                <w:rFonts w:ascii="Times New Roman" w:hAnsi="Times New Roman"/>
                <w:sz w:val="24"/>
              </w:rPr>
              <w:t xml:space="preserve"> сельского поселения</w:t>
            </w:r>
          </w:p>
          <w:p w:rsidR="00434418" w:rsidRDefault="00434418">
            <w:pPr>
              <w:jc w:val="both"/>
              <w:rPr>
                <w:rFonts w:ascii="Times New Roman" w:hAnsi="Times New Roman"/>
                <w:sz w:val="24"/>
              </w:rPr>
            </w:pPr>
            <w:r w:rsidRPr="00434418">
              <w:rPr>
                <w:rFonts w:ascii="Times New Roman" w:hAnsi="Times New Roman"/>
                <w:sz w:val="24"/>
              </w:rPr>
              <w:t xml:space="preserve">Заместитель Главы </w:t>
            </w:r>
            <w:proofErr w:type="spellStart"/>
            <w:r w:rsidRPr="00434418">
              <w:rPr>
                <w:rFonts w:ascii="Times New Roman" w:hAnsi="Times New Roman"/>
                <w:sz w:val="24"/>
              </w:rPr>
              <w:t>Середского</w:t>
            </w:r>
            <w:proofErr w:type="spellEnd"/>
            <w:r w:rsidRPr="00434418">
              <w:rPr>
                <w:rFonts w:ascii="Times New Roman" w:hAnsi="Times New Roman"/>
                <w:sz w:val="24"/>
              </w:rPr>
              <w:t xml:space="preserve"> сельского поселения</w:t>
            </w:r>
          </w:p>
        </w:tc>
      </w:tr>
      <w:tr w:rsidR="00215ABD">
        <w:tc>
          <w:tcPr>
            <w:tcW w:w="846" w:type="dxa"/>
          </w:tcPr>
          <w:p w:rsidR="00215ABD" w:rsidRDefault="008E41D6">
            <w:pPr>
              <w:jc w:val="both"/>
              <w:rPr>
                <w:rFonts w:ascii="Times New Roman" w:hAnsi="Times New Roman"/>
                <w:sz w:val="24"/>
              </w:rPr>
            </w:pPr>
            <w:r>
              <w:rPr>
                <w:rFonts w:ascii="Times New Roman" w:hAnsi="Times New Roman"/>
                <w:sz w:val="24"/>
              </w:rPr>
              <w:t>4</w:t>
            </w:r>
          </w:p>
        </w:tc>
        <w:tc>
          <w:tcPr>
            <w:tcW w:w="7796" w:type="dxa"/>
          </w:tcPr>
          <w:p w:rsidR="00215ABD" w:rsidRDefault="008E41D6">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rsidR="00215ABD" w:rsidRDefault="008E41D6">
            <w:pPr>
              <w:jc w:val="both"/>
              <w:rPr>
                <w:rFonts w:ascii="Times New Roman" w:hAnsi="Times New Roman"/>
                <w:sz w:val="24"/>
              </w:rPr>
            </w:pPr>
            <w:r>
              <w:rPr>
                <w:rFonts w:ascii="Times New Roman" w:hAnsi="Times New Roman"/>
                <w:sz w:val="24"/>
              </w:rPr>
              <w:lastRenderedPageBreak/>
              <w:t>2. Обеспечение формирования сообщений о программно-технических ошибках функционирования подсистемы досудебного обжалования;</w:t>
            </w:r>
          </w:p>
          <w:p w:rsidR="00215ABD" w:rsidRDefault="008E41D6">
            <w:pPr>
              <w:jc w:val="both"/>
              <w:rPr>
                <w:rFonts w:ascii="Times New Roman" w:hAnsi="Times New Roman"/>
                <w:sz w:val="24"/>
              </w:rPr>
            </w:pPr>
            <w:r>
              <w:rPr>
                <w:rFonts w:ascii="Times New Roman" w:hAnsi="Times New Roman"/>
                <w:sz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rsidR="00215ABD" w:rsidRDefault="00434418">
            <w:pPr>
              <w:jc w:val="both"/>
              <w:rPr>
                <w:rFonts w:ascii="Times New Roman" w:hAnsi="Times New Roman"/>
                <w:sz w:val="24"/>
              </w:rPr>
            </w:pPr>
            <w:r w:rsidRPr="00434418">
              <w:rPr>
                <w:rFonts w:ascii="Times New Roman" w:hAnsi="Times New Roman"/>
                <w:sz w:val="24"/>
              </w:rPr>
              <w:lastRenderedPageBreak/>
              <w:t xml:space="preserve">Администрация </w:t>
            </w:r>
            <w:proofErr w:type="spellStart"/>
            <w:r w:rsidRPr="00434418">
              <w:rPr>
                <w:rFonts w:ascii="Times New Roman" w:hAnsi="Times New Roman"/>
                <w:sz w:val="24"/>
              </w:rPr>
              <w:t>Середского</w:t>
            </w:r>
            <w:proofErr w:type="spellEnd"/>
            <w:r w:rsidRPr="00434418">
              <w:rPr>
                <w:rFonts w:ascii="Times New Roman" w:hAnsi="Times New Roman"/>
                <w:sz w:val="24"/>
              </w:rPr>
              <w:t xml:space="preserve"> сельского поселения </w:t>
            </w:r>
            <w:r w:rsidRPr="00434418">
              <w:rPr>
                <w:rFonts w:ascii="Times New Roman" w:hAnsi="Times New Roman"/>
                <w:sz w:val="24"/>
              </w:rPr>
              <w:lastRenderedPageBreak/>
              <w:t>Даниловского муниципального района Ярославской области</w:t>
            </w:r>
          </w:p>
        </w:tc>
        <w:tc>
          <w:tcPr>
            <w:tcW w:w="2693" w:type="dxa"/>
          </w:tcPr>
          <w:p w:rsidR="00215ABD" w:rsidRDefault="00434418">
            <w:pPr>
              <w:jc w:val="both"/>
              <w:rPr>
                <w:rFonts w:ascii="Times New Roman" w:hAnsi="Times New Roman"/>
                <w:sz w:val="24"/>
              </w:rPr>
            </w:pPr>
            <w:r w:rsidRPr="00434418">
              <w:rPr>
                <w:rFonts w:ascii="Times New Roman" w:hAnsi="Times New Roman"/>
                <w:sz w:val="24"/>
              </w:rPr>
              <w:lastRenderedPageBreak/>
              <w:t xml:space="preserve">Глава </w:t>
            </w:r>
            <w:proofErr w:type="spellStart"/>
            <w:r w:rsidRPr="00434418">
              <w:rPr>
                <w:rFonts w:ascii="Times New Roman" w:hAnsi="Times New Roman"/>
                <w:sz w:val="24"/>
              </w:rPr>
              <w:t>Середского</w:t>
            </w:r>
            <w:proofErr w:type="spellEnd"/>
            <w:r w:rsidRPr="00434418">
              <w:rPr>
                <w:rFonts w:ascii="Times New Roman" w:hAnsi="Times New Roman"/>
                <w:sz w:val="24"/>
              </w:rPr>
              <w:t xml:space="preserve"> сельского поселения</w:t>
            </w:r>
          </w:p>
          <w:p w:rsidR="00434418" w:rsidRDefault="00434418">
            <w:pPr>
              <w:jc w:val="both"/>
              <w:rPr>
                <w:rFonts w:ascii="Times New Roman" w:hAnsi="Times New Roman"/>
                <w:sz w:val="24"/>
              </w:rPr>
            </w:pPr>
            <w:r w:rsidRPr="00434418">
              <w:rPr>
                <w:rFonts w:ascii="Times New Roman" w:hAnsi="Times New Roman"/>
                <w:sz w:val="24"/>
              </w:rPr>
              <w:lastRenderedPageBreak/>
              <w:t xml:space="preserve">Заместитель Главы </w:t>
            </w:r>
            <w:proofErr w:type="spellStart"/>
            <w:r w:rsidRPr="00434418">
              <w:rPr>
                <w:rFonts w:ascii="Times New Roman" w:hAnsi="Times New Roman"/>
                <w:sz w:val="24"/>
              </w:rPr>
              <w:t>Середского</w:t>
            </w:r>
            <w:proofErr w:type="spellEnd"/>
            <w:r w:rsidRPr="00434418">
              <w:rPr>
                <w:rFonts w:ascii="Times New Roman" w:hAnsi="Times New Roman"/>
                <w:sz w:val="24"/>
              </w:rPr>
              <w:t xml:space="preserve"> сельского поселения</w:t>
            </w:r>
          </w:p>
        </w:tc>
      </w:tr>
      <w:tr w:rsidR="00215ABD">
        <w:tc>
          <w:tcPr>
            <w:tcW w:w="846" w:type="dxa"/>
          </w:tcPr>
          <w:p w:rsidR="00215ABD" w:rsidRDefault="008E41D6">
            <w:pPr>
              <w:jc w:val="both"/>
              <w:rPr>
                <w:rFonts w:ascii="Times New Roman" w:hAnsi="Times New Roman"/>
                <w:sz w:val="24"/>
              </w:rPr>
            </w:pPr>
            <w:r>
              <w:rPr>
                <w:rFonts w:ascii="Times New Roman" w:hAnsi="Times New Roman"/>
                <w:sz w:val="24"/>
              </w:rPr>
              <w:lastRenderedPageBreak/>
              <w:t>5</w:t>
            </w:r>
          </w:p>
        </w:tc>
        <w:tc>
          <w:tcPr>
            <w:tcW w:w="7796" w:type="dxa"/>
          </w:tcPr>
          <w:p w:rsidR="00215ABD" w:rsidRDefault="008E41D6">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rsidR="00215ABD" w:rsidRDefault="00434418">
            <w:pPr>
              <w:jc w:val="both"/>
              <w:rPr>
                <w:rFonts w:ascii="Times New Roman" w:hAnsi="Times New Roman"/>
                <w:sz w:val="24"/>
              </w:rPr>
            </w:pPr>
            <w:r w:rsidRPr="00434418">
              <w:rPr>
                <w:rFonts w:ascii="Times New Roman" w:hAnsi="Times New Roman"/>
                <w:sz w:val="24"/>
              </w:rPr>
              <w:t xml:space="preserve">Администрация </w:t>
            </w:r>
            <w:proofErr w:type="spellStart"/>
            <w:r w:rsidRPr="00434418">
              <w:rPr>
                <w:rFonts w:ascii="Times New Roman" w:hAnsi="Times New Roman"/>
                <w:sz w:val="24"/>
              </w:rPr>
              <w:t>Середского</w:t>
            </w:r>
            <w:proofErr w:type="spellEnd"/>
            <w:r w:rsidRPr="00434418">
              <w:rPr>
                <w:rFonts w:ascii="Times New Roman" w:hAnsi="Times New Roman"/>
                <w:sz w:val="24"/>
              </w:rPr>
              <w:t xml:space="preserve"> сельского поселения Даниловского муниципального района Ярославской области</w:t>
            </w:r>
          </w:p>
        </w:tc>
        <w:tc>
          <w:tcPr>
            <w:tcW w:w="2693" w:type="dxa"/>
          </w:tcPr>
          <w:p w:rsidR="00215ABD" w:rsidRDefault="00434418">
            <w:pPr>
              <w:jc w:val="both"/>
              <w:rPr>
                <w:rFonts w:ascii="Times New Roman" w:hAnsi="Times New Roman"/>
                <w:sz w:val="24"/>
              </w:rPr>
            </w:pPr>
            <w:r w:rsidRPr="00434418">
              <w:rPr>
                <w:rFonts w:ascii="Times New Roman" w:hAnsi="Times New Roman"/>
                <w:sz w:val="24"/>
              </w:rPr>
              <w:t xml:space="preserve">Глава </w:t>
            </w:r>
            <w:proofErr w:type="spellStart"/>
            <w:r w:rsidRPr="00434418">
              <w:rPr>
                <w:rFonts w:ascii="Times New Roman" w:hAnsi="Times New Roman"/>
                <w:sz w:val="24"/>
              </w:rPr>
              <w:t>Середского</w:t>
            </w:r>
            <w:proofErr w:type="spellEnd"/>
            <w:r w:rsidRPr="00434418">
              <w:rPr>
                <w:rFonts w:ascii="Times New Roman" w:hAnsi="Times New Roman"/>
                <w:sz w:val="24"/>
              </w:rPr>
              <w:t xml:space="preserve"> сельского поселения</w:t>
            </w:r>
          </w:p>
          <w:p w:rsidR="00434418" w:rsidRDefault="00434418">
            <w:pPr>
              <w:jc w:val="both"/>
              <w:rPr>
                <w:rFonts w:ascii="Times New Roman" w:hAnsi="Times New Roman"/>
                <w:sz w:val="24"/>
              </w:rPr>
            </w:pPr>
            <w:r w:rsidRPr="00434418">
              <w:rPr>
                <w:rFonts w:ascii="Times New Roman" w:hAnsi="Times New Roman"/>
                <w:sz w:val="24"/>
              </w:rPr>
              <w:t xml:space="preserve">Заместитель Главы </w:t>
            </w:r>
            <w:proofErr w:type="spellStart"/>
            <w:r w:rsidRPr="00434418">
              <w:rPr>
                <w:rFonts w:ascii="Times New Roman" w:hAnsi="Times New Roman"/>
                <w:sz w:val="24"/>
              </w:rPr>
              <w:t>Середского</w:t>
            </w:r>
            <w:proofErr w:type="spellEnd"/>
            <w:r w:rsidRPr="00434418">
              <w:rPr>
                <w:rFonts w:ascii="Times New Roman" w:hAnsi="Times New Roman"/>
                <w:sz w:val="24"/>
              </w:rPr>
              <w:t xml:space="preserve"> сельского поселения</w:t>
            </w:r>
          </w:p>
        </w:tc>
      </w:tr>
    </w:tbl>
    <w:p w:rsidR="00215ABD" w:rsidRDefault="00215ABD">
      <w:pPr>
        <w:sectPr w:rsidR="00215ABD">
          <w:headerReference w:type="default" r:id="rId10"/>
          <w:headerReference w:type="first" r:id="rId11"/>
          <w:pgSz w:w="16838" w:h="11906" w:orient="landscape"/>
          <w:pgMar w:top="1134" w:right="1134" w:bottom="850" w:left="851" w:header="708" w:footer="708" w:gutter="0"/>
          <w:pgNumType w:start="1"/>
          <w:cols w:space="720"/>
          <w:titlePg/>
        </w:sectPr>
      </w:pPr>
    </w:p>
    <w:p w:rsidR="00215ABD" w:rsidRDefault="008E41D6">
      <w:pPr>
        <w:spacing w:after="0" w:line="240" w:lineRule="auto"/>
        <w:ind w:left="6521"/>
        <w:jc w:val="center"/>
        <w:rPr>
          <w:rFonts w:ascii="Times New Roman" w:hAnsi="Times New Roman"/>
          <w:sz w:val="28"/>
        </w:rPr>
      </w:pPr>
      <w:r>
        <w:rPr>
          <w:rFonts w:ascii="Times New Roman" w:hAnsi="Times New Roman"/>
          <w:sz w:val="28"/>
        </w:rPr>
        <w:lastRenderedPageBreak/>
        <w:t>Приложение № 2</w:t>
      </w:r>
    </w:p>
    <w:p w:rsidR="00215ABD" w:rsidRDefault="007730D7">
      <w:pPr>
        <w:spacing w:after="0" w:line="240" w:lineRule="auto"/>
        <w:ind w:left="6521"/>
        <w:jc w:val="center"/>
        <w:rPr>
          <w:rFonts w:ascii="Times New Roman" w:hAnsi="Times New Roman"/>
          <w:sz w:val="28"/>
        </w:rPr>
      </w:pPr>
      <w:r>
        <w:rPr>
          <w:rFonts w:ascii="Times New Roman" w:hAnsi="Times New Roman"/>
          <w:sz w:val="28"/>
        </w:rPr>
        <w:t xml:space="preserve">К постановлению администрации </w:t>
      </w:r>
      <w:proofErr w:type="spellStart"/>
      <w:r>
        <w:rPr>
          <w:rFonts w:ascii="Times New Roman" w:hAnsi="Times New Roman"/>
          <w:sz w:val="28"/>
        </w:rPr>
        <w:t>Середского</w:t>
      </w:r>
      <w:proofErr w:type="spellEnd"/>
      <w:r>
        <w:rPr>
          <w:rFonts w:ascii="Times New Roman" w:hAnsi="Times New Roman"/>
          <w:sz w:val="28"/>
        </w:rPr>
        <w:t xml:space="preserve"> сельского поселения</w:t>
      </w:r>
    </w:p>
    <w:p w:rsidR="00215ABD" w:rsidRDefault="008E41D6">
      <w:pPr>
        <w:spacing w:after="0" w:line="240" w:lineRule="auto"/>
        <w:ind w:left="6521"/>
        <w:jc w:val="center"/>
        <w:rPr>
          <w:rFonts w:ascii="Times New Roman" w:hAnsi="Times New Roman"/>
          <w:sz w:val="28"/>
        </w:rPr>
      </w:pPr>
      <w:r>
        <w:rPr>
          <w:rFonts w:ascii="Times New Roman" w:hAnsi="Times New Roman"/>
          <w:sz w:val="28"/>
        </w:rPr>
        <w:t xml:space="preserve">от </w:t>
      </w:r>
      <w:r w:rsidR="007730D7">
        <w:rPr>
          <w:rFonts w:ascii="Times New Roman" w:hAnsi="Times New Roman"/>
          <w:sz w:val="28"/>
        </w:rPr>
        <w:t xml:space="preserve">10.11.2023 </w:t>
      </w:r>
      <w:r>
        <w:rPr>
          <w:rFonts w:ascii="Times New Roman" w:hAnsi="Times New Roman"/>
          <w:sz w:val="28"/>
        </w:rPr>
        <w:t>№</w:t>
      </w:r>
      <w:r w:rsidR="007730D7">
        <w:rPr>
          <w:rFonts w:ascii="Times New Roman" w:hAnsi="Times New Roman"/>
          <w:sz w:val="28"/>
        </w:rPr>
        <w:t xml:space="preserve"> 124</w:t>
      </w:r>
    </w:p>
    <w:p w:rsidR="00215ABD" w:rsidRDefault="00215ABD">
      <w:pPr>
        <w:spacing w:after="0" w:line="240" w:lineRule="auto"/>
        <w:jc w:val="center"/>
        <w:rPr>
          <w:rFonts w:ascii="Times New Roman" w:hAnsi="Times New Roman"/>
          <w:sz w:val="28"/>
        </w:rPr>
      </w:pPr>
    </w:p>
    <w:p w:rsidR="00215ABD" w:rsidRDefault="00215ABD">
      <w:pPr>
        <w:spacing w:after="0" w:line="240" w:lineRule="auto"/>
        <w:jc w:val="center"/>
        <w:rPr>
          <w:rFonts w:ascii="Times New Roman" w:hAnsi="Times New Roman"/>
          <w:sz w:val="28"/>
        </w:rPr>
      </w:pPr>
    </w:p>
    <w:p w:rsidR="00215ABD" w:rsidRDefault="008E41D6">
      <w:pPr>
        <w:spacing w:after="0" w:line="240" w:lineRule="auto"/>
        <w:jc w:val="center"/>
        <w:rPr>
          <w:rFonts w:ascii="Times New Roman" w:hAnsi="Times New Roman"/>
          <w:b/>
          <w:sz w:val="32"/>
        </w:rPr>
      </w:pPr>
      <w:r>
        <w:rPr>
          <w:rFonts w:ascii="Times New Roman" w:hAnsi="Times New Roman"/>
          <w:b/>
          <w:sz w:val="32"/>
        </w:rPr>
        <w:t>Методические рекомендации по работе с подсистемой</w:t>
      </w:r>
      <w:r>
        <w:rPr>
          <w:rFonts w:ascii="Times New Roman" w:hAnsi="Times New Roman"/>
          <w:b/>
          <w:sz w:val="32"/>
        </w:rPr>
        <w:br/>
        <w:t>досудебного обжалования</w:t>
      </w:r>
    </w:p>
    <w:p w:rsidR="00215ABD" w:rsidRDefault="00215ABD">
      <w:pPr>
        <w:spacing w:after="0" w:line="240" w:lineRule="auto"/>
        <w:jc w:val="center"/>
        <w:rPr>
          <w:rFonts w:ascii="Times New Roman" w:hAnsi="Times New Roman"/>
          <w:b/>
          <w:sz w:val="32"/>
        </w:rPr>
      </w:pPr>
    </w:p>
    <w:p w:rsidR="00215ABD" w:rsidRDefault="008E41D6">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Pr>
          <w:rFonts w:ascii="Times New Roman" w:hAnsi="Times New Roman"/>
          <w:b/>
          <w:sz w:val="28"/>
        </w:rPr>
        <w:br/>
        <w:t>с обращениями, с учетом ролей, предусмотренных в подсистеме досудебного обжалования ГИС ТОР КНД.</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b/>
          <w:sz w:val="28"/>
        </w:rPr>
      </w:pPr>
      <w:r>
        <w:rPr>
          <w:rFonts w:ascii="Times New Roman" w:hAnsi="Times New Roman"/>
          <w:sz w:val="28"/>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Pr>
          <w:rFonts w:ascii="Times New Roman" w:hAnsi="Times New Roman"/>
          <w:sz w:val="28"/>
        </w:rPr>
        <w:t>ДО</w:t>
      </w:r>
      <w:proofErr w:type="gramEnd"/>
      <w:r>
        <w:rPr>
          <w:rFonts w:ascii="Times New Roman" w:hAnsi="Times New Roman"/>
          <w:sz w:val="28"/>
        </w:rPr>
        <w:t>.</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 xml:space="preserve">Подсистемой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предусмотрена</w:t>
      </w:r>
      <w:proofErr w:type="gramEnd"/>
      <w:r>
        <w:rPr>
          <w:rFonts w:ascii="Times New Roman" w:hAnsi="Times New Roman"/>
          <w:sz w:val="28"/>
        </w:rPr>
        <w:t xml:space="preserve"> следующая ролевая модель должностных лиц и их функционал:</w:t>
      </w: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Администратор:</w:t>
      </w:r>
    </w:p>
    <w:p w:rsidR="00215ABD" w:rsidRDefault="008E41D6">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rsidR="00215ABD" w:rsidRDefault="008E41D6">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rsidR="00215ABD" w:rsidRDefault="008E41D6">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rsidR="00215ABD" w:rsidRDefault="008E41D6">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Секретарь:</w:t>
      </w:r>
    </w:p>
    <w:p w:rsidR="00215ABD" w:rsidRDefault="008E41D6">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Назначение и переназначение жалобы на исполнителя;</w:t>
      </w:r>
    </w:p>
    <w:p w:rsidR="00215ABD" w:rsidRDefault="008E41D6">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 xml:space="preserve">Обеспечивает </w:t>
      </w:r>
      <w:proofErr w:type="gramStart"/>
      <w:r>
        <w:rPr>
          <w:rFonts w:ascii="Times New Roman" w:hAnsi="Times New Roman"/>
          <w:sz w:val="28"/>
        </w:rPr>
        <w:t>контроль за</w:t>
      </w:r>
      <w:proofErr w:type="gramEnd"/>
      <w:r>
        <w:rPr>
          <w:rFonts w:ascii="Times New Roman" w:hAnsi="Times New Roman"/>
          <w:sz w:val="28"/>
        </w:rPr>
        <w:t xml:space="preserve"> ходом и сроками рассмотрения жалоб.</w:t>
      </w: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Руководитель:</w:t>
      </w:r>
    </w:p>
    <w:p w:rsidR="00215ABD" w:rsidRDefault="008E41D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Назначение жалобы на исполнителя;</w:t>
      </w:r>
    </w:p>
    <w:p w:rsidR="00215ABD" w:rsidRDefault="008E41D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215ABD" w:rsidRDefault="008E41D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lastRenderedPageBreak/>
        <w:t>Принятие решения об отказе в рассмотрении жалобы;</w:t>
      </w:r>
    </w:p>
    <w:p w:rsidR="00215ABD" w:rsidRDefault="008E41D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по ходатайству о приостановлении исполнения обжалуемого решения;</w:t>
      </w:r>
    </w:p>
    <w:p w:rsidR="00215ABD" w:rsidRDefault="008E41D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по ходатайству о восстановлении пропущенного срока подачи жалобы;</w:t>
      </w:r>
    </w:p>
    <w:p w:rsidR="00215ABD" w:rsidRDefault="008E41D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215ABD" w:rsidRDefault="008E41D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итогового решения по жалобе;</w:t>
      </w:r>
    </w:p>
    <w:p w:rsidR="00215ABD" w:rsidRDefault="008E41D6">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Инспектор:</w:t>
      </w:r>
    </w:p>
    <w:p w:rsidR="00215ABD" w:rsidRDefault="008E41D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rsidR="00215ABD" w:rsidRDefault="008E41D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215ABD" w:rsidRDefault="008E41D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приостановлении исполнения обжалуемого решения;</w:t>
      </w:r>
    </w:p>
    <w:p w:rsidR="00215ABD" w:rsidRDefault="008E41D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rsidR="00215ABD" w:rsidRDefault="008E41D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215ABD" w:rsidRDefault="008E41D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итогового решения по жалобе;</w:t>
      </w:r>
    </w:p>
    <w:p w:rsidR="00215ABD" w:rsidRDefault="008E41D6">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u w:val="single"/>
        </w:rPr>
      </w:pPr>
      <w:r>
        <w:rPr>
          <w:rFonts w:ascii="Times New Roman" w:hAnsi="Times New Roman"/>
          <w:sz w:val="28"/>
          <w:u w:val="single"/>
        </w:rPr>
        <w:t xml:space="preserve">С учетом ролевой модели должностных лиц и их функционала в подсистеме </w:t>
      </w:r>
      <w:proofErr w:type="gramStart"/>
      <w:r>
        <w:rPr>
          <w:rFonts w:ascii="Times New Roman" w:hAnsi="Times New Roman"/>
          <w:sz w:val="28"/>
          <w:u w:val="single"/>
        </w:rPr>
        <w:t>ДО</w:t>
      </w:r>
      <w:proofErr w:type="gramEnd"/>
      <w:r>
        <w:rPr>
          <w:rFonts w:ascii="Times New Roman" w:hAnsi="Times New Roman"/>
          <w:sz w:val="28"/>
          <w:u w:val="single"/>
        </w:rPr>
        <w:t xml:space="preserve">, </w:t>
      </w:r>
      <w:proofErr w:type="gramStart"/>
      <w:r>
        <w:rPr>
          <w:rFonts w:ascii="Times New Roman" w:hAnsi="Times New Roman"/>
          <w:sz w:val="28"/>
          <w:u w:val="single"/>
        </w:rPr>
        <w:t>должностным</w:t>
      </w:r>
      <w:proofErr w:type="gramEnd"/>
      <w:r>
        <w:rPr>
          <w:rFonts w:ascii="Times New Roman" w:hAnsi="Times New Roman"/>
          <w:sz w:val="28"/>
          <w:u w:val="single"/>
        </w:rPr>
        <w:t xml:space="preserve"> регламентом (ведомственным актом) определяются следующие полномочия должностных лиц:</w:t>
      </w:r>
    </w:p>
    <w:p w:rsidR="00215ABD" w:rsidRDefault="008E41D6">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Координатор</w:t>
      </w:r>
      <w:r>
        <w:rPr>
          <w:rFonts w:ascii="Times New Roman" w:hAnsi="Times New Roman"/>
          <w:sz w:val="28"/>
        </w:rPr>
        <w:t xml:space="preserve"> </w:t>
      </w:r>
      <w:r>
        <w:rPr>
          <w:rFonts w:ascii="Times New Roman" w:hAnsi="Times New Roman"/>
          <w:b/>
          <w:sz w:val="28"/>
        </w:rPr>
        <w:t>(руководитель, заместитель руководителя контрольного органа):</w:t>
      </w:r>
    </w:p>
    <w:p w:rsidR="00215ABD" w:rsidRDefault="008E41D6">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215ABD" w:rsidRDefault="008E41D6">
      <w:pPr>
        <w:pStyle w:val="ac"/>
        <w:spacing w:after="0" w:line="360" w:lineRule="auto"/>
        <w:ind w:left="0" w:firstLine="709"/>
        <w:jc w:val="both"/>
        <w:rPr>
          <w:rFonts w:ascii="Times New Roman" w:hAnsi="Times New Roman"/>
          <w:sz w:val="28"/>
        </w:rPr>
      </w:pPr>
      <w:r>
        <w:rPr>
          <w:rFonts w:ascii="Times New Roman" w:hAnsi="Times New Roman"/>
          <w:sz w:val="28"/>
        </w:rPr>
        <w:t xml:space="preserve">–обеспечивает соблюдение порядка и сроков рассмотрения </w:t>
      </w:r>
      <w:proofErr w:type="gramStart"/>
      <w:r>
        <w:rPr>
          <w:rFonts w:ascii="Times New Roman" w:hAnsi="Times New Roman"/>
          <w:sz w:val="28"/>
        </w:rPr>
        <w:t>жалоб</w:t>
      </w:r>
      <w:proofErr w:type="gramEnd"/>
      <w:r>
        <w:rPr>
          <w:rFonts w:ascii="Times New Roman" w:hAnsi="Times New Roman"/>
          <w:sz w:val="28"/>
        </w:rPr>
        <w:t xml:space="preserve"> контролируемых лиц на решения контрольного (надзорного) органа, действия (бездействие) его должностных лиц;</w:t>
      </w:r>
    </w:p>
    <w:p w:rsidR="00215ABD" w:rsidRDefault="008E41D6">
      <w:pPr>
        <w:pStyle w:val="ac"/>
        <w:spacing w:after="0" w:line="360" w:lineRule="auto"/>
        <w:ind w:left="0" w:firstLine="709"/>
        <w:jc w:val="both"/>
        <w:rPr>
          <w:rFonts w:ascii="Times New Roman" w:hAnsi="Times New Roman"/>
          <w:sz w:val="28"/>
        </w:rPr>
      </w:pPr>
      <w:r>
        <w:rPr>
          <w:rFonts w:ascii="Times New Roman" w:hAnsi="Times New Roman"/>
          <w:sz w:val="28"/>
        </w:rPr>
        <w:lastRenderedPageBreak/>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215ABD" w:rsidRDefault="008E41D6">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t>Руководитель</w:t>
      </w:r>
      <w:r>
        <w:rPr>
          <w:rFonts w:ascii="Times New Roman" w:hAnsi="Times New Roman"/>
          <w:sz w:val="28"/>
        </w:rPr>
        <w:t xml:space="preserve"> </w:t>
      </w:r>
      <w:r>
        <w:rPr>
          <w:rFonts w:ascii="Times New Roman" w:hAnsi="Times New Roman"/>
          <w:b/>
          <w:sz w:val="28"/>
        </w:rPr>
        <w:t>(заместитель руководителя контрольного органа, начальник структурного подразделения):</w:t>
      </w:r>
    </w:p>
    <w:p w:rsidR="00215ABD" w:rsidRDefault="008E41D6">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215ABD" w:rsidRDefault="008E41D6">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215ABD" w:rsidRDefault="008E41D6">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215ABD" w:rsidRDefault="008E41D6">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Помощник руководителя (секретарь):</w:t>
      </w:r>
    </w:p>
    <w:p w:rsidR="00215ABD" w:rsidRDefault="008E41D6">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215ABD" w:rsidRDefault="008E41D6">
      <w:pPr>
        <w:pStyle w:val="ac"/>
        <w:spacing w:after="0" w:line="360" w:lineRule="auto"/>
        <w:ind w:left="0" w:firstLine="709"/>
        <w:jc w:val="both"/>
        <w:rPr>
          <w:rFonts w:ascii="Times New Roman" w:hAnsi="Times New Roman"/>
          <w:sz w:val="28"/>
        </w:rPr>
      </w:pPr>
      <w:r>
        <w:rPr>
          <w:rFonts w:ascii="Times New Roman" w:hAnsi="Times New Roman"/>
          <w:sz w:val="28"/>
        </w:rPr>
        <w:t xml:space="preserve">– обеспечивает в контрольном (надзорном) органе </w:t>
      </w:r>
      <w:proofErr w:type="gramStart"/>
      <w:r>
        <w:rPr>
          <w:rFonts w:ascii="Times New Roman" w:hAnsi="Times New Roman"/>
          <w:sz w:val="28"/>
        </w:rPr>
        <w:t>контроль за</w:t>
      </w:r>
      <w:proofErr w:type="gramEnd"/>
      <w:r>
        <w:rPr>
          <w:rFonts w:ascii="Times New Roman" w:hAnsi="Times New Roman"/>
          <w:sz w:val="28"/>
        </w:rPr>
        <w:t xml:space="preserve"> ходом</w:t>
      </w:r>
      <w:r>
        <w:rPr>
          <w:rFonts w:ascii="Times New Roman" w:hAnsi="Times New Roman"/>
          <w:sz w:val="28"/>
        </w:rPr>
        <w:br/>
        <w:t>и сроками рассмотрения жалоб;</w:t>
      </w:r>
    </w:p>
    <w:p w:rsidR="00215ABD" w:rsidRDefault="008E41D6">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Инспектор (должностное лицо):</w:t>
      </w:r>
    </w:p>
    <w:p w:rsidR="00215ABD" w:rsidRDefault="008E41D6">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215ABD" w:rsidRDefault="008E41D6">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rsidR="00215ABD" w:rsidRDefault="008E41D6">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rsidR="00215ABD" w:rsidRDefault="008E41D6">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215ABD" w:rsidRDefault="008E41D6">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215ABD" w:rsidRDefault="008E41D6">
      <w:pPr>
        <w:spacing w:after="0" w:line="360" w:lineRule="auto"/>
        <w:ind w:firstLine="709"/>
        <w:jc w:val="both"/>
        <w:rPr>
          <w:rFonts w:ascii="Times New Roman" w:hAnsi="Times New Roman"/>
          <w:sz w:val="28"/>
        </w:rPr>
      </w:pPr>
      <w:r>
        <w:rPr>
          <w:rFonts w:ascii="Times New Roman" w:hAnsi="Times New Roman"/>
          <w:b/>
          <w:sz w:val="28"/>
          <w:u w:val="single"/>
        </w:rPr>
        <w:t>Необходимо внести указанные изменения в должностные регламенты.</w:t>
      </w:r>
      <w:r>
        <w:rPr>
          <w:rFonts w:ascii="Times New Roman" w:hAnsi="Times New Roman"/>
          <w:sz w:val="28"/>
        </w:rPr>
        <w:t xml:space="preserve"> </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lastRenderedPageBreak/>
        <w:t>Организация работы по подключению к подсистеме досудебного обжалования на федеральном уровне и региональном уровне различается.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t xml:space="preserve">по организации внедрения подсистемы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 xml:space="preserve"> органе контроля</w:t>
      </w:r>
      <w:r>
        <w:rPr>
          <w:rFonts w:ascii="Times New Roman" w:hAnsi="Times New Roman"/>
          <w:sz w:val="28"/>
        </w:rPr>
        <w:br/>
        <w:t xml:space="preserve">и взаимодействию с Минэкономразвития России, </w:t>
      </w:r>
      <w:proofErr w:type="spellStart"/>
      <w:r>
        <w:rPr>
          <w:rFonts w:ascii="Times New Roman" w:hAnsi="Times New Roman"/>
          <w:sz w:val="28"/>
        </w:rPr>
        <w:t>Минцифры</w:t>
      </w:r>
      <w:proofErr w:type="spellEnd"/>
      <w:r>
        <w:rPr>
          <w:rFonts w:ascii="Times New Roman" w:hAnsi="Times New Roman"/>
          <w:sz w:val="28"/>
        </w:rPr>
        <w:t xml:space="preserve"> России</w:t>
      </w:r>
      <w:r>
        <w:rPr>
          <w:rFonts w:ascii="Times New Roman" w:hAnsi="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t>и администраторов территориальных органов ФОИВ (при их наличии).</w:t>
      </w:r>
    </w:p>
    <w:p w:rsidR="00215ABD" w:rsidRDefault="008E41D6">
      <w:pPr>
        <w:spacing w:after="0" w:line="36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215ABD" w:rsidRDefault="008E41D6">
      <w:pPr>
        <w:spacing w:after="0" w:line="36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Координатор внедрения в субъекте РФ:</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 xml:space="preserve">– передает справочники сотрудников администратору внедрения подсистемы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 xml:space="preserve"> субъекте РФ;</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Pr>
          <w:rFonts w:ascii="Times New Roman" w:hAnsi="Times New Roman"/>
          <w:sz w:val="28"/>
        </w:rPr>
        <w:t>Минцифры</w:t>
      </w:r>
      <w:proofErr w:type="spellEnd"/>
      <w:r>
        <w:rPr>
          <w:rFonts w:ascii="Times New Roman" w:hAnsi="Times New Roman"/>
          <w:sz w:val="28"/>
        </w:rPr>
        <w:t xml:space="preserve"> России.</w:t>
      </w:r>
    </w:p>
    <w:p w:rsidR="00215ABD" w:rsidRDefault="008E41D6">
      <w:pPr>
        <w:spacing w:after="0" w:line="360" w:lineRule="auto"/>
        <w:ind w:firstLine="709"/>
        <w:jc w:val="both"/>
        <w:rPr>
          <w:rFonts w:ascii="Times New Roman" w:hAnsi="Times New Roman"/>
          <w:sz w:val="28"/>
        </w:rPr>
      </w:pPr>
      <w:r>
        <w:rPr>
          <w:rFonts w:ascii="Times New Roman" w:hAnsi="Times New Roman"/>
          <w:b/>
          <w:sz w:val="28"/>
        </w:rPr>
        <w:lastRenderedPageBreak/>
        <w:t>Администратор</w:t>
      </w:r>
      <w:r>
        <w:rPr>
          <w:rFonts w:ascii="Times New Roman" w:hAnsi="Times New Roman"/>
          <w:sz w:val="28"/>
        </w:rPr>
        <w:t xml:space="preserve"> </w:t>
      </w:r>
      <w:r>
        <w:rPr>
          <w:rFonts w:ascii="Times New Roman" w:hAnsi="Times New Roman"/>
          <w:b/>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w:t>
      </w:r>
      <w:proofErr w:type="gramStart"/>
      <w:r>
        <w:rPr>
          <w:rFonts w:ascii="Times New Roman" w:hAnsi="Times New Roman"/>
          <w:sz w:val="28"/>
        </w:rPr>
        <w:t>ДО</w:t>
      </w:r>
      <w:proofErr w:type="gramEnd"/>
      <w:r>
        <w:rPr>
          <w:rFonts w:ascii="Times New Roman" w:hAnsi="Times New Roman"/>
          <w:sz w:val="28"/>
        </w:rPr>
        <w:t>.</w:t>
      </w:r>
    </w:p>
    <w:p w:rsidR="00215ABD" w:rsidRDefault="008E41D6">
      <w:pPr>
        <w:ind w:firstLine="709"/>
        <w:rPr>
          <w:rFonts w:ascii="Times New Roman" w:hAnsi="Times New Roman"/>
          <w:sz w:val="28"/>
        </w:rPr>
      </w:pPr>
      <w:r>
        <w:rPr>
          <w:rFonts w:ascii="Times New Roman" w:hAnsi="Times New Roman"/>
          <w:sz w:val="28"/>
        </w:rPr>
        <w:br w:type="page"/>
      </w:r>
    </w:p>
    <w:p w:rsidR="00215ABD" w:rsidRDefault="008E41D6">
      <w:pPr>
        <w:spacing w:after="0" w:line="360" w:lineRule="auto"/>
        <w:ind w:firstLine="709"/>
        <w:jc w:val="center"/>
        <w:rPr>
          <w:rFonts w:ascii="Times New Roman" w:hAnsi="Times New Roman"/>
          <w:b/>
          <w:sz w:val="28"/>
        </w:rPr>
      </w:pPr>
      <w:r>
        <w:rPr>
          <w:rFonts w:ascii="Times New Roman" w:hAnsi="Times New Roman"/>
          <w:b/>
          <w:sz w:val="28"/>
        </w:rPr>
        <w:lastRenderedPageBreak/>
        <w:t>Работа в подсистеме досудебного обжалования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 xml:space="preserve">Авторизация в подсистеме ДО ГИС ТОР КНД осуществляется посредством ЕСИА. Для входа в подсистему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сотрудники</w:t>
      </w:r>
      <w:proofErr w:type="gramEnd"/>
      <w:r>
        <w:rPr>
          <w:rFonts w:ascii="Times New Roman" w:hAnsi="Times New Roman"/>
          <w:sz w:val="28"/>
        </w:rPr>
        <w:t xml:space="preserve"> органа контроля должны быть подключены к профилю организации в ЕСИА.</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proofErr w:type="spellStart"/>
      <w:r>
        <w:rPr>
          <w:rFonts w:ascii="Times New Roman" w:hAnsi="Times New Roman"/>
          <w:sz w:val="28"/>
        </w:rPr>
        <w:t>Госуслуг</w:t>
      </w:r>
      <w:proofErr w:type="spellEnd"/>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Жалоба на нарушение условий моратория должна быть рассмотрена</w:t>
      </w:r>
      <w:r>
        <w:rPr>
          <w:rFonts w:ascii="Times New Roman" w:hAnsi="Times New Roman"/>
          <w:sz w:val="28"/>
        </w:rPr>
        <w:br/>
        <w:t xml:space="preserve">в течение одного рабочего дня с момента ее регистрации. </w:t>
      </w:r>
      <w:proofErr w:type="gramStart"/>
      <w:r>
        <w:rPr>
          <w:rFonts w:ascii="Times New Roman" w:hAnsi="Times New Roman"/>
          <w:sz w:val="28"/>
        </w:rPr>
        <w:t>Жалоба</w:t>
      </w:r>
      <w:r>
        <w:rPr>
          <w:rFonts w:ascii="Times New Roman" w:hAnsi="Times New Roman"/>
          <w:sz w:val="28"/>
        </w:rPr>
        <w:br/>
        <w:t xml:space="preserve">на нарушение условий моратория, как и обычная жалоба на решения контрольных (надзорных) органов, действия (бездействие) их должностных лиц не может быть </w:t>
      </w:r>
      <w:r>
        <w:rPr>
          <w:rFonts w:ascii="Times New Roman" w:hAnsi="Times New Roman"/>
          <w:sz w:val="28"/>
        </w:rPr>
        <w:lastRenderedPageBreak/>
        <w:t>рассмотрена должностным лицом, принявшим (осуществившим) обжалуемое решение, действие (бездействие).</w:t>
      </w:r>
      <w:proofErr w:type="gramEnd"/>
    </w:p>
    <w:p w:rsidR="00215ABD" w:rsidRDefault="008E41D6">
      <w:pPr>
        <w:spacing w:after="0" w:line="36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Жалобы на нарушение условий моратория нельзя перенаправлять</w:t>
      </w:r>
      <w:r>
        <w:rPr>
          <w:rFonts w:ascii="Times New Roman" w:hAnsi="Times New Roman"/>
          <w:sz w:val="28"/>
        </w:rPr>
        <w:br/>
        <w:t>в другие структурные подразделения;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Кто может подать жалобу?</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На что можно пожаловаться?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Решение о проведении контрольного (надзорного) мероприятия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Акт контрольного (надзорного) мероприятия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Предписание об устранении выявленных нарушений</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Действия (бездействие) должностного лица контрольного (надзорного) органа в рамках контрольного (надзорного) мероприятия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Процедура проведения контрольного (надзорного) мероприятия</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Принятое решение по ранее поданной жалобе</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Нарушение условий моратория на контрольные (надзорные) мероприятия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rsidR="00215ABD" w:rsidRDefault="008E41D6">
      <w:pPr>
        <w:spacing w:after="0" w:line="360" w:lineRule="auto"/>
        <w:ind w:firstLine="709"/>
        <w:jc w:val="both"/>
        <w:rPr>
          <w:rFonts w:ascii="Times New Roman" w:hAnsi="Times New Roman"/>
          <w:sz w:val="28"/>
        </w:rPr>
      </w:pPr>
      <w:proofErr w:type="gramStart"/>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Pr>
          <w:rFonts w:ascii="Times New Roman" w:hAnsi="Times New Roman"/>
          <w:sz w:val="28"/>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215ABD" w:rsidRDefault="008E41D6">
      <w:pPr>
        <w:spacing w:after="0" w:line="360" w:lineRule="auto"/>
        <w:ind w:firstLine="709"/>
        <w:jc w:val="both"/>
        <w:rPr>
          <w:rFonts w:ascii="Times New Roman" w:hAnsi="Times New Roman"/>
          <w:i/>
          <w:sz w:val="28"/>
        </w:rPr>
      </w:pPr>
      <w:proofErr w:type="gramStart"/>
      <w:r>
        <w:rPr>
          <w:rFonts w:ascii="Times New Roman" w:hAnsi="Times New Roman"/>
          <w:i/>
          <w:sz w:val="28"/>
        </w:rPr>
        <w:t>ФГИС ДО и подсистема ДО – это разные информационные системы!</w:t>
      </w:r>
      <w:proofErr w:type="gramEnd"/>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rPr>
      </w:pPr>
      <w:r>
        <w:rPr>
          <w:rFonts w:ascii="Times New Roman" w:hAnsi="Times New Roman"/>
          <w:sz w:val="28"/>
        </w:rPr>
        <w:t xml:space="preserve">Федеральная государственная информационная система досудебного обжалования (далее – ФГИС </w:t>
      </w:r>
      <w:proofErr w:type="gramStart"/>
      <w:r>
        <w:rPr>
          <w:rFonts w:ascii="Times New Roman" w:hAnsi="Times New Roman"/>
          <w:sz w:val="28"/>
        </w:rPr>
        <w:t>ДО</w:t>
      </w:r>
      <w:proofErr w:type="gramEnd"/>
      <w:r>
        <w:rPr>
          <w:rFonts w:ascii="Times New Roman" w:hAnsi="Times New Roman"/>
          <w:sz w:val="28"/>
        </w:rPr>
        <w:t xml:space="preserve">) – </w:t>
      </w:r>
      <w:proofErr w:type="gramStart"/>
      <w:r>
        <w:rPr>
          <w:rFonts w:ascii="Times New Roman" w:hAnsi="Times New Roman"/>
          <w:sz w:val="28"/>
        </w:rPr>
        <w:t>информационная</w:t>
      </w:r>
      <w:proofErr w:type="gramEnd"/>
      <w:r>
        <w:rPr>
          <w:rFonts w:ascii="Times New Roman" w:hAnsi="Times New Roman"/>
          <w:sz w:val="28"/>
        </w:rPr>
        <w:t xml:space="preserve"> система, предназначенная для автоматизации процедуры досудебного рассмотрения жалоб, связанных</w:t>
      </w:r>
      <w:r>
        <w:rPr>
          <w:rFonts w:ascii="Times New Roman" w:hAnsi="Times New Roman"/>
          <w:sz w:val="28"/>
        </w:rPr>
        <w:br/>
      </w:r>
      <w:r>
        <w:rPr>
          <w:rFonts w:ascii="Times New Roman" w:hAnsi="Times New Roman"/>
          <w:sz w:val="28"/>
        </w:rPr>
        <w:lastRenderedPageBreak/>
        <w:t>с оказанием государственных услуг. Данные жалобы не относятся к предмету Федерального закона № 248-ФЗ.</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 xml:space="preserve">Таким образом, жалобы, поступающие через ФГИС </w:t>
      </w:r>
      <w:proofErr w:type="gramStart"/>
      <w:r>
        <w:rPr>
          <w:rFonts w:ascii="Times New Roman" w:hAnsi="Times New Roman"/>
          <w:sz w:val="28"/>
        </w:rPr>
        <w:t>ДО</w:t>
      </w:r>
      <w:proofErr w:type="gramEnd"/>
      <w:r>
        <w:rPr>
          <w:rFonts w:ascii="Times New Roman" w:hAnsi="Times New Roman"/>
          <w:sz w:val="28"/>
        </w:rPr>
        <w:t xml:space="preserve">, подлежат </w:t>
      </w:r>
      <w:proofErr w:type="gramStart"/>
      <w:r>
        <w:rPr>
          <w:rFonts w:ascii="Times New Roman" w:hAnsi="Times New Roman"/>
          <w:sz w:val="28"/>
        </w:rPr>
        <w:t>рассмотрению</w:t>
      </w:r>
      <w:proofErr w:type="gramEnd"/>
      <w:r>
        <w:rPr>
          <w:rFonts w:ascii="Times New Roman" w:hAnsi="Times New Roman"/>
          <w:sz w:val="28"/>
        </w:rPr>
        <w:t xml:space="preserve"> в порядке, предусмотренном Федеральным законом от 2 мая 2006 г. № 59-ФЗ «О порядке рассмотрения обращений граждан Российской Федерации»,</w:t>
      </w:r>
      <w:r>
        <w:rPr>
          <w:rFonts w:ascii="Times New Roman" w:hAnsi="Times New Roman"/>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rPr>
      </w:pPr>
      <w:r>
        <w:rPr>
          <w:rFonts w:ascii="Times New Roman" w:hAnsi="Times New Roman"/>
          <w:sz w:val="28"/>
        </w:rPr>
        <w:t>ТИПОВОЙ ОТВЕТ ПРИ ПОДАЧЕ ЖАЛОБЫ В БУМАЖНОМ ВИДЕ:</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 xml:space="preserve">Ваше обращение </w:t>
      </w:r>
      <w:proofErr w:type="gramStart"/>
      <w:r>
        <w:rPr>
          <w:rFonts w:ascii="Times New Roman" w:hAnsi="Times New Roman"/>
          <w:sz w:val="28"/>
        </w:rPr>
        <w:t>от</w:t>
      </w:r>
      <w:proofErr w:type="gramEnd"/>
      <w:r>
        <w:rPr>
          <w:rFonts w:ascii="Times New Roman" w:hAnsi="Times New Roman"/>
          <w:sz w:val="28"/>
        </w:rPr>
        <w:t xml:space="preserve"> _________№ _______рассмотрено </w:t>
      </w:r>
      <w:proofErr w:type="gramStart"/>
      <w:r>
        <w:rPr>
          <w:rFonts w:ascii="Times New Roman" w:hAnsi="Times New Roman"/>
          <w:sz w:val="28"/>
        </w:rPr>
        <w:t>в</w:t>
      </w:r>
      <w:proofErr w:type="gramEnd"/>
      <w:r>
        <w:rPr>
          <w:rFonts w:ascii="Times New Roman" w:hAnsi="Times New Roman"/>
          <w:sz w:val="28"/>
        </w:rPr>
        <w:t xml:space="preserve"> соответствии</w:t>
      </w:r>
      <w:r>
        <w:rPr>
          <w:rFonts w:ascii="Times New Roman" w:hAnsi="Times New Roman"/>
          <w:sz w:val="28"/>
        </w:rPr>
        <w:br/>
        <w:t>с требованиями Федерального закона от 02.05.2006 № 59-ФЗ «О порядке рассмотрения обращений граждан Российской Федерации».</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t xml:space="preserve">от 31.07.2020 № 248-ФЗ «О государственном контроле (надзоре) и муниципальном контроле в Российской Федерации» (далее – Закон о контроле). </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Назначение исполнителя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proofErr w:type="spellStart"/>
      <w:r>
        <w:rPr>
          <w:rFonts w:ascii="Times New Roman" w:hAnsi="Times New Roman"/>
          <w:sz w:val="28"/>
        </w:rPr>
        <w:t>Госуслуг</w:t>
      </w:r>
      <w:proofErr w:type="spellEnd"/>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lastRenderedPageBreak/>
        <w:t>Для назначения исполнителя по жалобе нужно открыть карточку с жалобой и нажать на кнопку «Назначить исполнителя».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215ABD" w:rsidRDefault="00215ABD">
      <w:pPr>
        <w:spacing w:after="0" w:line="360" w:lineRule="auto"/>
        <w:ind w:firstLine="709"/>
        <w:jc w:val="both"/>
        <w:rPr>
          <w:rFonts w:ascii="Times New Roman" w:hAnsi="Times New Roman"/>
          <w:b/>
          <w:sz w:val="28"/>
        </w:rPr>
      </w:pP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Отказ от рассмотрения жалобы</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rFonts w:ascii="Times New Roman" w:hAnsi="Times New Roman"/>
          <w:sz w:val="28"/>
        </w:rPr>
        <w:br/>
        <w:t>в связи с отзывом жалобы.</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215ABD" w:rsidRDefault="008E41D6">
      <w:pPr>
        <w:spacing w:after="0" w:line="360" w:lineRule="auto"/>
        <w:ind w:firstLine="709"/>
        <w:jc w:val="both"/>
        <w:rPr>
          <w:rFonts w:ascii="Times New Roman" w:hAnsi="Times New Roman"/>
          <w:i/>
          <w:sz w:val="28"/>
        </w:rPr>
      </w:pPr>
      <w:r>
        <w:rPr>
          <w:rFonts w:ascii="Times New Roman" w:hAnsi="Times New Roman"/>
          <w:i/>
          <w:sz w:val="28"/>
        </w:rPr>
        <w:t>Механизм досудебного обжалования позволяет установить эффективное диалоговое взаимодействие между контрольными (надзорными) органами</w:t>
      </w:r>
      <w:r>
        <w:rPr>
          <w:rFonts w:ascii="Times New Roman" w:hAnsi="Times New Roman"/>
          <w:i/>
          <w:sz w:val="28"/>
        </w:rPr>
        <w:br/>
        <w:t>и контролируемыми лицами и обеспечить наиболее полную реализацию их прав</w:t>
      </w:r>
      <w:r>
        <w:rPr>
          <w:rFonts w:ascii="Times New Roman" w:hAnsi="Times New Roman"/>
          <w:i/>
          <w:sz w:val="28"/>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rPr>
      </w:pPr>
      <w:r>
        <w:rPr>
          <w:rFonts w:ascii="Times New Roman" w:hAnsi="Times New Roman"/>
          <w:sz w:val="28"/>
        </w:rPr>
        <w:lastRenderedPageBreak/>
        <w:t>Для отказа в рассмотрении жалобы, ранее взятой в работу, нажмите</w:t>
      </w:r>
      <w:r>
        <w:rPr>
          <w:rFonts w:ascii="Times New Roman" w:hAnsi="Times New Roman"/>
          <w:sz w:val="28"/>
        </w:rPr>
        <w:br/>
        <w:t>на кнопку «Отказать в рассмотрении».</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Для выбора сотрудников контрольного (надзорного) органа, согласующих</w:t>
      </w:r>
      <w:r>
        <w:rPr>
          <w:rFonts w:ascii="Times New Roman" w:hAnsi="Times New Roman"/>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w:t>
      </w:r>
      <w:proofErr w:type="spellStart"/>
      <w:r>
        <w:rPr>
          <w:rFonts w:ascii="Times New Roman" w:hAnsi="Times New Roman"/>
          <w:sz w:val="28"/>
        </w:rPr>
        <w:t>Предпросмотр</w:t>
      </w:r>
      <w:proofErr w:type="spellEnd"/>
      <w:r>
        <w:rPr>
          <w:rFonts w:ascii="Times New Roman" w:hAnsi="Times New Roman"/>
          <w:sz w:val="28"/>
        </w:rPr>
        <w:t>». Откроется окно печати документа, в котором можно посмотреть, как будет выглядеть печатная версия документа.</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Для того</w:t>
      </w:r>
      <w:proofErr w:type="gramStart"/>
      <w:r>
        <w:rPr>
          <w:rFonts w:ascii="Times New Roman" w:hAnsi="Times New Roman"/>
          <w:sz w:val="28"/>
        </w:rPr>
        <w:t>,</w:t>
      </w:r>
      <w:proofErr w:type="gramEnd"/>
      <w:r>
        <w:rPr>
          <w:rFonts w:ascii="Times New Roman" w:hAnsi="Times New Roman"/>
          <w:sz w:val="28"/>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 xml:space="preserve">В карточке записи о жалобе появится </w:t>
      </w:r>
      <w:proofErr w:type="gramStart"/>
      <w:r>
        <w:rPr>
          <w:rFonts w:ascii="Times New Roman" w:hAnsi="Times New Roman"/>
          <w:sz w:val="28"/>
        </w:rPr>
        <w:t>информация</w:t>
      </w:r>
      <w:proofErr w:type="gramEnd"/>
      <w:r>
        <w:rPr>
          <w:rFonts w:ascii="Times New Roman" w:hAnsi="Times New Roman"/>
          <w:sz w:val="28"/>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lastRenderedPageBreak/>
        <w:t>Перенаправление жалобы в другое структурное подразделение</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215ABD" w:rsidRDefault="008E41D6">
      <w:pPr>
        <w:spacing w:after="0" w:line="360" w:lineRule="auto"/>
        <w:ind w:firstLine="709"/>
        <w:jc w:val="both"/>
        <w:rPr>
          <w:rFonts w:ascii="Times New Roman" w:hAnsi="Times New Roman"/>
          <w:i/>
          <w:sz w:val="28"/>
        </w:rPr>
      </w:pPr>
      <w:r>
        <w:rPr>
          <w:rFonts w:ascii="Times New Roman" w:hAnsi="Times New Roman"/>
          <w:i/>
          <w:sz w:val="28"/>
        </w:rPr>
        <w:t>Возможность перенаправить жалобу будет недоступна после того, как ее возьмут в работу</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Рассмотрение жалобы</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rsidR="00215ABD" w:rsidRDefault="008E41D6">
      <w:pPr>
        <w:spacing w:after="0" w:line="360" w:lineRule="auto"/>
        <w:ind w:firstLine="709"/>
        <w:jc w:val="both"/>
        <w:rPr>
          <w:rFonts w:ascii="Times New Roman" w:hAnsi="Times New Roman"/>
          <w:sz w:val="28"/>
        </w:rPr>
      </w:pPr>
      <w:proofErr w:type="gramStart"/>
      <w:r>
        <w:rPr>
          <w:rFonts w:ascii="Times New Roman" w:hAnsi="Times New Roman"/>
          <w:sz w:val="28"/>
        </w:rPr>
        <w:t>Статус по жалобе изменится с «Проверка» на «На рассмотрении».</w:t>
      </w:r>
      <w:proofErr w:type="gramEnd"/>
      <w:r>
        <w:rPr>
          <w:rFonts w:ascii="Times New Roman" w:hAnsi="Times New Roman"/>
          <w:sz w:val="28"/>
        </w:rPr>
        <w:t xml:space="preserve"> При рассмотрении жалобы доступны следующие действия: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215ABD" w:rsidRDefault="008E41D6">
      <w:pPr>
        <w:spacing w:after="0" w:line="360" w:lineRule="auto"/>
        <w:ind w:firstLine="709"/>
        <w:jc w:val="both"/>
        <w:rPr>
          <w:rFonts w:ascii="Times New Roman" w:hAnsi="Times New Roman"/>
          <w:i/>
          <w:sz w:val="28"/>
        </w:rPr>
      </w:pPr>
      <w:r>
        <w:rPr>
          <w:rFonts w:ascii="Times New Roman" w:hAnsi="Times New Roman"/>
          <w:i/>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Запрос дополнительной информации по жалобе</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215ABD" w:rsidRDefault="00215ABD">
      <w:pPr>
        <w:spacing w:after="0" w:line="360" w:lineRule="auto"/>
        <w:ind w:firstLine="709"/>
        <w:jc w:val="both"/>
        <w:rPr>
          <w:rFonts w:ascii="Times New Roman" w:hAnsi="Times New Roman"/>
          <w:b/>
          <w:sz w:val="28"/>
        </w:rPr>
      </w:pP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Pr>
          <w:rFonts w:ascii="Times New Roman" w:hAnsi="Times New Roman"/>
          <w:b/>
          <w:sz w:val="28"/>
        </w:rPr>
        <w:br/>
        <w:t>по инициативе заявителя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lastRenderedPageBreak/>
        <w:t>При необходимости, заявитель может дослать дополнительную информацию и документы, относящиеся к предмету жалобы.</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Принятие итогового решения по жалобе</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215ABD" w:rsidRDefault="00215ABD">
      <w:pPr>
        <w:spacing w:after="0" w:line="360" w:lineRule="auto"/>
        <w:ind w:firstLine="709"/>
        <w:jc w:val="both"/>
        <w:rPr>
          <w:rFonts w:ascii="Times New Roman" w:hAnsi="Times New Roman"/>
          <w:sz w:val="28"/>
        </w:rPr>
      </w:pPr>
    </w:p>
    <w:p w:rsidR="00215ABD" w:rsidRDefault="00215ABD">
      <w:pPr>
        <w:spacing w:after="0" w:line="360" w:lineRule="auto"/>
        <w:ind w:firstLine="709"/>
        <w:jc w:val="both"/>
        <w:rPr>
          <w:rFonts w:ascii="Times New Roman" w:hAnsi="Times New Roman"/>
          <w:sz w:val="28"/>
        </w:rPr>
      </w:pP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b/>
          <w:sz w:val="28"/>
        </w:rPr>
      </w:pPr>
      <w:r>
        <w:rPr>
          <w:rFonts w:ascii="Times New Roman" w:hAnsi="Times New Roman"/>
          <w:b/>
          <w:sz w:val="28"/>
        </w:rPr>
        <w:t>Согласование и подписание решений по жалобе</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w:t>
      </w:r>
      <w:proofErr w:type="spellStart"/>
      <w:r>
        <w:rPr>
          <w:rFonts w:ascii="Times New Roman" w:hAnsi="Times New Roman"/>
          <w:sz w:val="28"/>
        </w:rPr>
        <w:t>Предпросмотр</w:t>
      </w:r>
      <w:proofErr w:type="spellEnd"/>
      <w:r>
        <w:rPr>
          <w:rFonts w:ascii="Times New Roman" w:hAnsi="Times New Roman"/>
          <w:sz w:val="28"/>
        </w:rPr>
        <w:t>»;</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«Согласовать»;</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 доработку».</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Функция «</w:t>
      </w:r>
      <w:proofErr w:type="spellStart"/>
      <w:r>
        <w:rPr>
          <w:rFonts w:ascii="Times New Roman" w:hAnsi="Times New Roman"/>
          <w:sz w:val="28"/>
        </w:rPr>
        <w:t>Предпросмотр</w:t>
      </w:r>
      <w:proofErr w:type="spellEnd"/>
      <w:r>
        <w:rPr>
          <w:rFonts w:ascii="Times New Roman" w:hAnsi="Times New Roman"/>
          <w:sz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lastRenderedPageBreak/>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t>в карточке жалобы укажите причину для доработки и нажмите на кнопку «Отправить на доработку».</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215ABD" w:rsidRDefault="008E41D6">
      <w:pPr>
        <w:spacing w:after="0" w:line="360" w:lineRule="auto"/>
        <w:ind w:firstLine="709"/>
        <w:jc w:val="both"/>
        <w:rPr>
          <w:rFonts w:ascii="Times New Roman" w:hAnsi="Times New Roman"/>
          <w:sz w:val="28"/>
        </w:rPr>
      </w:pPr>
      <w:r>
        <w:rPr>
          <w:rFonts w:ascii="Times New Roman" w:hAnsi="Times New Roman"/>
          <w:sz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Pr>
          <w:rFonts w:ascii="Times New Roman" w:hAnsi="Times New Roman"/>
          <w:sz w:val="28"/>
        </w:rPr>
        <w:t>также, как</w:t>
      </w:r>
      <w:proofErr w:type="gramEnd"/>
      <w:r>
        <w:rPr>
          <w:rFonts w:ascii="Times New Roman" w:hAnsi="Times New Roman"/>
          <w:sz w:val="28"/>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215ABD" w:rsidRDefault="008E41D6">
      <w:pPr>
        <w:spacing w:after="0" w:line="360" w:lineRule="auto"/>
        <w:ind w:firstLine="709"/>
        <w:jc w:val="both"/>
        <w:rPr>
          <w:rFonts w:ascii="Times New Roman" w:hAnsi="Times New Roman"/>
          <w:i/>
          <w:sz w:val="28"/>
        </w:rPr>
      </w:pPr>
      <w:r>
        <w:rPr>
          <w:rFonts w:ascii="Times New Roman" w:hAnsi="Times New Roman"/>
          <w:i/>
          <w:sz w:val="28"/>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215ABD" w:rsidRDefault="00215ABD">
      <w:pPr>
        <w:spacing w:after="0" w:line="360" w:lineRule="auto"/>
        <w:ind w:firstLine="709"/>
        <w:jc w:val="both"/>
        <w:rPr>
          <w:rFonts w:ascii="Times New Roman" w:hAnsi="Times New Roman"/>
          <w:sz w:val="28"/>
        </w:rPr>
      </w:pPr>
    </w:p>
    <w:p w:rsidR="00215ABD" w:rsidRDefault="008E41D6">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215ABD" w:rsidRDefault="008E41D6">
      <w:pPr>
        <w:spacing w:after="0" w:line="360" w:lineRule="auto"/>
        <w:ind w:firstLine="709"/>
        <w:jc w:val="both"/>
        <w:rPr>
          <w:rFonts w:ascii="Times New Roman" w:hAnsi="Times New Roman"/>
          <w:i/>
          <w:sz w:val="28"/>
        </w:rPr>
      </w:pPr>
      <w:r>
        <w:rPr>
          <w:rFonts w:ascii="Times New Roman" w:hAnsi="Times New Roman"/>
          <w:i/>
          <w:sz w:val="28"/>
        </w:rPr>
        <w:t>В случае</w:t>
      </w:r>
      <w:proofErr w:type="gramStart"/>
      <w:r>
        <w:rPr>
          <w:rFonts w:ascii="Times New Roman" w:hAnsi="Times New Roman"/>
          <w:i/>
          <w:sz w:val="28"/>
        </w:rPr>
        <w:t>,</w:t>
      </w:r>
      <w:proofErr w:type="gramEnd"/>
      <w:r>
        <w:rPr>
          <w:rFonts w:ascii="Times New Roman" w:hAnsi="Times New Roman"/>
          <w:i/>
          <w:sz w:val="28"/>
        </w:rPr>
        <w:t xml:space="preserve"> если до принятия решения по жалобе от контролируемого лица,</w:t>
      </w:r>
      <w:r>
        <w:rPr>
          <w:rFonts w:ascii="Times New Roman" w:hAnsi="Times New Roman"/>
          <w:i/>
          <w:sz w:val="28"/>
        </w:rPr>
        <w:br/>
        <w:t>ее подавшего, поступило заявление об отзыве жалобы, по такому обращению</w:t>
      </w:r>
      <w:r>
        <w:rPr>
          <w:rFonts w:ascii="Times New Roman" w:hAnsi="Times New Roman"/>
          <w:i/>
          <w:sz w:val="28"/>
        </w:rPr>
        <w:br/>
        <w:t xml:space="preserve">необходимо принять и подписать в подсистеме ДО соответствующее решение (решение об отказе в рассмотрении жадобы). </w:t>
      </w:r>
    </w:p>
    <w:p w:rsidR="00215ABD" w:rsidRDefault="00215ABD">
      <w:pPr>
        <w:spacing w:after="0" w:line="360" w:lineRule="auto"/>
        <w:ind w:firstLine="709"/>
        <w:jc w:val="both"/>
        <w:rPr>
          <w:rFonts w:ascii="Times New Roman" w:hAnsi="Times New Roman"/>
          <w:sz w:val="28"/>
        </w:rPr>
      </w:pPr>
    </w:p>
    <w:p w:rsidR="007730D7" w:rsidRDefault="007730D7">
      <w:pPr>
        <w:spacing w:after="0" w:line="360" w:lineRule="auto"/>
        <w:ind w:firstLine="709"/>
        <w:jc w:val="center"/>
        <w:rPr>
          <w:rFonts w:ascii="Times New Roman" w:hAnsi="Times New Roman"/>
          <w:b/>
          <w:sz w:val="28"/>
        </w:rPr>
      </w:pPr>
    </w:p>
    <w:p w:rsidR="007730D7" w:rsidRDefault="007730D7">
      <w:pPr>
        <w:spacing w:after="0" w:line="360" w:lineRule="auto"/>
        <w:ind w:firstLine="709"/>
        <w:jc w:val="center"/>
        <w:rPr>
          <w:rFonts w:ascii="Times New Roman" w:hAnsi="Times New Roman"/>
          <w:b/>
          <w:sz w:val="28"/>
        </w:rPr>
      </w:pPr>
    </w:p>
    <w:p w:rsidR="00215ABD" w:rsidRDefault="008E41D6">
      <w:pPr>
        <w:spacing w:after="0" w:line="360" w:lineRule="auto"/>
        <w:ind w:firstLine="709"/>
        <w:jc w:val="center"/>
        <w:rPr>
          <w:rFonts w:ascii="Times New Roman" w:hAnsi="Times New Roman"/>
          <w:b/>
          <w:sz w:val="28"/>
        </w:rPr>
      </w:pPr>
      <w:r>
        <w:rPr>
          <w:rFonts w:ascii="Times New Roman" w:hAnsi="Times New Roman"/>
          <w:b/>
          <w:sz w:val="28"/>
        </w:rPr>
        <w:lastRenderedPageBreak/>
        <w:t>Работа с информационной панелью (</w:t>
      </w:r>
      <w:proofErr w:type="spellStart"/>
      <w:r>
        <w:rPr>
          <w:rFonts w:ascii="Times New Roman" w:hAnsi="Times New Roman"/>
          <w:b/>
          <w:sz w:val="28"/>
        </w:rPr>
        <w:t>дашбордом</w:t>
      </w:r>
      <w:proofErr w:type="spellEnd"/>
      <w:r>
        <w:rPr>
          <w:rFonts w:ascii="Times New Roman" w:hAnsi="Times New Roman"/>
          <w:b/>
          <w:sz w:val="28"/>
        </w:rPr>
        <w:t>)</w:t>
      </w:r>
    </w:p>
    <w:p w:rsidR="00215ABD" w:rsidRDefault="008E41D6">
      <w:pPr>
        <w:spacing w:after="0" w:line="360" w:lineRule="auto"/>
        <w:ind w:firstLine="709"/>
        <w:jc w:val="both"/>
        <w:rPr>
          <w:rFonts w:ascii="Times New Roman" w:hAnsi="Times New Roman"/>
          <w:sz w:val="28"/>
        </w:rPr>
      </w:pPr>
      <w:proofErr w:type="spellStart"/>
      <w:r>
        <w:rPr>
          <w:rFonts w:ascii="Times New Roman" w:hAnsi="Times New Roman"/>
          <w:sz w:val="28"/>
        </w:rPr>
        <w:t>Дашборд</w:t>
      </w:r>
      <w:proofErr w:type="spellEnd"/>
      <w:r>
        <w:rPr>
          <w:rFonts w:ascii="Times New Roman" w:hAnsi="Times New Roman"/>
          <w:sz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Pr>
          <w:rFonts w:ascii="Times New Roman" w:hAnsi="Times New Roman"/>
          <w:sz w:val="28"/>
        </w:rPr>
        <w:t>дашборде</w:t>
      </w:r>
      <w:proofErr w:type="spellEnd"/>
      <w:r>
        <w:rPr>
          <w:rFonts w:ascii="Times New Roman" w:hAnsi="Times New Roman"/>
          <w:sz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215ABD" w:rsidRDefault="00215ABD">
      <w:pPr>
        <w:spacing w:after="0" w:line="240" w:lineRule="auto"/>
        <w:ind w:firstLine="709"/>
        <w:jc w:val="both"/>
        <w:rPr>
          <w:rFonts w:ascii="Times New Roman" w:hAnsi="Times New Roman"/>
          <w:sz w:val="28"/>
        </w:rPr>
      </w:pPr>
    </w:p>
    <w:sectPr w:rsidR="00215ABD">
      <w:headerReference w:type="default" r:id="rId12"/>
      <w:headerReference w:type="first" r:id="rId13"/>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32" w:rsidRDefault="00DC3132">
      <w:pPr>
        <w:spacing w:after="0" w:line="240" w:lineRule="auto"/>
      </w:pPr>
      <w:r>
        <w:separator/>
      </w:r>
    </w:p>
  </w:endnote>
  <w:endnote w:type="continuationSeparator" w:id="0">
    <w:p w:rsidR="00DC3132" w:rsidRDefault="00DC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32" w:rsidRDefault="00DC3132">
      <w:pPr>
        <w:spacing w:after="0" w:line="240" w:lineRule="auto"/>
      </w:pPr>
      <w:r>
        <w:separator/>
      </w:r>
    </w:p>
  </w:footnote>
  <w:footnote w:type="continuationSeparator" w:id="0">
    <w:p w:rsidR="00DC3132" w:rsidRDefault="00DC3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D" w:rsidRDefault="008E41D6">
    <w:pPr>
      <w:framePr w:wrap="around" w:vAnchor="text" w:hAnchor="margin" w:xAlign="center" w:y="1"/>
    </w:pPr>
    <w:r>
      <w:fldChar w:fldCharType="begin"/>
    </w:r>
    <w:r>
      <w:instrText xml:space="preserve">PAGE </w:instrText>
    </w:r>
    <w:r>
      <w:fldChar w:fldCharType="separate"/>
    </w:r>
    <w:r w:rsidR="00434418">
      <w:rPr>
        <w:noProof/>
      </w:rPr>
      <w:t>2</w:t>
    </w:r>
    <w:r>
      <w:fldChar w:fldCharType="end"/>
    </w:r>
  </w:p>
  <w:p w:rsidR="00215ABD" w:rsidRDefault="00215ABD">
    <w:pPr>
      <w:pStyle w:val="a7"/>
      <w:jc w:val="center"/>
      <w:rPr>
        <w:rFonts w:ascii="Times New Roman" w:hAnsi="Times New Roman"/>
      </w:rPr>
    </w:pPr>
  </w:p>
  <w:p w:rsidR="00215ABD" w:rsidRDefault="00215A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D" w:rsidRDefault="00215ABD">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D" w:rsidRDefault="008E41D6">
    <w:pPr>
      <w:framePr w:wrap="around" w:vAnchor="text" w:hAnchor="margin" w:xAlign="center" w:y="1"/>
    </w:pPr>
    <w:r>
      <w:fldChar w:fldCharType="begin"/>
    </w:r>
    <w:r>
      <w:instrText xml:space="preserve">PAGE </w:instrText>
    </w:r>
    <w:r>
      <w:fldChar w:fldCharType="separate"/>
    </w:r>
    <w:r w:rsidR="007D35C7">
      <w:rPr>
        <w:noProof/>
      </w:rPr>
      <w:t>2</w:t>
    </w:r>
    <w:r>
      <w:fldChar w:fldCharType="end"/>
    </w:r>
  </w:p>
  <w:p w:rsidR="00215ABD" w:rsidRDefault="00215ABD">
    <w:pPr>
      <w:pStyle w:val="a7"/>
      <w:jc w:val="center"/>
      <w:rPr>
        <w:rFonts w:ascii="Times New Roman" w:hAnsi="Times New Roman"/>
      </w:rPr>
    </w:pPr>
  </w:p>
  <w:p w:rsidR="00215ABD" w:rsidRDefault="00215AB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D" w:rsidRDefault="00215ABD">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D" w:rsidRDefault="008E41D6">
    <w:pPr>
      <w:framePr w:wrap="around" w:vAnchor="text" w:hAnchor="margin" w:xAlign="center" w:y="1"/>
    </w:pPr>
    <w:r>
      <w:fldChar w:fldCharType="begin"/>
    </w:r>
    <w:r>
      <w:instrText xml:space="preserve">PAGE </w:instrText>
    </w:r>
    <w:r>
      <w:fldChar w:fldCharType="separate"/>
    </w:r>
    <w:r w:rsidR="007D35C7">
      <w:rPr>
        <w:noProof/>
      </w:rPr>
      <w:t>16</w:t>
    </w:r>
    <w:r>
      <w:fldChar w:fldCharType="end"/>
    </w:r>
  </w:p>
  <w:p w:rsidR="00215ABD" w:rsidRDefault="00215ABD">
    <w:pPr>
      <w:pStyle w:val="a7"/>
      <w:jc w:val="center"/>
      <w:rPr>
        <w:rFonts w:ascii="Times New Roman" w:hAnsi="Times New Roman"/>
      </w:rPr>
    </w:pPr>
  </w:p>
  <w:p w:rsidR="00215ABD" w:rsidRDefault="00215ABD">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D" w:rsidRDefault="00215AB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1DF"/>
    <w:multiLevelType w:val="multilevel"/>
    <w:tmpl w:val="7D36FCD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E07602"/>
    <w:multiLevelType w:val="multilevel"/>
    <w:tmpl w:val="D398F35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A8713C"/>
    <w:multiLevelType w:val="multilevel"/>
    <w:tmpl w:val="D4EE3ED0"/>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3">
    <w:nsid w:val="65AF48A7"/>
    <w:multiLevelType w:val="multilevel"/>
    <w:tmpl w:val="CB3E8CA2"/>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71F520CD"/>
    <w:multiLevelType w:val="multilevel"/>
    <w:tmpl w:val="329848C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215ABD"/>
    <w:rsid w:val="00215ABD"/>
    <w:rsid w:val="00434418"/>
    <w:rsid w:val="007730D7"/>
    <w:rsid w:val="007D35C7"/>
    <w:rsid w:val="008E41D6"/>
    <w:rsid w:val="00DB1B7F"/>
    <w:rsid w:val="00DC3132"/>
    <w:rsid w:val="00E3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3876</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2023-11-09T10:40:00Z</cp:lastPrinted>
  <dcterms:created xsi:type="dcterms:W3CDTF">2023-11-13T07:15:00Z</dcterms:created>
  <dcterms:modified xsi:type="dcterms:W3CDTF">2023-11-13T07:15:00Z</dcterms:modified>
</cp:coreProperties>
</file>