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614F" w:rsidRPr="00AE614F" w:rsidRDefault="00AE614F" w:rsidP="00AE614F">
      <w:pPr>
        <w:jc w:val="center"/>
        <w:rPr>
          <w:rFonts w:ascii="Times New Roman" w:hAnsi="Times New Roman" w:cs="Times New Roman"/>
          <w:b/>
          <w:sz w:val="28"/>
          <w:szCs w:val="28"/>
        </w:rPr>
      </w:pPr>
      <w:bookmarkStart w:id="0" w:name="sub_1000"/>
      <w:r w:rsidRPr="00AE614F">
        <w:rPr>
          <w:rFonts w:ascii="Times New Roman" w:hAnsi="Times New Roman" w:cs="Times New Roman"/>
          <w:b/>
          <w:sz w:val="28"/>
          <w:szCs w:val="28"/>
        </w:rPr>
        <w:t>П О С Т</w:t>
      </w:r>
      <w:r w:rsidR="00A62591">
        <w:rPr>
          <w:rFonts w:ascii="Times New Roman" w:hAnsi="Times New Roman" w:cs="Times New Roman"/>
          <w:b/>
          <w:sz w:val="28"/>
          <w:szCs w:val="28"/>
        </w:rPr>
        <w:t xml:space="preserve"> </w:t>
      </w:r>
      <w:r w:rsidRPr="00AE614F">
        <w:rPr>
          <w:rFonts w:ascii="Times New Roman" w:hAnsi="Times New Roman" w:cs="Times New Roman"/>
          <w:b/>
          <w:sz w:val="28"/>
          <w:szCs w:val="28"/>
        </w:rPr>
        <w:t>А Н О В Л Е Н И Е</w:t>
      </w:r>
    </w:p>
    <w:p w:rsidR="00AE614F" w:rsidRPr="00AE614F" w:rsidRDefault="00984490" w:rsidP="00AE614F">
      <w:pPr>
        <w:jc w:val="center"/>
        <w:rPr>
          <w:rFonts w:ascii="Times New Roman" w:hAnsi="Times New Roman" w:cs="Times New Roman"/>
          <w:b/>
          <w:sz w:val="28"/>
          <w:szCs w:val="28"/>
        </w:rPr>
      </w:pPr>
      <w:r>
        <w:rPr>
          <w:rFonts w:ascii="Times New Roman" w:hAnsi="Times New Roman" w:cs="Times New Roman"/>
          <w:b/>
          <w:sz w:val="28"/>
          <w:szCs w:val="28"/>
        </w:rPr>
        <w:t>а</w:t>
      </w:r>
      <w:r w:rsidR="00AE614F" w:rsidRPr="00AE614F">
        <w:rPr>
          <w:rFonts w:ascii="Times New Roman" w:hAnsi="Times New Roman" w:cs="Times New Roman"/>
          <w:b/>
          <w:sz w:val="28"/>
          <w:szCs w:val="28"/>
        </w:rPr>
        <w:t xml:space="preserve">дминистрации Середского сельского поселения </w:t>
      </w:r>
    </w:p>
    <w:p w:rsidR="00AE614F" w:rsidRPr="00AE614F" w:rsidRDefault="00AE614F" w:rsidP="00AE614F">
      <w:pPr>
        <w:outlineLvl w:val="0"/>
        <w:rPr>
          <w:rFonts w:ascii="Times New Roman" w:hAnsi="Times New Roman" w:cs="Times New Roman"/>
        </w:rPr>
      </w:pPr>
    </w:p>
    <w:p w:rsidR="00AE614F" w:rsidRPr="00AE614F" w:rsidRDefault="00E14C36" w:rsidP="00AE614F">
      <w:pPr>
        <w:outlineLvl w:val="0"/>
        <w:rPr>
          <w:rFonts w:ascii="Times New Roman" w:hAnsi="Times New Roman" w:cs="Times New Roman"/>
          <w:sz w:val="28"/>
          <w:szCs w:val="28"/>
        </w:rPr>
      </w:pPr>
      <w:r>
        <w:rPr>
          <w:rFonts w:ascii="Times New Roman" w:hAnsi="Times New Roman" w:cs="Times New Roman"/>
          <w:sz w:val="28"/>
          <w:szCs w:val="28"/>
        </w:rPr>
        <w:t xml:space="preserve">от 15.04.2021 г.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46</w:t>
      </w:r>
    </w:p>
    <w:p w:rsidR="00AE614F" w:rsidRPr="00AE614F" w:rsidRDefault="00AE614F" w:rsidP="00AE614F">
      <w:pPr>
        <w:outlineLvl w:val="0"/>
        <w:rPr>
          <w:rFonts w:ascii="Times New Roman" w:hAnsi="Times New Roman" w:cs="Times New Roman"/>
          <w:sz w:val="28"/>
          <w:szCs w:val="28"/>
        </w:rPr>
      </w:pPr>
    </w:p>
    <w:p w:rsidR="00AE614F" w:rsidRPr="00AE614F" w:rsidRDefault="00AE614F" w:rsidP="00AE614F">
      <w:pPr>
        <w:ind w:right="5055"/>
        <w:rPr>
          <w:rFonts w:ascii="Times New Roman" w:hAnsi="Times New Roman" w:cs="Times New Roman"/>
          <w:sz w:val="28"/>
          <w:szCs w:val="28"/>
        </w:rPr>
      </w:pPr>
      <w:r w:rsidRPr="00AE614F">
        <w:rPr>
          <w:rFonts w:ascii="Times New Roman" w:hAnsi="Times New Roman" w:cs="Times New Roman"/>
          <w:sz w:val="28"/>
          <w:szCs w:val="28"/>
        </w:rPr>
        <w:t>Об утверждении административного регламента предоставления муниципальной услуги «Перевод земель или земельных участков в составе таких земель из одной категории в другую (за исключением земель сельскохозяйственного назначения)»</w:t>
      </w:r>
    </w:p>
    <w:p w:rsidR="00AE614F" w:rsidRPr="00AE614F" w:rsidRDefault="00AE614F" w:rsidP="00AE614F">
      <w:pPr>
        <w:shd w:val="clear" w:color="auto" w:fill="FFFFFF"/>
        <w:ind w:firstLine="0"/>
        <w:rPr>
          <w:rFonts w:ascii="Times New Roman" w:hAnsi="Times New Roman" w:cs="Times New Roman"/>
          <w:sz w:val="28"/>
          <w:szCs w:val="28"/>
        </w:rPr>
      </w:pPr>
    </w:p>
    <w:p w:rsidR="00AE614F" w:rsidRPr="00AE614F" w:rsidRDefault="00AE614F" w:rsidP="00AE614F">
      <w:pPr>
        <w:shd w:val="clear" w:color="auto" w:fill="FFFFFF"/>
        <w:ind w:firstLine="567"/>
        <w:rPr>
          <w:rFonts w:ascii="Times New Roman" w:hAnsi="Times New Roman" w:cs="Times New Roman"/>
          <w:sz w:val="28"/>
          <w:szCs w:val="28"/>
        </w:rPr>
      </w:pPr>
      <w:r w:rsidRPr="00AE614F">
        <w:rPr>
          <w:rFonts w:ascii="Times New Roman" w:hAnsi="Times New Roman" w:cs="Times New Roman"/>
          <w:sz w:val="28"/>
          <w:szCs w:val="28"/>
        </w:rPr>
        <w:t>В соответствии с подпунктом 3 пункта 1 статьи 8 Земельн</w:t>
      </w:r>
      <w:r w:rsidR="006110B6">
        <w:rPr>
          <w:rFonts w:ascii="Times New Roman" w:hAnsi="Times New Roman" w:cs="Times New Roman"/>
          <w:sz w:val="28"/>
          <w:szCs w:val="28"/>
        </w:rPr>
        <w:t>ого</w:t>
      </w:r>
      <w:r w:rsidRPr="00AE614F">
        <w:rPr>
          <w:rFonts w:ascii="Times New Roman" w:hAnsi="Times New Roman" w:cs="Times New Roman"/>
          <w:sz w:val="28"/>
          <w:szCs w:val="28"/>
        </w:rPr>
        <w:t xml:space="preserve"> кодекс</w:t>
      </w:r>
      <w:r w:rsidR="006110B6">
        <w:rPr>
          <w:rFonts w:ascii="Times New Roman" w:hAnsi="Times New Roman" w:cs="Times New Roman"/>
          <w:sz w:val="28"/>
          <w:szCs w:val="28"/>
        </w:rPr>
        <w:t>а</w:t>
      </w:r>
      <w:r w:rsidRPr="00AE614F">
        <w:rPr>
          <w:rFonts w:ascii="Times New Roman" w:hAnsi="Times New Roman" w:cs="Times New Roman"/>
          <w:sz w:val="28"/>
          <w:szCs w:val="28"/>
        </w:rPr>
        <w:t xml:space="preserve"> Российской Федерации от 25 октября 2001 г. N 136-ФЗ, Федеральным законом от 21 декабря 2004 г. N 172-ФЗ "О переводе земель или земельных участков из одной категории в другую"</w:t>
      </w:r>
      <w:r w:rsidR="006110B6">
        <w:rPr>
          <w:rFonts w:ascii="Times New Roman" w:hAnsi="Times New Roman" w:cs="Times New Roman"/>
          <w:sz w:val="28"/>
          <w:szCs w:val="28"/>
        </w:rPr>
        <w:t>,</w:t>
      </w:r>
      <w:r w:rsidRPr="00AE614F">
        <w:rPr>
          <w:rFonts w:ascii="Times New Roman" w:hAnsi="Times New Roman" w:cs="Times New Roman"/>
          <w:sz w:val="28"/>
          <w:szCs w:val="28"/>
        </w:rPr>
        <w:t xml:space="preserve"> Федеральным законом Российской Федерации от 27 июля 2010 N 210-ФЗ «Об организации предоставления государственных и муниципальных услуг», постановление</w:t>
      </w:r>
      <w:r w:rsidR="006110B6">
        <w:rPr>
          <w:rFonts w:ascii="Times New Roman" w:hAnsi="Times New Roman" w:cs="Times New Roman"/>
          <w:sz w:val="28"/>
          <w:szCs w:val="28"/>
        </w:rPr>
        <w:t>м</w:t>
      </w:r>
      <w:r w:rsidRPr="00AE614F">
        <w:rPr>
          <w:rFonts w:ascii="Times New Roman" w:hAnsi="Times New Roman" w:cs="Times New Roman"/>
          <w:sz w:val="28"/>
          <w:szCs w:val="28"/>
        </w:rPr>
        <w:t xml:space="preserve"> Правительства Ярославской области от 3 июня 2015 г. N 595-п "О типовом перечне муниципальных услуг, предоставляемых органами местного самоуправления муниципальных образований области", постановлением администрации Середского сельского поселения от 17.11.2011 № 90 «Об утверждении Положения о порядке разработки и утверждения административных регламентов предоставления муниципальных услуг Середского сельского поселения Даниловского муниципального района Ярославской области»,  </w:t>
      </w:r>
    </w:p>
    <w:p w:rsidR="00AE614F" w:rsidRPr="00AE614F" w:rsidRDefault="00AE614F" w:rsidP="00AE614F">
      <w:pPr>
        <w:shd w:val="clear" w:color="auto" w:fill="FFFFFF"/>
        <w:ind w:firstLine="567"/>
        <w:rPr>
          <w:rFonts w:ascii="Times New Roman" w:hAnsi="Times New Roman" w:cs="Times New Roman"/>
          <w:sz w:val="28"/>
          <w:szCs w:val="28"/>
        </w:rPr>
      </w:pPr>
    </w:p>
    <w:p w:rsidR="00AE614F" w:rsidRPr="00AE614F" w:rsidRDefault="00AE614F" w:rsidP="00AE614F">
      <w:pPr>
        <w:tabs>
          <w:tab w:val="left" w:pos="0"/>
        </w:tabs>
        <w:ind w:firstLine="567"/>
        <w:jc w:val="center"/>
        <w:rPr>
          <w:rFonts w:ascii="Times New Roman" w:hAnsi="Times New Roman" w:cs="Times New Roman"/>
          <w:sz w:val="28"/>
          <w:szCs w:val="28"/>
        </w:rPr>
      </w:pPr>
      <w:r w:rsidRPr="00AE614F">
        <w:rPr>
          <w:rFonts w:ascii="Times New Roman" w:hAnsi="Times New Roman" w:cs="Times New Roman"/>
          <w:sz w:val="28"/>
          <w:szCs w:val="28"/>
        </w:rPr>
        <w:t>П О С Т А Н О В Л Я Ю:</w:t>
      </w:r>
    </w:p>
    <w:p w:rsidR="00AE614F" w:rsidRPr="00AE614F" w:rsidRDefault="00AE614F" w:rsidP="00AE614F">
      <w:pPr>
        <w:tabs>
          <w:tab w:val="left" w:pos="0"/>
        </w:tabs>
        <w:ind w:firstLine="567"/>
        <w:jc w:val="center"/>
        <w:rPr>
          <w:rFonts w:ascii="Times New Roman" w:hAnsi="Times New Roman" w:cs="Times New Roman"/>
          <w:sz w:val="28"/>
          <w:szCs w:val="28"/>
        </w:rPr>
      </w:pPr>
    </w:p>
    <w:p w:rsidR="00AE614F" w:rsidRPr="00AE614F" w:rsidRDefault="00AE614F" w:rsidP="00AE614F">
      <w:pPr>
        <w:rPr>
          <w:rFonts w:ascii="Times New Roman" w:hAnsi="Times New Roman" w:cs="Times New Roman"/>
          <w:sz w:val="28"/>
          <w:szCs w:val="28"/>
        </w:rPr>
      </w:pPr>
      <w:r w:rsidRPr="00AE614F">
        <w:rPr>
          <w:rFonts w:ascii="Times New Roman" w:hAnsi="Times New Roman" w:cs="Times New Roman"/>
          <w:sz w:val="28"/>
          <w:szCs w:val="28"/>
        </w:rPr>
        <w:t>1.</w:t>
      </w:r>
      <w:r w:rsidRPr="00AE614F">
        <w:rPr>
          <w:rFonts w:ascii="Times New Roman" w:hAnsi="Times New Roman" w:cs="Times New Roman"/>
          <w:sz w:val="28"/>
          <w:szCs w:val="28"/>
        </w:rPr>
        <w:tab/>
        <w:t>Утвердить Административный регламент предоставления муниципальной услуги «Перевод земель или земельных участков в составе таких земель из одной категории в другую (за исключением земель сельскохозяйственного назначения)» (приложение).</w:t>
      </w:r>
    </w:p>
    <w:p w:rsidR="00AE614F" w:rsidRPr="00AE614F" w:rsidRDefault="00AE614F" w:rsidP="00AE614F">
      <w:pPr>
        <w:rPr>
          <w:rFonts w:ascii="Times New Roman" w:hAnsi="Times New Roman" w:cs="Times New Roman"/>
          <w:sz w:val="28"/>
          <w:szCs w:val="28"/>
        </w:rPr>
      </w:pPr>
      <w:r w:rsidRPr="00AE614F">
        <w:rPr>
          <w:rFonts w:ascii="Times New Roman" w:hAnsi="Times New Roman" w:cs="Times New Roman"/>
          <w:sz w:val="28"/>
          <w:szCs w:val="28"/>
        </w:rPr>
        <w:t>2. Опубликовать настоящее постановление в газете "Северянка", обеспечить размещение настоящего постановления на официальном сайте администрации Середского сельского поселения Даниловского муниципального района Ярославской области www.seredskoe.ru и на едином портале государственных и муниципальных услуг.</w:t>
      </w:r>
    </w:p>
    <w:p w:rsidR="00AE614F" w:rsidRPr="00AE614F" w:rsidRDefault="00AE614F" w:rsidP="00AE614F">
      <w:pPr>
        <w:rPr>
          <w:rFonts w:ascii="Times New Roman" w:hAnsi="Times New Roman" w:cs="Times New Roman"/>
          <w:sz w:val="28"/>
          <w:szCs w:val="28"/>
        </w:rPr>
      </w:pPr>
      <w:r w:rsidRPr="00AE614F">
        <w:rPr>
          <w:rFonts w:ascii="Times New Roman" w:hAnsi="Times New Roman" w:cs="Times New Roman"/>
          <w:sz w:val="28"/>
          <w:szCs w:val="28"/>
        </w:rPr>
        <w:t>3. Контроль за исполнением настоящего постановления оставляю за собой.</w:t>
      </w:r>
      <w:r w:rsidRPr="00AE614F">
        <w:rPr>
          <w:rFonts w:ascii="Times New Roman" w:hAnsi="Times New Roman" w:cs="Times New Roman"/>
          <w:bCs/>
          <w:sz w:val="28"/>
          <w:szCs w:val="28"/>
        </w:rPr>
        <w:t xml:space="preserve">     </w:t>
      </w:r>
      <w:r w:rsidRPr="00AE614F">
        <w:rPr>
          <w:rFonts w:ascii="Times New Roman" w:hAnsi="Times New Roman" w:cs="Times New Roman"/>
          <w:bCs/>
          <w:sz w:val="28"/>
          <w:szCs w:val="28"/>
        </w:rPr>
        <w:tab/>
      </w:r>
      <w:r w:rsidRPr="00AE614F">
        <w:rPr>
          <w:rFonts w:ascii="Times New Roman" w:hAnsi="Times New Roman" w:cs="Times New Roman"/>
          <w:sz w:val="28"/>
          <w:szCs w:val="28"/>
        </w:rPr>
        <w:t>4. Постановление вступает в силу с момента опубликования.</w:t>
      </w:r>
    </w:p>
    <w:p w:rsidR="00AE614F" w:rsidRPr="00AE614F" w:rsidRDefault="00AE614F" w:rsidP="00AE614F">
      <w:pPr>
        <w:rPr>
          <w:rFonts w:ascii="Times New Roman" w:hAnsi="Times New Roman" w:cs="Times New Roman"/>
          <w:sz w:val="28"/>
          <w:szCs w:val="28"/>
        </w:rPr>
      </w:pPr>
      <w:r w:rsidRPr="00AE614F">
        <w:rPr>
          <w:rFonts w:ascii="Times New Roman" w:hAnsi="Times New Roman" w:cs="Times New Roman"/>
          <w:sz w:val="28"/>
          <w:szCs w:val="28"/>
        </w:rPr>
        <w:tab/>
      </w:r>
    </w:p>
    <w:p w:rsidR="00AE614F" w:rsidRPr="00AE614F" w:rsidRDefault="00AE614F" w:rsidP="00AE614F">
      <w:pPr>
        <w:snapToGrid w:val="0"/>
        <w:rPr>
          <w:rFonts w:ascii="Times New Roman" w:hAnsi="Times New Roman" w:cs="Times New Roman"/>
          <w:sz w:val="28"/>
          <w:szCs w:val="28"/>
        </w:rPr>
      </w:pPr>
    </w:p>
    <w:p w:rsidR="00AE614F" w:rsidRPr="00AE614F" w:rsidRDefault="008420FB" w:rsidP="00AE614F">
      <w:pPr>
        <w:ind w:left="-67"/>
        <w:rPr>
          <w:rFonts w:ascii="Times New Roman" w:hAnsi="Times New Roman" w:cs="Times New Roman"/>
          <w:sz w:val="28"/>
          <w:szCs w:val="28"/>
        </w:rPr>
      </w:pPr>
      <w:r>
        <w:rPr>
          <w:rFonts w:ascii="Times New Roman" w:hAnsi="Times New Roman" w:cs="Times New Roman"/>
          <w:sz w:val="28"/>
          <w:szCs w:val="28"/>
        </w:rPr>
        <w:t>И.о. г</w:t>
      </w:r>
      <w:r w:rsidR="00AE614F" w:rsidRPr="00AE614F">
        <w:rPr>
          <w:rFonts w:ascii="Times New Roman" w:hAnsi="Times New Roman" w:cs="Times New Roman"/>
          <w:sz w:val="28"/>
          <w:szCs w:val="28"/>
        </w:rPr>
        <w:t>лав</w:t>
      </w:r>
      <w:r>
        <w:rPr>
          <w:rFonts w:ascii="Times New Roman" w:hAnsi="Times New Roman" w:cs="Times New Roman"/>
          <w:sz w:val="28"/>
          <w:szCs w:val="28"/>
        </w:rPr>
        <w:t>ы</w:t>
      </w:r>
      <w:r w:rsidR="00AE614F" w:rsidRPr="00AE614F">
        <w:rPr>
          <w:rFonts w:ascii="Times New Roman" w:hAnsi="Times New Roman" w:cs="Times New Roman"/>
          <w:sz w:val="28"/>
          <w:szCs w:val="28"/>
        </w:rPr>
        <w:t xml:space="preserve"> Середского </w:t>
      </w:r>
    </w:p>
    <w:p w:rsidR="00AE614F" w:rsidRPr="00AE614F" w:rsidRDefault="00AE614F" w:rsidP="00AE614F">
      <w:pPr>
        <w:ind w:left="-67"/>
        <w:rPr>
          <w:rFonts w:ascii="Times New Roman" w:hAnsi="Times New Roman" w:cs="Times New Roman"/>
          <w:sz w:val="28"/>
          <w:szCs w:val="28"/>
        </w:rPr>
      </w:pPr>
      <w:r w:rsidRPr="00AE614F">
        <w:rPr>
          <w:rFonts w:ascii="Times New Roman" w:hAnsi="Times New Roman" w:cs="Times New Roman"/>
          <w:sz w:val="28"/>
          <w:szCs w:val="28"/>
        </w:rPr>
        <w:t xml:space="preserve">сельского поселения                             </w:t>
      </w:r>
      <w:r w:rsidRPr="00AE614F">
        <w:rPr>
          <w:rFonts w:ascii="Times New Roman" w:hAnsi="Times New Roman" w:cs="Times New Roman"/>
          <w:sz w:val="28"/>
          <w:szCs w:val="28"/>
        </w:rPr>
        <w:tab/>
      </w:r>
      <w:r w:rsidRPr="00AE614F">
        <w:rPr>
          <w:rFonts w:ascii="Times New Roman" w:hAnsi="Times New Roman" w:cs="Times New Roman"/>
          <w:sz w:val="28"/>
          <w:szCs w:val="28"/>
        </w:rPr>
        <w:tab/>
        <w:t xml:space="preserve">     </w:t>
      </w:r>
      <w:r w:rsidR="008420FB">
        <w:rPr>
          <w:rFonts w:ascii="Times New Roman" w:hAnsi="Times New Roman" w:cs="Times New Roman"/>
          <w:sz w:val="28"/>
          <w:szCs w:val="28"/>
        </w:rPr>
        <w:t>А.В. Хребтов</w:t>
      </w:r>
    </w:p>
    <w:p w:rsidR="00AE614F" w:rsidRPr="00AE614F" w:rsidRDefault="00AE614F" w:rsidP="00AE614F">
      <w:pPr>
        <w:ind w:firstLine="698"/>
        <w:jc w:val="right"/>
        <w:rPr>
          <w:b/>
          <w:bCs/>
          <w:color w:val="26282F"/>
        </w:rPr>
      </w:pPr>
    </w:p>
    <w:p w:rsidR="00AE614F" w:rsidRPr="00E42B1D" w:rsidRDefault="00AE614F" w:rsidP="00AE614F">
      <w:pPr>
        <w:ind w:firstLine="698"/>
        <w:jc w:val="right"/>
        <w:rPr>
          <w:bCs/>
          <w:color w:val="26282F"/>
        </w:rPr>
      </w:pPr>
      <w:r w:rsidRPr="00E42B1D">
        <w:rPr>
          <w:bCs/>
          <w:color w:val="26282F"/>
        </w:rPr>
        <w:lastRenderedPageBreak/>
        <w:t>Приложение</w:t>
      </w:r>
      <w:r w:rsidRPr="00E42B1D">
        <w:rPr>
          <w:bCs/>
          <w:color w:val="26282F"/>
        </w:rPr>
        <w:br/>
        <w:t xml:space="preserve">к </w:t>
      </w:r>
      <w:r w:rsidRPr="00E42B1D">
        <w:t>постановлению</w:t>
      </w:r>
      <w:r w:rsidRPr="00E42B1D">
        <w:rPr>
          <w:bCs/>
        </w:rPr>
        <w:t xml:space="preserve"> </w:t>
      </w:r>
      <w:r w:rsidRPr="00E42B1D">
        <w:rPr>
          <w:bCs/>
          <w:color w:val="26282F"/>
        </w:rPr>
        <w:t xml:space="preserve">Администрации </w:t>
      </w:r>
    </w:p>
    <w:p w:rsidR="00AE614F" w:rsidRPr="00E42B1D" w:rsidRDefault="00AE614F" w:rsidP="00AE614F">
      <w:pPr>
        <w:ind w:firstLine="698"/>
        <w:jc w:val="right"/>
      </w:pPr>
      <w:r w:rsidRPr="00E42B1D">
        <w:rPr>
          <w:bCs/>
          <w:color w:val="26282F"/>
        </w:rPr>
        <w:t>Середского сельского поселения</w:t>
      </w:r>
      <w:r w:rsidRPr="00E42B1D">
        <w:rPr>
          <w:bCs/>
          <w:color w:val="26282F"/>
        </w:rPr>
        <w:br/>
        <w:t xml:space="preserve">от </w:t>
      </w:r>
      <w:r w:rsidR="00E14C36">
        <w:rPr>
          <w:bCs/>
          <w:color w:val="26282F"/>
        </w:rPr>
        <w:t>15.04.2021</w:t>
      </w:r>
      <w:r w:rsidRPr="00E42B1D">
        <w:rPr>
          <w:bCs/>
          <w:color w:val="26282F"/>
        </w:rPr>
        <w:t> г. N </w:t>
      </w:r>
      <w:r w:rsidR="00E14C36">
        <w:rPr>
          <w:bCs/>
          <w:color w:val="26282F"/>
        </w:rPr>
        <w:t>46</w:t>
      </w:r>
    </w:p>
    <w:bookmarkEnd w:id="0"/>
    <w:p w:rsidR="00AE614F" w:rsidRPr="00AE614F" w:rsidRDefault="00AE614F" w:rsidP="00AE614F"/>
    <w:p w:rsidR="00AE614F" w:rsidRPr="00637A3F" w:rsidRDefault="00AE614F" w:rsidP="00AE614F">
      <w:pPr>
        <w:spacing w:before="108" w:after="108"/>
        <w:ind w:firstLine="0"/>
        <w:jc w:val="center"/>
        <w:outlineLvl w:val="0"/>
        <w:rPr>
          <w:b/>
          <w:bCs/>
          <w:color w:val="26282F"/>
        </w:rPr>
      </w:pPr>
      <w:r w:rsidRPr="00637A3F">
        <w:rPr>
          <w:b/>
          <w:bCs/>
          <w:color w:val="26282F"/>
        </w:rPr>
        <w:t>Административный регламент</w:t>
      </w:r>
      <w:r w:rsidRPr="00637A3F">
        <w:rPr>
          <w:b/>
          <w:bCs/>
          <w:color w:val="26282F"/>
        </w:rPr>
        <w:br/>
        <w:t>предоставления муниципальной услуги по переводу земель или земельных участков в составе таких земель из одной категории в другую (за исключением земель сельскохозяйственного назначения)</w:t>
      </w:r>
    </w:p>
    <w:p w:rsidR="004502D6" w:rsidRPr="00637A3F" w:rsidRDefault="004502D6"/>
    <w:p w:rsidR="004502D6" w:rsidRPr="00637A3F" w:rsidRDefault="004502D6">
      <w:pPr>
        <w:pStyle w:val="1"/>
        <w:rPr>
          <w:color w:val="auto"/>
        </w:rPr>
      </w:pPr>
      <w:bookmarkStart w:id="1" w:name="sub_100"/>
      <w:r w:rsidRPr="00637A3F">
        <w:rPr>
          <w:color w:val="auto"/>
        </w:rPr>
        <w:t>1. Общие положения</w:t>
      </w:r>
    </w:p>
    <w:bookmarkEnd w:id="1"/>
    <w:p w:rsidR="004502D6" w:rsidRPr="00637A3F" w:rsidRDefault="004502D6"/>
    <w:p w:rsidR="004502D6" w:rsidRPr="00637A3F" w:rsidRDefault="004502D6">
      <w:bookmarkStart w:id="2" w:name="sub_11"/>
      <w:r w:rsidRPr="00637A3F">
        <w:t>1.1. Предмет регулирования административного регламента предоставления муниципальной услуги</w:t>
      </w:r>
    </w:p>
    <w:p w:rsidR="00AE614F" w:rsidRPr="00637A3F" w:rsidRDefault="00AE614F" w:rsidP="00AE614F">
      <w:bookmarkStart w:id="3" w:name="sub_12"/>
      <w:bookmarkEnd w:id="2"/>
      <w:r w:rsidRPr="00637A3F">
        <w:t>Административный регламент предоставления муниципальной услуги по переводу земель или земельных участков в составе таких земель из одной категории в другую (за исключением земель сельскохозяйственного назначения) (далее - Административный регламент) разработан в соответствии с подпунктом 3 пункта 1 статьи 8 Земельн</w:t>
      </w:r>
      <w:r w:rsidR="006110B6">
        <w:t>ого</w:t>
      </w:r>
      <w:r w:rsidRPr="00637A3F">
        <w:t xml:space="preserve"> кодекс</w:t>
      </w:r>
      <w:r w:rsidR="006110B6">
        <w:t>а</w:t>
      </w:r>
      <w:r w:rsidRPr="00637A3F">
        <w:t xml:space="preserve"> Российской Федерации от 25 октября 2001 г. N 136-ФЗ, Федеральным законом от 21 декабря 2004 г. N 172-ФЗ "О переводе земель или земельных участков из одной категории в другую"</w:t>
      </w:r>
      <w:r w:rsidR="006110B6">
        <w:t>,</w:t>
      </w:r>
      <w:r w:rsidRPr="00637A3F">
        <w:t xml:space="preserve"> Федеральным законом Российской Федерации от 27 июля 2010 N 210-ФЗ «Об организации предоставления государственных и муниципальных услуг», постановление</w:t>
      </w:r>
      <w:r w:rsidR="006110B6">
        <w:t>м</w:t>
      </w:r>
      <w:r w:rsidRPr="00637A3F">
        <w:t xml:space="preserve"> Правительства Ярославской области от 3 июня 2015 г. N 595-п "О типовом перечне муниципальных услуг, предоставляемых органами местного самоуправления муниципальных образований области", в целях повышения результативности и качества, открытости и доступности </w:t>
      </w:r>
      <w:r w:rsidR="00DA60F4" w:rsidRPr="00637A3F">
        <w:t>оказания муниципальной услуги "</w:t>
      </w:r>
      <w:r w:rsidRPr="00637A3F">
        <w:t>Перевод земель или земельных участков в составе таких земель из одной категории в другую (за исключением земель сельскохозяйственного назначения)" (далее - муниципальная услуга), создания комфортных условий для участников отношений, возникающих при предоставлении муниципальной услуги, сокращения сроков и оптимизации административных процедур при осуществлении полномочий по предоставлению муниципальной услуги.</w:t>
      </w:r>
    </w:p>
    <w:p w:rsidR="00AE614F" w:rsidRPr="00637A3F" w:rsidRDefault="00AE614F" w:rsidP="00AE614F">
      <w:r w:rsidRPr="00637A3F">
        <w:t>Административный регламент распространяет свое действие на случаи перевода земельных участков, находящихся в муниципальной собственности Середского сельского поселения Даниловского муниципального района Ярославской области, из одной категории в другую, за исключением перевода земельных участков из состава земель сельскохозяйственного назначения.</w:t>
      </w:r>
    </w:p>
    <w:p w:rsidR="004502D6" w:rsidRPr="00637A3F" w:rsidRDefault="004502D6" w:rsidP="00AE614F">
      <w:r w:rsidRPr="00637A3F">
        <w:t>1.2. Получатели муниципальной услуги</w:t>
      </w:r>
    </w:p>
    <w:p w:rsidR="004502D6" w:rsidRPr="00637A3F" w:rsidRDefault="004502D6">
      <w:bookmarkStart w:id="4" w:name="sub_121"/>
      <w:bookmarkEnd w:id="3"/>
      <w:r w:rsidRPr="00637A3F">
        <w:t xml:space="preserve">1.2.1. Получателями муниципальной услуги являются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w:t>
      </w:r>
      <w:r w:rsidR="003B3127" w:rsidRPr="00637A3F">
        <w:t xml:space="preserve">администрацию Середского сельского поселения Даниловского </w:t>
      </w:r>
      <w:r w:rsidRPr="00637A3F">
        <w:t xml:space="preserve">муниципального района </w:t>
      </w:r>
      <w:r w:rsidR="003B3127" w:rsidRPr="00637A3F">
        <w:t xml:space="preserve">Ярославской области </w:t>
      </w:r>
      <w:r w:rsidRPr="00637A3F">
        <w:t xml:space="preserve">(далее </w:t>
      </w:r>
      <w:r w:rsidR="003B3127" w:rsidRPr="00637A3F">
        <w:t>–</w:t>
      </w:r>
      <w:r w:rsidRPr="00637A3F">
        <w:t xml:space="preserve"> </w:t>
      </w:r>
      <w:r w:rsidR="003B3127" w:rsidRPr="00637A3F">
        <w:t>Администрация поселения</w:t>
      </w:r>
      <w:r w:rsidRPr="00637A3F">
        <w:t xml:space="preserve">) с </w:t>
      </w:r>
      <w:r w:rsidR="00AB2F0C" w:rsidRPr="00637A3F">
        <w:t>ходатайством</w:t>
      </w:r>
      <w:r w:rsidRPr="00637A3F">
        <w:t xml:space="preserve"> о </w:t>
      </w:r>
      <w:r w:rsidR="00AE614F" w:rsidRPr="00637A3F">
        <w:t xml:space="preserve">переводе земель или земельных участков в составе таких земель из одной категории в другую (за исключением земель сельскохозяйственного назначения) </w:t>
      </w:r>
      <w:r w:rsidRPr="00637A3F">
        <w:t>(далее - заявитель, заявители).</w:t>
      </w:r>
    </w:p>
    <w:p w:rsidR="004502D6" w:rsidRPr="00637A3F" w:rsidRDefault="004502D6">
      <w:bookmarkStart w:id="5" w:name="sub_122"/>
      <w:bookmarkEnd w:id="4"/>
      <w:r w:rsidRPr="00637A3F">
        <w:t xml:space="preserve">1.2.2. При предоставлении муниципальной услуги от имени заявителей вправе подавать </w:t>
      </w:r>
      <w:r w:rsidR="00AB2F0C" w:rsidRPr="00637A3F">
        <w:t xml:space="preserve">ходатайство о переводе земельных участков из одной категории в другую </w:t>
      </w:r>
      <w:r w:rsidRPr="00637A3F">
        <w:t>их законные представители, действующие в силу закона, иных правовых актов и учредительных документов без доверенности, или их представители на основании доверенности.</w:t>
      </w:r>
    </w:p>
    <w:bookmarkEnd w:id="5"/>
    <w:p w:rsidR="00E07518" w:rsidRPr="00637A3F" w:rsidRDefault="00E07518" w:rsidP="00E07518">
      <w:r w:rsidRPr="00637A3F">
        <w:t>1.3. Порядок информирования о предоставлении муниципальной услуги</w:t>
      </w:r>
    </w:p>
    <w:p w:rsidR="00E07518" w:rsidRPr="00637A3F" w:rsidRDefault="00E07518" w:rsidP="00E07518">
      <w:r w:rsidRPr="00637A3F">
        <w:t xml:space="preserve">1.3.1. Информацию о порядке предоставления муниципальной услуги можно получить в </w:t>
      </w:r>
      <w:r w:rsidRPr="00637A3F">
        <w:lastRenderedPageBreak/>
        <w:t>Администрации поселения;</w:t>
      </w:r>
    </w:p>
    <w:p w:rsidR="00E07518" w:rsidRPr="00637A3F" w:rsidRDefault="00E07518" w:rsidP="00E07518">
      <w:r w:rsidRPr="00637A3F">
        <w:t>1.3.2 Местонахождение и почтовый адрес Администрация поселения: Ярославская обл., Даниловский р-он., с. Середа, ул. Октябрьская, д. 2/1, 152061.</w:t>
      </w:r>
    </w:p>
    <w:p w:rsidR="00E07518" w:rsidRPr="00637A3F" w:rsidRDefault="00E07518" w:rsidP="00E07518">
      <w:r w:rsidRPr="00637A3F">
        <w:t>График работы Администрации поселения:</w:t>
      </w:r>
    </w:p>
    <w:p w:rsidR="00E07518" w:rsidRPr="00637A3F" w:rsidRDefault="00E07518" w:rsidP="00E07518">
      <w:r w:rsidRPr="00637A3F">
        <w:t>понедельник - пятница: с 08 час. 00 мин. до 12 час. 00 мин., с 13 час. 00 мин. до 17 час. 00 мин.;</w:t>
      </w:r>
    </w:p>
    <w:p w:rsidR="00E07518" w:rsidRPr="00637A3F" w:rsidRDefault="00E07518" w:rsidP="00E07518">
      <w:r w:rsidRPr="00637A3F">
        <w:t>График приема заявителей:</w:t>
      </w:r>
    </w:p>
    <w:p w:rsidR="00E07518" w:rsidRPr="00637A3F" w:rsidRDefault="00E07518" w:rsidP="00E07518">
      <w:r w:rsidRPr="00637A3F">
        <w:t>понедельник, четверг: с 09 час. 00 мин. до 12 час. 00 мин., с 13 час. 00 мин. до 16 час. 00 мин.;</w:t>
      </w:r>
    </w:p>
    <w:p w:rsidR="00E07518" w:rsidRPr="00637A3F" w:rsidRDefault="00E07518" w:rsidP="00E07518">
      <w:r w:rsidRPr="00637A3F">
        <w:t>Контактные телефоны Администрации поселения:</w:t>
      </w:r>
    </w:p>
    <w:p w:rsidR="00E07518" w:rsidRPr="00637A3F" w:rsidRDefault="00E07518" w:rsidP="00E07518">
      <w:r w:rsidRPr="00637A3F">
        <w:t>(48538) 31-3-40 – Глава администрации поселения;</w:t>
      </w:r>
    </w:p>
    <w:p w:rsidR="00E07518" w:rsidRPr="00637A3F" w:rsidRDefault="00E07518" w:rsidP="00E07518">
      <w:r w:rsidRPr="00637A3F">
        <w:t>(48538) 31-3-75 - специалист;</w:t>
      </w:r>
    </w:p>
    <w:p w:rsidR="00E07518" w:rsidRPr="00637A3F" w:rsidRDefault="00E07518" w:rsidP="00E07518">
      <w:r w:rsidRPr="00637A3F">
        <w:t>(48538) 31-1-75 - телефон/факс.</w:t>
      </w:r>
    </w:p>
    <w:p w:rsidR="00E07518" w:rsidRPr="00637A3F" w:rsidRDefault="00E07518" w:rsidP="00E07518">
      <w:r w:rsidRPr="00637A3F">
        <w:t xml:space="preserve">Адрес официального сайта Администрации поселения </w:t>
      </w:r>
      <w:hyperlink r:id="rId8" w:history="1">
        <w:r w:rsidRPr="00637A3F">
          <w:rPr>
            <w:rStyle w:val="ac"/>
            <w:color w:val="auto"/>
          </w:rPr>
          <w:t>http://www.seredskoe.ru</w:t>
        </w:r>
      </w:hyperlink>
      <w:r w:rsidRPr="00637A3F">
        <w:t xml:space="preserve"> .</w:t>
      </w:r>
    </w:p>
    <w:p w:rsidR="00E07518" w:rsidRPr="00637A3F" w:rsidRDefault="00E07518" w:rsidP="00E07518">
      <w:r w:rsidRPr="00637A3F">
        <w:t>В предоставлении муниципальной услуги также принимают участие следующие органы и организации:</w:t>
      </w:r>
    </w:p>
    <w:p w:rsidR="00E07518" w:rsidRPr="00637A3F" w:rsidRDefault="00E07518" w:rsidP="00E07518">
      <w:r w:rsidRPr="00637A3F">
        <w:t>- Администрации органов местного самоуправления Ярославской области;</w:t>
      </w:r>
    </w:p>
    <w:p w:rsidR="00E07518" w:rsidRPr="00637A3F" w:rsidRDefault="00E07518" w:rsidP="00E07518">
      <w:r w:rsidRPr="00637A3F">
        <w:t>- орган, осуществляющий государственный кадастровый учет,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 уполномоченным Правительством Российской Федерации федеральным органом исполнительной власти и его территориальными органами (далее - орган регистрации прав) (телефон для справок: 8-800-100-34-34, официальный сайт: www.rosreestr.ru);</w:t>
      </w:r>
    </w:p>
    <w:p w:rsidR="00E07518" w:rsidRPr="00637A3F" w:rsidRDefault="00E07518" w:rsidP="00E07518">
      <w:r w:rsidRPr="00637A3F">
        <w:t>Информацию о месте нахождения, справочных телефонах и графике работы организаций, участвующих в предоставлении муниципальной услуги, можно получить, используя официальные сайты указанных организаций и средства массовой информации.</w:t>
      </w:r>
    </w:p>
    <w:p w:rsidR="00E07518" w:rsidRPr="00637A3F" w:rsidRDefault="00E07518" w:rsidP="00E07518">
      <w:r w:rsidRPr="00637A3F">
        <w:t>1.3.3. Информирование о правилах предоставления муниципальной услуги проводится в форме консультирования (индивидуального информирования) и публичного информирования. Информирование осуществляется на русском языке.</w:t>
      </w:r>
    </w:p>
    <w:p w:rsidR="00E07518" w:rsidRPr="00637A3F" w:rsidRDefault="00E07518" w:rsidP="00E07518">
      <w:r w:rsidRPr="00637A3F">
        <w:t>Информирование о правилах предоставления муниципальной услуги заявитель может получить:</w:t>
      </w:r>
    </w:p>
    <w:p w:rsidR="00E07518" w:rsidRPr="00637A3F" w:rsidRDefault="00E07518" w:rsidP="00E07518">
      <w:r w:rsidRPr="00637A3F">
        <w:t>- лично;</w:t>
      </w:r>
    </w:p>
    <w:p w:rsidR="00E07518" w:rsidRPr="00637A3F" w:rsidRDefault="00E07518" w:rsidP="00E07518">
      <w:r w:rsidRPr="00637A3F">
        <w:t>- по телефону;</w:t>
      </w:r>
    </w:p>
    <w:p w:rsidR="00E07518" w:rsidRPr="00637A3F" w:rsidRDefault="00E07518" w:rsidP="00E07518">
      <w:r w:rsidRPr="00637A3F">
        <w:t>- посредством почтовой связи;</w:t>
      </w:r>
    </w:p>
    <w:p w:rsidR="00E07518" w:rsidRPr="00637A3F" w:rsidRDefault="00E07518" w:rsidP="00E07518">
      <w:r w:rsidRPr="00637A3F">
        <w:t>- посредством информационных стендов и публикаций в средствах массовой информации.</w:t>
      </w:r>
    </w:p>
    <w:p w:rsidR="00E07518" w:rsidRPr="00637A3F" w:rsidRDefault="00E07518" w:rsidP="00E07518">
      <w:r w:rsidRPr="00637A3F">
        <w:t>1.3.4. Информирование о правилах предоставления муниципальной услуг и осуществляется специалистами, ответственными за предоставление муниципальной услуги, по следующим вопросам:</w:t>
      </w:r>
    </w:p>
    <w:p w:rsidR="00E07518" w:rsidRPr="00637A3F" w:rsidRDefault="00E07518" w:rsidP="00E07518">
      <w:r w:rsidRPr="00637A3F">
        <w:t>- о месте нахождении Администрации поселения, режиме работы, справочных телефонах, адресе официального сайта;</w:t>
      </w:r>
    </w:p>
    <w:p w:rsidR="00E07518" w:rsidRPr="00637A3F" w:rsidRDefault="00E07518" w:rsidP="00E07518">
      <w:r w:rsidRPr="00637A3F">
        <w:t>- о нормативных правовых актах, регламентирующих оказание муниципальной услуги;</w:t>
      </w:r>
    </w:p>
    <w:p w:rsidR="00E07518" w:rsidRPr="00637A3F" w:rsidRDefault="00E07518" w:rsidP="00E07518">
      <w:r w:rsidRPr="00637A3F">
        <w:t>- о перечне документов, представление которых необходимо для оказания муниципальной услуги;</w:t>
      </w:r>
    </w:p>
    <w:p w:rsidR="00E07518" w:rsidRPr="00637A3F" w:rsidRDefault="00E07518" w:rsidP="00E07518">
      <w:r w:rsidRPr="00637A3F">
        <w:t>- о ходе предоставления муниципальной услуги и исполнения отдельных административных процедур;</w:t>
      </w:r>
    </w:p>
    <w:p w:rsidR="00E07518" w:rsidRPr="00637A3F" w:rsidRDefault="00E07518" w:rsidP="00E07518">
      <w:r w:rsidRPr="00637A3F">
        <w:t>- о сроках предоставления муниципальной услуги;</w:t>
      </w:r>
    </w:p>
    <w:p w:rsidR="00E07518" w:rsidRPr="00637A3F" w:rsidRDefault="00E07518" w:rsidP="00E07518">
      <w:r w:rsidRPr="00637A3F">
        <w:t>- о перечне оснований для отказа в предоставлении муниципальной услуги;</w:t>
      </w:r>
    </w:p>
    <w:p w:rsidR="00E07518" w:rsidRPr="00637A3F" w:rsidRDefault="00E07518" w:rsidP="00E07518">
      <w:r w:rsidRPr="00637A3F">
        <w:t>- о перечне лиц, ответственных за предоставление муниципальной услуги;</w:t>
      </w:r>
    </w:p>
    <w:p w:rsidR="00E07518" w:rsidRPr="00637A3F" w:rsidRDefault="00E07518" w:rsidP="00E07518">
      <w:r w:rsidRPr="00637A3F">
        <w:t>- об иной информации, связанной с исполнением муниципальной услуги.</w:t>
      </w:r>
    </w:p>
    <w:p w:rsidR="00E07518" w:rsidRPr="00637A3F" w:rsidRDefault="00E07518" w:rsidP="00E07518">
      <w:r w:rsidRPr="00637A3F">
        <w:t xml:space="preserve">В любое время с момента приема документов заявитель имеет право на получение сведений о прохождении процедуры предоставления муниципальной услуги посредством телефонной связи, а </w:t>
      </w:r>
      <w:r w:rsidRPr="00637A3F">
        <w:lastRenderedPageBreak/>
        <w:t>также при личном контакте со специалистами.</w:t>
      </w:r>
    </w:p>
    <w:p w:rsidR="00E07518" w:rsidRPr="00637A3F" w:rsidRDefault="00E07518" w:rsidP="00E07518">
      <w:r w:rsidRPr="00637A3F">
        <w:t>Консультирование о правилах предоставления муниципальной услуги должно проводиться с использованием официально-делового стиля речи. Специалист, осуществляющий информирование, принимает все необходимые меры для предоставления полного и оперативного ответа на поставленные вопросы.</w:t>
      </w:r>
    </w:p>
    <w:p w:rsidR="00E07518" w:rsidRPr="00637A3F" w:rsidRDefault="00E07518" w:rsidP="00E07518">
      <w:r w:rsidRPr="00637A3F">
        <w:t>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E07518" w:rsidRPr="00637A3F" w:rsidRDefault="00E07518" w:rsidP="00E07518">
      <w:r w:rsidRPr="00637A3F">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специалисту или же обратившемуся гражданину должен быть сообщен телефонный номер, по которому можно получить необходимую информацию.</w:t>
      </w:r>
    </w:p>
    <w:p w:rsidR="00E07518" w:rsidRPr="00637A3F" w:rsidRDefault="00E07518" w:rsidP="00E07518">
      <w:r w:rsidRPr="00637A3F">
        <w:t>Ответ на устное обращение предоставляется незамедлительно после обращения.</w:t>
      </w:r>
    </w:p>
    <w:p w:rsidR="00E07518" w:rsidRPr="00637A3F" w:rsidRDefault="00E07518" w:rsidP="00E07518">
      <w:r w:rsidRPr="00637A3F">
        <w:t>Если для подготовки ответа требуется продолжительное время, специалист, осуществляющий информирование, может предложить заявителю обратиться за необходимой информацией в письменном виде либо предложить повторное консультирование по телефону через определенный промежуток времени, а также получить разъяснения путем ответного звонка специалиста, осуществляющего информирование.</w:t>
      </w:r>
    </w:p>
    <w:p w:rsidR="00E07518" w:rsidRPr="00637A3F" w:rsidRDefault="00E07518" w:rsidP="00E07518">
      <w:r w:rsidRPr="00637A3F">
        <w:t>Ответ на письменное обращение направляется по почте в срок, не превышающий тридцати календарных дней со дня регистрации письменного обращения в Администрации поселения, консультирование по телефону осуществляется в пределах пяти минут, консультирование в устной форме при личном обращении осуществляется в пределах пятнадцати минут.</w:t>
      </w:r>
    </w:p>
    <w:p w:rsidR="00E07518" w:rsidRPr="00637A3F" w:rsidRDefault="00E07518" w:rsidP="00E07518">
      <w:r w:rsidRPr="00637A3F">
        <w:t>Консультации и справки в объеме, предусмотренном административным регламентом, предоставляются специалистами Администрации поселения в течение всего срока предоставления муниципальной услуги.</w:t>
      </w:r>
    </w:p>
    <w:p w:rsidR="00E07518" w:rsidRPr="00637A3F" w:rsidRDefault="00E07518" w:rsidP="00E07518">
      <w:r w:rsidRPr="00637A3F">
        <w:t>1.3.5 Публичное письменное информирование осуществляется путем публикации информационных материалов о правилах предоставления муниципальной услуги в средствах массовой информации, в интернете, в том числе на официальном сайте Администрации поселения.</w:t>
      </w:r>
    </w:p>
    <w:p w:rsidR="00E07518" w:rsidRPr="00637A3F" w:rsidRDefault="00E07518" w:rsidP="00E07518">
      <w:r w:rsidRPr="00637A3F">
        <w:t>На информационном стенде в помещении Администрации поселения, а также на официальном сайте Администрации поселения размещена информация о:</w:t>
      </w:r>
    </w:p>
    <w:p w:rsidR="00E07518" w:rsidRPr="00637A3F" w:rsidRDefault="00E07518" w:rsidP="00E07518">
      <w:r w:rsidRPr="00637A3F">
        <w:t>- порядке предоставления муниципальной услуги в текстовом виде и (или) в виде блок-схемы, отображающей алгоритм прохождения административных процедур;</w:t>
      </w:r>
    </w:p>
    <w:p w:rsidR="00E07518" w:rsidRPr="00637A3F" w:rsidRDefault="00E07518" w:rsidP="00E07518">
      <w:r w:rsidRPr="00637A3F">
        <w:t>- перечне документов, необходимых для предоставления муниципальной услуги, и требованиях, предъявляемых к этим документам;</w:t>
      </w:r>
    </w:p>
    <w:p w:rsidR="00E07518" w:rsidRPr="00637A3F" w:rsidRDefault="00E07518" w:rsidP="00E07518">
      <w:r w:rsidRPr="00637A3F">
        <w:t xml:space="preserve">- образцах </w:t>
      </w:r>
      <w:r w:rsidR="00AB2F0C" w:rsidRPr="00637A3F">
        <w:t>ходатайств</w:t>
      </w:r>
      <w:r w:rsidRPr="00637A3F">
        <w:t xml:space="preserve"> о предоставлении муниципальной услуги;</w:t>
      </w:r>
    </w:p>
    <w:p w:rsidR="00E07518" w:rsidRPr="00637A3F" w:rsidRDefault="00E07518" w:rsidP="00E07518">
      <w:r w:rsidRPr="00637A3F">
        <w:t>- местонахождении и графике работы Администрации поселения, контактных телефонах;</w:t>
      </w:r>
    </w:p>
    <w:p w:rsidR="004502D6" w:rsidRPr="00637A3F" w:rsidRDefault="00E07518" w:rsidP="00E07518">
      <w:r w:rsidRPr="00637A3F">
        <w:t xml:space="preserve">- месте размещения специалистов и режиме приема ими </w:t>
      </w:r>
      <w:r w:rsidR="00AB2F0C" w:rsidRPr="00637A3F">
        <w:t>ходатайств</w:t>
      </w:r>
      <w:r w:rsidRPr="00637A3F">
        <w:t>.</w:t>
      </w:r>
    </w:p>
    <w:p w:rsidR="004502D6" w:rsidRPr="00637A3F" w:rsidRDefault="004502D6">
      <w:pPr>
        <w:pStyle w:val="1"/>
        <w:rPr>
          <w:color w:val="auto"/>
        </w:rPr>
      </w:pPr>
      <w:bookmarkStart w:id="6" w:name="sub_200"/>
      <w:r w:rsidRPr="00637A3F">
        <w:rPr>
          <w:color w:val="auto"/>
        </w:rPr>
        <w:t>2. Стандарт предоставления муниципальной услуги</w:t>
      </w:r>
    </w:p>
    <w:bookmarkEnd w:id="6"/>
    <w:p w:rsidR="004502D6" w:rsidRPr="00637A3F" w:rsidRDefault="004502D6"/>
    <w:p w:rsidR="004502D6" w:rsidRPr="00637A3F" w:rsidRDefault="004502D6">
      <w:bookmarkStart w:id="7" w:name="sub_21"/>
      <w:r w:rsidRPr="00637A3F">
        <w:t>2.1. Наименование муниципальной услуги</w:t>
      </w:r>
    </w:p>
    <w:bookmarkEnd w:id="7"/>
    <w:p w:rsidR="004502D6" w:rsidRPr="00637A3F" w:rsidRDefault="004502D6">
      <w:r w:rsidRPr="00637A3F">
        <w:t>Наименование предоставляемой муниципальной услуги - "</w:t>
      </w:r>
      <w:r w:rsidR="00E70DFC" w:rsidRPr="00637A3F">
        <w:t>Перевод земель или земельных участков в составе таких земель из одной категории в другую (за исключением земель сельскохозяйственного назначения)</w:t>
      </w:r>
      <w:r w:rsidRPr="00637A3F">
        <w:t>".</w:t>
      </w:r>
    </w:p>
    <w:p w:rsidR="004502D6" w:rsidRPr="00637A3F" w:rsidRDefault="004502D6">
      <w:bookmarkStart w:id="8" w:name="sub_22"/>
      <w:r w:rsidRPr="00637A3F">
        <w:t>2.2. Наименование органа, предоставляющего муниципальную услугу</w:t>
      </w:r>
    </w:p>
    <w:p w:rsidR="004502D6" w:rsidRPr="00637A3F" w:rsidRDefault="004502D6">
      <w:bookmarkStart w:id="9" w:name="sub_221"/>
      <w:bookmarkEnd w:id="8"/>
      <w:r w:rsidRPr="00637A3F">
        <w:t xml:space="preserve">2.2.1. Муниципальную услугу предоставляет </w:t>
      </w:r>
      <w:r w:rsidR="00346B37" w:rsidRPr="00637A3F">
        <w:t>Администрация поселения</w:t>
      </w:r>
      <w:r w:rsidRPr="00637A3F">
        <w:t>.</w:t>
      </w:r>
    </w:p>
    <w:p w:rsidR="004502D6" w:rsidRPr="00637A3F" w:rsidRDefault="004502D6">
      <w:bookmarkStart w:id="10" w:name="sub_223"/>
      <w:bookmarkEnd w:id="9"/>
      <w:r w:rsidRPr="00637A3F">
        <w:t>2.2.</w:t>
      </w:r>
      <w:r w:rsidR="00581712" w:rsidRPr="00637A3F">
        <w:t>2</w:t>
      </w:r>
      <w:r w:rsidRPr="00637A3F">
        <w:t xml:space="preserve">. В процессе предоставления муниципальной услуги </w:t>
      </w:r>
      <w:r w:rsidR="00346B37" w:rsidRPr="00637A3F">
        <w:t xml:space="preserve">Администрация поселения </w:t>
      </w:r>
      <w:r w:rsidRPr="00637A3F">
        <w:t>взаимодействует с:</w:t>
      </w:r>
    </w:p>
    <w:bookmarkEnd w:id="10"/>
    <w:p w:rsidR="004502D6" w:rsidRPr="00637A3F" w:rsidRDefault="004502D6">
      <w:r w:rsidRPr="00637A3F">
        <w:t>- органом регистрации прав;</w:t>
      </w:r>
    </w:p>
    <w:p w:rsidR="004502D6" w:rsidRPr="00637A3F" w:rsidRDefault="004502D6">
      <w:r w:rsidRPr="00637A3F">
        <w:t>- органами местного самоуправления муниципальных образований области.</w:t>
      </w:r>
    </w:p>
    <w:p w:rsidR="004502D6" w:rsidRPr="00637A3F" w:rsidRDefault="004502D6">
      <w:bookmarkStart w:id="11" w:name="sub_224"/>
      <w:r w:rsidRPr="00637A3F">
        <w:lastRenderedPageBreak/>
        <w:t>2.2.</w:t>
      </w:r>
      <w:r w:rsidR="00581712" w:rsidRPr="00637A3F">
        <w:t>3</w:t>
      </w:r>
      <w:r w:rsidRPr="00637A3F">
        <w:t xml:space="preserve">. </w:t>
      </w:r>
      <w:r w:rsidR="00346B37" w:rsidRPr="00637A3F">
        <w:t xml:space="preserve">Администрация поселения </w:t>
      </w:r>
      <w:r w:rsidRPr="00637A3F">
        <w:t>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4502D6" w:rsidRPr="00637A3F" w:rsidRDefault="004502D6">
      <w:bookmarkStart w:id="12" w:name="sub_23"/>
      <w:bookmarkEnd w:id="11"/>
      <w:r w:rsidRPr="00637A3F">
        <w:t xml:space="preserve">2.3. Форма подачи </w:t>
      </w:r>
      <w:r w:rsidR="00E42B1D" w:rsidRPr="00637A3F">
        <w:t xml:space="preserve">ходатайства о переводе земельных участков из одной категории в другую </w:t>
      </w:r>
      <w:r w:rsidRPr="00637A3F">
        <w:t>и получения результата предоставления муниципальной услуги</w:t>
      </w:r>
    </w:p>
    <w:p w:rsidR="004502D6" w:rsidRPr="00637A3F" w:rsidRDefault="004502D6">
      <w:bookmarkStart w:id="13" w:name="sub_231"/>
      <w:bookmarkEnd w:id="12"/>
      <w:r w:rsidRPr="00637A3F">
        <w:t xml:space="preserve">2.3.1. В очной форме при личном присутствии заявителя либо представителя заявителя в </w:t>
      </w:r>
      <w:r w:rsidR="00346B37" w:rsidRPr="00637A3F">
        <w:t>Администрации поселения</w:t>
      </w:r>
      <w:r w:rsidRPr="00637A3F">
        <w:t>.</w:t>
      </w:r>
    </w:p>
    <w:p w:rsidR="004502D6" w:rsidRPr="00637A3F" w:rsidRDefault="004502D6">
      <w:bookmarkStart w:id="14" w:name="sub_232"/>
      <w:bookmarkEnd w:id="13"/>
      <w:r w:rsidRPr="00637A3F">
        <w:t>2.3.2. В заочной форме:</w:t>
      </w:r>
    </w:p>
    <w:bookmarkEnd w:id="14"/>
    <w:p w:rsidR="004502D6" w:rsidRPr="00637A3F" w:rsidRDefault="004502D6">
      <w:r w:rsidRPr="00637A3F">
        <w:t>- посредством почтовой связи;</w:t>
      </w:r>
    </w:p>
    <w:p w:rsidR="004502D6" w:rsidRPr="00637A3F" w:rsidRDefault="004502D6">
      <w:bookmarkStart w:id="15" w:name="sub_24"/>
      <w:r w:rsidRPr="00637A3F">
        <w:t>2.4. Результат предоставления муниципальной услуги</w:t>
      </w:r>
    </w:p>
    <w:bookmarkEnd w:id="15"/>
    <w:p w:rsidR="004502D6" w:rsidRPr="00637A3F" w:rsidRDefault="004502D6">
      <w:r w:rsidRPr="00637A3F">
        <w:t xml:space="preserve">- </w:t>
      </w:r>
      <w:r w:rsidR="004A161D" w:rsidRPr="00637A3F">
        <w:t>П</w:t>
      </w:r>
      <w:r w:rsidRPr="00637A3F">
        <w:t xml:space="preserve">остановление Администрации </w:t>
      </w:r>
      <w:r w:rsidR="00346B37" w:rsidRPr="00637A3F">
        <w:t>Середского сельского поселения</w:t>
      </w:r>
      <w:r w:rsidRPr="00637A3F">
        <w:t xml:space="preserve"> </w:t>
      </w:r>
      <w:r w:rsidR="00E70DFC" w:rsidRPr="00637A3F">
        <w:t>о переводе земель или земельного (ых) участка (ов) из одной категории в другую</w:t>
      </w:r>
      <w:r w:rsidRPr="00637A3F">
        <w:t xml:space="preserve"> (далее - </w:t>
      </w:r>
      <w:r w:rsidR="00E70DFC" w:rsidRPr="00637A3F">
        <w:t>П</w:t>
      </w:r>
      <w:r w:rsidRPr="00637A3F">
        <w:t xml:space="preserve">остановление о </w:t>
      </w:r>
      <w:r w:rsidR="00E70DFC" w:rsidRPr="00637A3F">
        <w:t>переводе земельного участка</w:t>
      </w:r>
      <w:r w:rsidRPr="00637A3F">
        <w:t>);</w:t>
      </w:r>
    </w:p>
    <w:p w:rsidR="004502D6" w:rsidRPr="00637A3F" w:rsidRDefault="004502D6">
      <w:r w:rsidRPr="00637A3F">
        <w:t xml:space="preserve">- </w:t>
      </w:r>
      <w:r w:rsidR="003C1BA0" w:rsidRPr="00637A3F">
        <w:t>Постановление</w:t>
      </w:r>
      <w:r w:rsidRPr="00637A3F">
        <w:t xml:space="preserve"> </w:t>
      </w:r>
      <w:r w:rsidR="00346B37" w:rsidRPr="00637A3F">
        <w:t xml:space="preserve">Администрации Середского сельского поселения </w:t>
      </w:r>
      <w:r w:rsidRPr="00637A3F">
        <w:t xml:space="preserve">об отказе </w:t>
      </w:r>
      <w:r w:rsidR="00E70DFC" w:rsidRPr="00637A3F">
        <w:t>в переводе земель или земельного (ых) участка (ов) из одной категории в другую</w:t>
      </w:r>
      <w:r w:rsidRPr="00637A3F">
        <w:t xml:space="preserve"> (далее - </w:t>
      </w:r>
      <w:r w:rsidR="00E70DFC" w:rsidRPr="00637A3F">
        <w:t>П</w:t>
      </w:r>
      <w:r w:rsidR="003C1BA0" w:rsidRPr="00637A3F">
        <w:t xml:space="preserve">остановление </w:t>
      </w:r>
      <w:r w:rsidR="00E70DFC" w:rsidRPr="00637A3F">
        <w:t xml:space="preserve">об отказе в переводе </w:t>
      </w:r>
      <w:r w:rsidRPr="00637A3F">
        <w:t>земельного участка);</w:t>
      </w:r>
    </w:p>
    <w:p w:rsidR="004502D6" w:rsidRPr="00637A3F" w:rsidRDefault="004502D6">
      <w:r w:rsidRPr="00637A3F">
        <w:t xml:space="preserve">- уведомление </w:t>
      </w:r>
      <w:r w:rsidR="00E70DFC" w:rsidRPr="00637A3F">
        <w:t xml:space="preserve">об отказе в рассмотрении ходатайства о переводе земель или земельного (ых) участка (ов) в составе таких земель из одной категории в другую </w:t>
      </w:r>
      <w:r w:rsidRPr="00637A3F">
        <w:t xml:space="preserve">(далее </w:t>
      </w:r>
      <w:r w:rsidR="001648B7" w:rsidRPr="00637A3F">
        <w:t>–</w:t>
      </w:r>
      <w:r w:rsidRPr="00637A3F">
        <w:t xml:space="preserve"> </w:t>
      </w:r>
      <w:r w:rsidR="001648B7" w:rsidRPr="00637A3F">
        <w:t xml:space="preserve">уведомление </w:t>
      </w:r>
      <w:r w:rsidR="00E70DFC" w:rsidRPr="00637A3F">
        <w:t>об отказе в рассмотрении ходатайства</w:t>
      </w:r>
      <w:r w:rsidRPr="00637A3F">
        <w:t>).</w:t>
      </w:r>
    </w:p>
    <w:p w:rsidR="004502D6" w:rsidRPr="00637A3F" w:rsidRDefault="004502D6">
      <w:bookmarkStart w:id="16" w:name="sub_25"/>
      <w:r w:rsidRPr="00637A3F">
        <w:t>2.5. Сроки предоставления муниципальной услуги</w:t>
      </w:r>
    </w:p>
    <w:bookmarkEnd w:id="16"/>
    <w:p w:rsidR="004502D6" w:rsidRPr="00637A3F" w:rsidRDefault="00A606EF">
      <w:r w:rsidRPr="00637A3F">
        <w:t>Максимальный срок предоставления муниципальной услуги не должен превышать двухмесячный срок со дня поступления ходатайства</w:t>
      </w:r>
      <w:r w:rsidR="004502D6" w:rsidRPr="00637A3F">
        <w:t>.</w:t>
      </w:r>
    </w:p>
    <w:p w:rsidR="004502D6" w:rsidRPr="00637A3F" w:rsidRDefault="004502D6">
      <w:bookmarkStart w:id="17" w:name="sub_26"/>
      <w:r w:rsidRPr="00637A3F">
        <w:t>2.6. Перечень нормативных правовых актов, содержащих правовые основания для предоставления муниципальной услуги</w:t>
      </w:r>
    </w:p>
    <w:bookmarkEnd w:id="17"/>
    <w:p w:rsidR="004502D6" w:rsidRPr="00637A3F" w:rsidRDefault="004502D6">
      <w:r w:rsidRPr="00637A3F">
        <w:t xml:space="preserve">- </w:t>
      </w:r>
      <w:hyperlink r:id="rId9" w:history="1">
        <w:r w:rsidRPr="00637A3F">
          <w:rPr>
            <w:rStyle w:val="a4"/>
            <w:rFonts w:cs="Times New Roman CYR"/>
            <w:color w:val="auto"/>
          </w:rPr>
          <w:t>Гражданским кодексом</w:t>
        </w:r>
      </w:hyperlink>
      <w:r w:rsidRPr="00637A3F">
        <w:t xml:space="preserve"> Российской Федерации;</w:t>
      </w:r>
    </w:p>
    <w:p w:rsidR="004502D6" w:rsidRPr="00637A3F" w:rsidRDefault="004502D6">
      <w:r w:rsidRPr="00637A3F">
        <w:t xml:space="preserve">- </w:t>
      </w:r>
      <w:hyperlink r:id="rId10" w:history="1">
        <w:r w:rsidRPr="00637A3F">
          <w:rPr>
            <w:rStyle w:val="a4"/>
            <w:rFonts w:cs="Times New Roman CYR"/>
            <w:color w:val="auto"/>
          </w:rPr>
          <w:t>Земельным кодексом</w:t>
        </w:r>
      </w:hyperlink>
      <w:r w:rsidRPr="00637A3F">
        <w:t xml:space="preserve"> Российской Федерации;</w:t>
      </w:r>
    </w:p>
    <w:p w:rsidR="004502D6" w:rsidRPr="00637A3F" w:rsidRDefault="004502D6">
      <w:r w:rsidRPr="00637A3F">
        <w:t xml:space="preserve">- </w:t>
      </w:r>
      <w:hyperlink r:id="rId11" w:history="1">
        <w:r w:rsidRPr="00637A3F">
          <w:rPr>
            <w:rStyle w:val="a4"/>
            <w:rFonts w:cs="Times New Roman CYR"/>
            <w:color w:val="auto"/>
          </w:rPr>
          <w:t>Градостроительным кодексом</w:t>
        </w:r>
      </w:hyperlink>
      <w:r w:rsidRPr="00637A3F">
        <w:t xml:space="preserve"> Российской Федерации;</w:t>
      </w:r>
    </w:p>
    <w:p w:rsidR="004502D6" w:rsidRPr="00637A3F" w:rsidRDefault="004502D6">
      <w:r w:rsidRPr="00637A3F">
        <w:t xml:space="preserve">- </w:t>
      </w:r>
      <w:hyperlink r:id="rId12" w:history="1">
        <w:r w:rsidRPr="00637A3F">
          <w:rPr>
            <w:rStyle w:val="a4"/>
            <w:rFonts w:cs="Times New Roman CYR"/>
            <w:color w:val="auto"/>
          </w:rPr>
          <w:t>Федеральным законом</w:t>
        </w:r>
      </w:hyperlink>
      <w:r w:rsidRPr="00637A3F">
        <w:t xml:space="preserve"> от 23 июня 2014 года N 171-ФЗ "О внесении изменений в Земельный кодекс Российской Федерации и отдельные законодательные акты Российской Федерации";</w:t>
      </w:r>
    </w:p>
    <w:p w:rsidR="004502D6" w:rsidRPr="00637A3F" w:rsidRDefault="004502D6">
      <w:r w:rsidRPr="00637A3F">
        <w:t xml:space="preserve">- </w:t>
      </w:r>
      <w:hyperlink r:id="rId13" w:history="1">
        <w:r w:rsidRPr="00637A3F">
          <w:rPr>
            <w:rStyle w:val="a4"/>
            <w:rFonts w:cs="Times New Roman CYR"/>
            <w:color w:val="auto"/>
          </w:rPr>
          <w:t>Федеральным законом</w:t>
        </w:r>
      </w:hyperlink>
      <w:r w:rsidRPr="00637A3F">
        <w:t xml:space="preserve"> от 13 июля 2015 года N 218-ФЗ "О государственной регистрации недвижимости";</w:t>
      </w:r>
    </w:p>
    <w:p w:rsidR="004502D6" w:rsidRPr="00637A3F" w:rsidRDefault="004502D6">
      <w:r w:rsidRPr="00637A3F">
        <w:t xml:space="preserve">- </w:t>
      </w:r>
      <w:hyperlink r:id="rId14" w:history="1">
        <w:r w:rsidRPr="00637A3F">
          <w:rPr>
            <w:rStyle w:val="a4"/>
            <w:rFonts w:cs="Times New Roman CYR"/>
            <w:color w:val="auto"/>
          </w:rPr>
          <w:t>Федеральным законом</w:t>
        </w:r>
      </w:hyperlink>
      <w:r w:rsidRPr="00637A3F">
        <w:t xml:space="preserve"> от 24 июля 2007 года N 221-ФЗ "О государственном кадастре недвижимости";</w:t>
      </w:r>
    </w:p>
    <w:p w:rsidR="00025410" w:rsidRPr="00637A3F" w:rsidRDefault="00025410" w:rsidP="00025410">
      <w:r w:rsidRPr="00637A3F">
        <w:t>- Федеральным законом от 18 июня 2001 года N 78-ФЗ "О землеустройстве";</w:t>
      </w:r>
    </w:p>
    <w:p w:rsidR="00025410" w:rsidRPr="00637A3F" w:rsidRDefault="00025410" w:rsidP="00025410">
      <w:r w:rsidRPr="00637A3F">
        <w:t>- Федеральным законом от 21 декабря 2004 года N 172-ФЗ "О переводе земель или земельных участков из одной категории в другую";</w:t>
      </w:r>
    </w:p>
    <w:p w:rsidR="004502D6" w:rsidRPr="00637A3F" w:rsidRDefault="004502D6">
      <w:r w:rsidRPr="00637A3F">
        <w:t xml:space="preserve">- </w:t>
      </w:r>
      <w:hyperlink r:id="rId15" w:history="1">
        <w:r w:rsidRPr="00637A3F">
          <w:rPr>
            <w:rStyle w:val="a4"/>
            <w:rFonts w:cs="Times New Roman CYR"/>
            <w:color w:val="auto"/>
          </w:rPr>
          <w:t>Федеральным законом</w:t>
        </w:r>
      </w:hyperlink>
      <w:r w:rsidRPr="00637A3F">
        <w:t xml:space="preserve"> от 27 июля 2010 года N 210-ФЗ "Об организации предоставления государственных и муниципальных услуг";</w:t>
      </w:r>
    </w:p>
    <w:p w:rsidR="004502D6" w:rsidRPr="00637A3F" w:rsidRDefault="004502D6">
      <w:r w:rsidRPr="00637A3F">
        <w:t xml:space="preserve">- </w:t>
      </w:r>
      <w:hyperlink r:id="rId16" w:history="1">
        <w:r w:rsidRPr="00637A3F">
          <w:rPr>
            <w:rStyle w:val="a4"/>
            <w:rFonts w:cs="Times New Roman CYR"/>
            <w:color w:val="auto"/>
          </w:rPr>
          <w:t>постановлением</w:t>
        </w:r>
      </w:hyperlink>
      <w:r w:rsidRPr="00637A3F">
        <w:t xml:space="preserve"> Правительства Ярославской области от 03.06.2015 N 595-п "О типовом перечне муниципальных услуг, предоставляемых органами местного самоуправления муниципальных образований области".</w:t>
      </w:r>
    </w:p>
    <w:p w:rsidR="004502D6" w:rsidRPr="00637A3F" w:rsidRDefault="004502D6">
      <w:bookmarkStart w:id="18" w:name="sub_27"/>
      <w:r w:rsidRPr="00637A3F">
        <w:t>2.7. Перечень документов, необходимых для предоставления муниципальной услуги</w:t>
      </w:r>
    </w:p>
    <w:p w:rsidR="004502D6" w:rsidRPr="00637A3F" w:rsidRDefault="004502D6">
      <w:bookmarkStart w:id="19" w:name="sub_271"/>
      <w:bookmarkEnd w:id="18"/>
      <w:r w:rsidRPr="00637A3F">
        <w:t xml:space="preserve">2.7.1. В целях получения муниципальной услуги заявители обращаются в </w:t>
      </w:r>
      <w:r w:rsidR="00A93885" w:rsidRPr="00637A3F">
        <w:t xml:space="preserve">Администрацию поселения </w:t>
      </w:r>
      <w:r w:rsidRPr="00637A3F">
        <w:t xml:space="preserve">с </w:t>
      </w:r>
      <w:r w:rsidR="00D313D7" w:rsidRPr="00637A3F">
        <w:t xml:space="preserve">ходатайством о переводе земель или земельного (ых) участка (ов) в составе таких земель из одной категории в другую </w:t>
      </w:r>
      <w:r w:rsidRPr="00637A3F">
        <w:t>по форм</w:t>
      </w:r>
      <w:r w:rsidR="00AB2F0C" w:rsidRPr="00637A3F">
        <w:t>ам</w:t>
      </w:r>
      <w:r w:rsidRPr="00637A3F">
        <w:t xml:space="preserve"> согласно </w:t>
      </w:r>
      <w:hyperlink w:anchor="sub_1100" w:history="1">
        <w:r w:rsidRPr="00637A3F">
          <w:rPr>
            <w:rStyle w:val="a4"/>
            <w:rFonts w:cs="Times New Roman CYR"/>
            <w:color w:val="auto"/>
          </w:rPr>
          <w:t>приложению 1</w:t>
        </w:r>
      </w:hyperlink>
      <w:r w:rsidRPr="00637A3F">
        <w:t xml:space="preserve"> к Административному регламенту.</w:t>
      </w:r>
    </w:p>
    <w:p w:rsidR="004502D6" w:rsidRPr="00637A3F" w:rsidRDefault="004502D6">
      <w:bookmarkStart w:id="20" w:name="sub_272"/>
      <w:bookmarkEnd w:id="19"/>
      <w:r w:rsidRPr="00637A3F">
        <w:t xml:space="preserve">2.7.2. В </w:t>
      </w:r>
      <w:r w:rsidR="00D313D7" w:rsidRPr="00637A3F">
        <w:t>ходатайстве</w:t>
      </w:r>
      <w:r w:rsidRPr="00637A3F">
        <w:t xml:space="preserve"> </w:t>
      </w:r>
      <w:r w:rsidR="00AB2F0C" w:rsidRPr="00637A3F">
        <w:t xml:space="preserve">о переводе земельных участков из одной категории в другую </w:t>
      </w:r>
      <w:r w:rsidRPr="00637A3F">
        <w:t>указываются:</w:t>
      </w:r>
    </w:p>
    <w:p w:rsidR="004502D6" w:rsidRPr="00637A3F" w:rsidRDefault="004502D6">
      <w:bookmarkStart w:id="21" w:name="sub_2721"/>
      <w:bookmarkEnd w:id="20"/>
      <w:r w:rsidRPr="00637A3F">
        <w:t>1) фамилия, имя и (при наличии) отчество, место жительства заявителя, реквизиты документа, удостоверяющего личность заявителя (для гражданина);</w:t>
      </w:r>
    </w:p>
    <w:p w:rsidR="004502D6" w:rsidRPr="00637A3F" w:rsidRDefault="004502D6">
      <w:bookmarkStart w:id="22" w:name="sub_2722"/>
      <w:bookmarkEnd w:id="21"/>
      <w:r w:rsidRPr="00637A3F">
        <w:t xml:space="preserve">2) наименование и место нахождения заявителя (для юридического лица), а также </w:t>
      </w:r>
      <w:r w:rsidRPr="00637A3F">
        <w:lastRenderedPageBreak/>
        <w:t>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D313D7" w:rsidRPr="00637A3F" w:rsidRDefault="00D313D7" w:rsidP="00D313D7">
      <w:bookmarkStart w:id="23" w:name="sub_273"/>
      <w:bookmarkEnd w:id="22"/>
      <w:r w:rsidRPr="00637A3F">
        <w:t>3) кадастровый (ые) номер (а) земельного (ых) участка (ов);</w:t>
      </w:r>
    </w:p>
    <w:p w:rsidR="00D313D7" w:rsidRPr="00637A3F" w:rsidRDefault="00D313D7" w:rsidP="00D313D7">
      <w:r w:rsidRPr="00637A3F">
        <w:t>4) категория земель, в состав которых входит (ят) земельный(ые) участок (ки), и категория земель, перевод в состав которых предполагается осуществить;</w:t>
      </w:r>
    </w:p>
    <w:p w:rsidR="00D313D7" w:rsidRPr="00637A3F" w:rsidRDefault="00D313D7" w:rsidP="00D313D7">
      <w:r w:rsidRPr="00637A3F">
        <w:t>5) обоснование перевода земельного (ых) участка (ов) из состава земель одной категории в другую;</w:t>
      </w:r>
    </w:p>
    <w:p w:rsidR="00D313D7" w:rsidRPr="00637A3F" w:rsidRDefault="00D313D7" w:rsidP="00D313D7">
      <w:r w:rsidRPr="00637A3F">
        <w:t>6) права на земельный (ые) участок (ки).</w:t>
      </w:r>
    </w:p>
    <w:p w:rsidR="004502D6" w:rsidRPr="00637A3F" w:rsidRDefault="004502D6">
      <w:r w:rsidRPr="00637A3F">
        <w:t xml:space="preserve">2.7.3. К </w:t>
      </w:r>
      <w:r w:rsidR="00D313D7" w:rsidRPr="00637A3F">
        <w:t>ходатайству</w:t>
      </w:r>
      <w:r w:rsidRPr="00637A3F">
        <w:t xml:space="preserve"> </w:t>
      </w:r>
      <w:r w:rsidR="00D313D7" w:rsidRPr="00637A3F">
        <w:t>о переводе земель или земельного (ых) участка (ов) в составе таких земель из одной категории в другую</w:t>
      </w:r>
      <w:r w:rsidRPr="00637A3F">
        <w:t xml:space="preserve"> прилагаются:</w:t>
      </w:r>
    </w:p>
    <w:p w:rsidR="004502D6" w:rsidRPr="00637A3F" w:rsidRDefault="004502D6">
      <w:bookmarkStart w:id="24" w:name="sub_2731"/>
      <w:bookmarkEnd w:id="23"/>
      <w:r w:rsidRPr="00637A3F">
        <w:t>1) копия документа, удостоверяющего личность заявителя, являющегося физическим лицом, либо личность представителя физического или юридического лица;</w:t>
      </w:r>
    </w:p>
    <w:bookmarkEnd w:id="24"/>
    <w:p w:rsidR="00D313D7" w:rsidRPr="00637A3F" w:rsidRDefault="00D313D7" w:rsidP="00D313D7">
      <w:r w:rsidRPr="00637A3F">
        <w:t>2) согласие правообладателя земельного участка на перевод земельного участка из состава земель одной категории в другую,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w:t>
      </w:r>
    </w:p>
    <w:p w:rsidR="00D313D7" w:rsidRPr="00637A3F" w:rsidRDefault="00D313D7" w:rsidP="00D313D7">
      <w:r w:rsidRPr="00637A3F">
        <w:t>3) выписка из Единого государственного реестра недвижимости об объекте недвижимости относительно сведений о земельном участке, перевод которого из состава земель одной категории в другую предполагается осуществить, или кадастровый паспорт такого земельного участка;</w:t>
      </w:r>
    </w:p>
    <w:p w:rsidR="00D313D7" w:rsidRPr="00637A3F" w:rsidRDefault="00D313D7" w:rsidP="00D313D7">
      <w:r w:rsidRPr="00637A3F">
        <w:t>4) выписка из Единого государственного реестра индивидуальных предпринимателей или выписка из Единого государственного реестра юридических лиц;</w:t>
      </w:r>
    </w:p>
    <w:p w:rsidR="00D313D7" w:rsidRPr="00637A3F" w:rsidRDefault="00D313D7" w:rsidP="00D313D7">
      <w:r w:rsidRPr="00637A3F">
        <w:t>5) заключение государственной экологической экспертизы в случае, если ее проведение предусмотрено федеральными законами.</w:t>
      </w:r>
    </w:p>
    <w:p w:rsidR="004502D6" w:rsidRPr="00637A3F" w:rsidRDefault="004502D6" w:rsidP="00D313D7">
      <w:r w:rsidRPr="00637A3F">
        <w:t xml:space="preserve">Документы и сведения, указанные в </w:t>
      </w:r>
      <w:r w:rsidRPr="00637A3F">
        <w:rPr>
          <w:rStyle w:val="a4"/>
          <w:rFonts w:cs="Times New Roman CYR"/>
          <w:color w:val="auto"/>
        </w:rPr>
        <w:t xml:space="preserve">подпунктах 1 </w:t>
      </w:r>
      <w:r w:rsidR="00D313D7" w:rsidRPr="00637A3F">
        <w:rPr>
          <w:rStyle w:val="a4"/>
          <w:rFonts w:cs="Times New Roman CYR"/>
          <w:color w:val="auto"/>
        </w:rPr>
        <w:t>–</w:t>
      </w:r>
      <w:r w:rsidRPr="00637A3F">
        <w:rPr>
          <w:rStyle w:val="a4"/>
          <w:rFonts w:cs="Times New Roman CYR"/>
          <w:color w:val="auto"/>
        </w:rPr>
        <w:t xml:space="preserve"> </w:t>
      </w:r>
      <w:r w:rsidR="00A93885" w:rsidRPr="00637A3F">
        <w:rPr>
          <w:rStyle w:val="a4"/>
          <w:rFonts w:cs="Times New Roman CYR"/>
          <w:color w:val="auto"/>
        </w:rPr>
        <w:t>2</w:t>
      </w:r>
      <w:r w:rsidR="00D313D7" w:rsidRPr="00637A3F">
        <w:rPr>
          <w:rStyle w:val="a4"/>
          <w:rFonts w:cs="Times New Roman CYR"/>
          <w:color w:val="auto"/>
        </w:rPr>
        <w:t>, 5</w:t>
      </w:r>
      <w:r w:rsidRPr="00637A3F">
        <w:rPr>
          <w:rStyle w:val="a4"/>
          <w:rFonts w:cs="Times New Roman CYR"/>
          <w:color w:val="auto"/>
        </w:rPr>
        <w:t xml:space="preserve"> пункта 2.7.3. подраздела 2.7. раздела 2</w:t>
      </w:r>
      <w:r w:rsidRPr="00637A3F">
        <w:t xml:space="preserve"> административного регламента, предоставляются заявителем (его представителем) самостоятельно. Документы и сведения, указанные в </w:t>
      </w:r>
      <w:r w:rsidRPr="00637A3F">
        <w:rPr>
          <w:rStyle w:val="a4"/>
          <w:rFonts w:cs="Times New Roman CYR"/>
          <w:color w:val="auto"/>
        </w:rPr>
        <w:t xml:space="preserve">подпунктах </w:t>
      </w:r>
      <w:r w:rsidR="00A93885" w:rsidRPr="00637A3F">
        <w:rPr>
          <w:rStyle w:val="a4"/>
          <w:rFonts w:cs="Times New Roman CYR"/>
          <w:color w:val="auto"/>
        </w:rPr>
        <w:t>3</w:t>
      </w:r>
      <w:r w:rsidRPr="00637A3F">
        <w:rPr>
          <w:rStyle w:val="a4"/>
          <w:rFonts w:cs="Times New Roman CYR"/>
          <w:color w:val="auto"/>
        </w:rPr>
        <w:t xml:space="preserve"> - </w:t>
      </w:r>
      <w:r w:rsidR="00D313D7" w:rsidRPr="00637A3F">
        <w:rPr>
          <w:rStyle w:val="a4"/>
          <w:rFonts w:cs="Times New Roman CYR"/>
          <w:color w:val="auto"/>
        </w:rPr>
        <w:t>4</w:t>
      </w:r>
      <w:r w:rsidRPr="00637A3F">
        <w:rPr>
          <w:rStyle w:val="a4"/>
          <w:rFonts w:cs="Times New Roman CYR"/>
          <w:color w:val="auto"/>
        </w:rPr>
        <w:t xml:space="preserve"> пункта 2.7.3. подраздела 2.7. раздела 2</w:t>
      </w:r>
      <w:r w:rsidRPr="00637A3F">
        <w:t xml:space="preserve"> административного регламента, предоставляются заявителем (его представителем) самостоятельно при необходимости. При подаче </w:t>
      </w:r>
      <w:r w:rsidR="00AB2F0C" w:rsidRPr="00637A3F">
        <w:t>ходатайства</w:t>
      </w:r>
      <w:r w:rsidRPr="00637A3F">
        <w:t xml:space="preserve"> и документов заявитель предоставляет вместе с копиями документов их оригиналы. В случае если указанные в </w:t>
      </w:r>
      <w:r w:rsidRPr="00637A3F">
        <w:rPr>
          <w:rStyle w:val="a4"/>
          <w:rFonts w:cs="Times New Roman CYR"/>
          <w:color w:val="auto"/>
        </w:rPr>
        <w:t xml:space="preserve">подпункте </w:t>
      </w:r>
      <w:r w:rsidR="00D313D7" w:rsidRPr="00637A3F">
        <w:rPr>
          <w:rStyle w:val="a4"/>
          <w:rFonts w:cs="Times New Roman CYR"/>
          <w:color w:val="auto"/>
        </w:rPr>
        <w:t>3 - 4</w:t>
      </w:r>
      <w:r w:rsidRPr="00637A3F">
        <w:rPr>
          <w:rStyle w:val="a4"/>
          <w:rFonts w:cs="Times New Roman CYR"/>
          <w:color w:val="auto"/>
        </w:rPr>
        <w:t xml:space="preserve"> пункта 2.7.3. подраздела 2.7. раздела 2</w:t>
      </w:r>
      <w:r w:rsidRPr="00637A3F">
        <w:t xml:space="preserve"> административного регламента документы не представлены заявителем, такие документы при их необходимости запрашиваются </w:t>
      </w:r>
      <w:r w:rsidR="00A93885" w:rsidRPr="00637A3F">
        <w:t xml:space="preserve">Администрацией поселения </w:t>
      </w:r>
      <w:r w:rsidRPr="00637A3F">
        <w:t>в порядке межведомственного информационного взаимодействия. Перечень документов, необходимых для предоставления муниципальной услуги, является исчерпывающим. Заявитель вправе предоставить полный пакет документов, необходимых для предоставления муниципальной услуги, самостоятельно.</w:t>
      </w:r>
    </w:p>
    <w:p w:rsidR="004502D6" w:rsidRPr="00637A3F" w:rsidRDefault="004502D6">
      <w:bookmarkStart w:id="25" w:name="sub_274"/>
      <w:r w:rsidRPr="00637A3F">
        <w:t>2.7.4. 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4502D6" w:rsidRPr="00637A3F" w:rsidRDefault="004502D6">
      <w:bookmarkStart w:id="26" w:name="sub_275"/>
      <w:bookmarkEnd w:id="25"/>
      <w:r w:rsidRPr="00637A3F">
        <w:t xml:space="preserve">2.7.5. При предоставлении муниципальной услуги </w:t>
      </w:r>
      <w:r w:rsidR="00A93885" w:rsidRPr="00637A3F">
        <w:t xml:space="preserve">Администрация поселения </w:t>
      </w:r>
      <w:r w:rsidRPr="00637A3F">
        <w:t>не вправе требовать от заявителя:</w:t>
      </w:r>
    </w:p>
    <w:bookmarkEnd w:id="26"/>
    <w:p w:rsidR="004502D6" w:rsidRPr="00637A3F" w:rsidRDefault="004502D6">
      <w:r w:rsidRPr="00637A3F">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86D0B" w:rsidRPr="00637A3F" w:rsidRDefault="004502D6">
      <w:r w:rsidRPr="00637A3F">
        <w:t xml:space="preserve">- представления документов и информации, которые находятся в распоряжении </w:t>
      </w:r>
      <w:r w:rsidR="00A93885" w:rsidRPr="00637A3F">
        <w:t>Администрации поселения</w:t>
      </w:r>
      <w:r w:rsidRPr="00637A3F">
        <w:t xml:space="preserve">, иных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Ярославской области, муниципальными правовыми актами, за исключением документов, включенных в перечень, определенный </w:t>
      </w:r>
      <w:hyperlink r:id="rId17" w:history="1">
        <w:r w:rsidRPr="00637A3F">
          <w:rPr>
            <w:rStyle w:val="a4"/>
            <w:rFonts w:cs="Times New Roman CYR"/>
            <w:color w:val="auto"/>
          </w:rPr>
          <w:t>частью 6 статьи 7</w:t>
        </w:r>
      </w:hyperlink>
      <w:r w:rsidRPr="00637A3F">
        <w:t xml:space="preserve"> Федерального закона от 27 июля 2010 года N 210-ФЗ "Об организации предоставления </w:t>
      </w:r>
      <w:r w:rsidRPr="00637A3F">
        <w:lastRenderedPageBreak/>
        <w:t>государственных и муниципальных услуг"</w:t>
      </w:r>
      <w:r w:rsidR="00C86D0B" w:rsidRPr="00637A3F">
        <w:t>;</w:t>
      </w:r>
    </w:p>
    <w:p w:rsidR="00C86D0B" w:rsidRPr="00637A3F" w:rsidRDefault="00C86D0B" w:rsidP="00C86D0B">
      <w:r w:rsidRPr="00637A3F">
        <w:t>-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которые являются необходимыми и обязательными для предоставления данной муниципальной услуги;</w:t>
      </w:r>
    </w:p>
    <w:p w:rsidR="00C86D0B" w:rsidRPr="00637A3F" w:rsidRDefault="00C86D0B" w:rsidP="00C86D0B">
      <w:r w:rsidRPr="00637A3F">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86D0B" w:rsidRPr="00637A3F" w:rsidRDefault="00C86D0B" w:rsidP="00C86D0B">
      <w:r w:rsidRPr="00637A3F">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86D0B" w:rsidRPr="00637A3F" w:rsidRDefault="00C86D0B" w:rsidP="00C86D0B">
      <w:r w:rsidRPr="00637A3F">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86D0B" w:rsidRPr="00637A3F" w:rsidRDefault="00C86D0B" w:rsidP="00C86D0B">
      <w:r w:rsidRPr="00637A3F">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муниципальной услуге;</w:t>
      </w:r>
    </w:p>
    <w:p w:rsidR="004502D6" w:rsidRPr="00637A3F" w:rsidRDefault="00C86D0B" w:rsidP="00C86D0B">
      <w:r w:rsidRPr="00637A3F">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r w:rsidR="004502D6" w:rsidRPr="00637A3F">
        <w:t>.</w:t>
      </w:r>
    </w:p>
    <w:p w:rsidR="004502D6" w:rsidRPr="00637A3F" w:rsidRDefault="004502D6">
      <w:bookmarkStart w:id="27" w:name="sub_28"/>
      <w:r w:rsidRPr="00637A3F">
        <w:t>2.8. Перечень оснований для отказа в приеме документов, необходимых для предоставления муниципальной услуги</w:t>
      </w:r>
      <w:r w:rsidR="00C4153B" w:rsidRPr="00637A3F">
        <w:t>, оснований для отказа в рассмотрении ходатайства о предоставлении муниципальной услуги</w:t>
      </w:r>
    </w:p>
    <w:bookmarkEnd w:id="27"/>
    <w:p w:rsidR="004502D6" w:rsidRPr="00637A3F" w:rsidRDefault="00C4153B">
      <w:r w:rsidRPr="00637A3F">
        <w:t xml:space="preserve">2.8.1. </w:t>
      </w:r>
      <w:r w:rsidR="004502D6" w:rsidRPr="00637A3F">
        <w:t>Основания для отказа в приеме документов, необходимых для предоставления муниципальной услуги, отсутствуют.</w:t>
      </w:r>
    </w:p>
    <w:p w:rsidR="00C4153B" w:rsidRPr="00637A3F" w:rsidRDefault="00C4153B" w:rsidP="00C4153B">
      <w:r w:rsidRPr="00637A3F">
        <w:t>2.8.2. В рассмотрении ходатайства о переводе земель или земельных участков в составе таких земель из одной категории в другую отказывается в случаях, если:</w:t>
      </w:r>
    </w:p>
    <w:p w:rsidR="00C4153B" w:rsidRPr="00637A3F" w:rsidRDefault="00C4153B" w:rsidP="00C4153B">
      <w:r w:rsidRPr="00637A3F">
        <w:t>- с ходатайством обратилось ненадлежащее лицо;</w:t>
      </w:r>
    </w:p>
    <w:p w:rsidR="00C4153B" w:rsidRPr="00637A3F" w:rsidRDefault="00C4153B" w:rsidP="00C4153B">
      <w:r w:rsidRPr="00637A3F">
        <w:t>- к ходатайству приложены документы, состав, форма или содержание которых не соответствует требованиям земельного законодательства.</w:t>
      </w:r>
    </w:p>
    <w:p w:rsidR="004502D6" w:rsidRPr="00637A3F" w:rsidRDefault="004502D6">
      <w:bookmarkStart w:id="28" w:name="sub_29"/>
      <w:r w:rsidRPr="00637A3F">
        <w:t>2.9. Перечень оснований для приостановления или отказа в предоставлении муниципальной услуги</w:t>
      </w:r>
    </w:p>
    <w:bookmarkEnd w:id="28"/>
    <w:p w:rsidR="003F02C5" w:rsidRPr="00637A3F" w:rsidRDefault="003F02C5">
      <w:r w:rsidRPr="00637A3F">
        <w:t>2.9.1.Основания для приостановления предоставления муниципальной услуги отсутствуют.</w:t>
      </w:r>
    </w:p>
    <w:p w:rsidR="004502D6" w:rsidRPr="00637A3F" w:rsidRDefault="003F02C5">
      <w:r w:rsidRPr="00637A3F">
        <w:t xml:space="preserve">2.9.2. </w:t>
      </w:r>
      <w:r w:rsidR="004502D6" w:rsidRPr="00637A3F">
        <w:t>Основания для отказа в предоставлении муниципальной услуги отсутствуют.</w:t>
      </w:r>
    </w:p>
    <w:p w:rsidR="004502D6" w:rsidRPr="00637A3F" w:rsidRDefault="004502D6">
      <w:bookmarkStart w:id="29" w:name="sub_210"/>
      <w:r w:rsidRPr="00637A3F">
        <w:t>2.10. Перечень услуг, которые являются необходимыми и обязательными для предоставления муниципальной услуги</w:t>
      </w:r>
    </w:p>
    <w:bookmarkEnd w:id="29"/>
    <w:p w:rsidR="004502D6" w:rsidRPr="00637A3F" w:rsidRDefault="004502D6">
      <w:r w:rsidRPr="00637A3F">
        <w:t>Услуги, которые являются необходимыми и обязательными для предоставления муниципальной услуги, отсутствуют.</w:t>
      </w:r>
    </w:p>
    <w:p w:rsidR="004502D6" w:rsidRPr="00637A3F" w:rsidRDefault="004502D6">
      <w:bookmarkStart w:id="30" w:name="sub_211"/>
      <w:r w:rsidRPr="00637A3F">
        <w:t>2.11. Порядок, размер и основания взимания государственной пошлины или иной платы, взимаемой за предоставление муниципальной услуги, и способы ее взимания</w:t>
      </w:r>
    </w:p>
    <w:bookmarkEnd w:id="30"/>
    <w:p w:rsidR="004502D6" w:rsidRPr="00637A3F" w:rsidRDefault="004502D6">
      <w:r w:rsidRPr="00637A3F">
        <w:t>Предоставление муниципальной услуги осуществляется на безвозмездной основе.</w:t>
      </w:r>
    </w:p>
    <w:p w:rsidR="004502D6" w:rsidRPr="00637A3F" w:rsidRDefault="004502D6">
      <w:bookmarkStart w:id="31" w:name="sub_212"/>
      <w:r w:rsidRPr="00637A3F">
        <w:t>2.12. Максимальный срок ожидания в очереди</w:t>
      </w:r>
    </w:p>
    <w:bookmarkEnd w:id="31"/>
    <w:p w:rsidR="004502D6" w:rsidRPr="00637A3F" w:rsidRDefault="004502D6">
      <w:r w:rsidRPr="00637A3F">
        <w:lastRenderedPageBreak/>
        <w:t xml:space="preserve">Максимальный срок ожидания в очереди при личном обращении заявителя при подаче </w:t>
      </w:r>
      <w:r w:rsidR="003F02C5" w:rsidRPr="00637A3F">
        <w:t xml:space="preserve">ходатайства о переводе земель или земельных участков в составе таких земель из одной категории в другую </w:t>
      </w:r>
      <w:r w:rsidRPr="00637A3F">
        <w:t>и при получении результата предоставления муниципальной услуги не должен превышать 15 минут.</w:t>
      </w:r>
    </w:p>
    <w:p w:rsidR="004502D6" w:rsidRPr="00637A3F" w:rsidRDefault="004502D6">
      <w:bookmarkStart w:id="32" w:name="sub_213"/>
      <w:r w:rsidRPr="00637A3F">
        <w:t xml:space="preserve">2.13. Срок и порядок регистрации </w:t>
      </w:r>
      <w:r w:rsidR="003F02C5" w:rsidRPr="00637A3F">
        <w:t>ходатайства о переводе земель или земельных участков в составе таких земель из одной категории в другую</w:t>
      </w:r>
    </w:p>
    <w:p w:rsidR="004502D6" w:rsidRPr="00637A3F" w:rsidRDefault="004502D6">
      <w:bookmarkStart w:id="33" w:name="sub_2131"/>
      <w:bookmarkEnd w:id="32"/>
      <w:r w:rsidRPr="00637A3F">
        <w:t xml:space="preserve">2.13.1. При выборе очной формы предоставления муниципальной услуги </w:t>
      </w:r>
      <w:r w:rsidR="003F02C5" w:rsidRPr="00637A3F">
        <w:t xml:space="preserve">ходатайство о переводе земель или земельных участков в составе таких земель из одной категории в другую </w:t>
      </w:r>
      <w:r w:rsidRPr="00637A3F">
        <w:t xml:space="preserve">регистрируется в день представления в </w:t>
      </w:r>
      <w:r w:rsidR="0011537F" w:rsidRPr="00637A3F">
        <w:t xml:space="preserve">Администрацию поселения </w:t>
      </w:r>
      <w:r w:rsidR="003F02C5" w:rsidRPr="00637A3F">
        <w:t xml:space="preserve">ходатайства о переводе земель или земельных участков в составе таких земель из одной категории в другую </w:t>
      </w:r>
      <w:r w:rsidRPr="00637A3F">
        <w:t>и комплекта документов.</w:t>
      </w:r>
    </w:p>
    <w:p w:rsidR="004502D6" w:rsidRPr="00637A3F" w:rsidRDefault="004502D6">
      <w:bookmarkStart w:id="34" w:name="sub_2132"/>
      <w:bookmarkEnd w:id="33"/>
      <w:r w:rsidRPr="00637A3F">
        <w:t xml:space="preserve">2.13.2. При выборе заочной формы предоставления муниципальной услуги </w:t>
      </w:r>
      <w:r w:rsidR="003F02C5" w:rsidRPr="00637A3F">
        <w:t xml:space="preserve">ходатайство о переводе земель или земельных участков в составе таких земель из одной категории в другую </w:t>
      </w:r>
      <w:r w:rsidRPr="00637A3F">
        <w:t xml:space="preserve">регистрируется в течение 1 дня в порядке, предусмотренном правилами делопроизводства и документооборота </w:t>
      </w:r>
      <w:r w:rsidR="0011537F" w:rsidRPr="00637A3F">
        <w:t>Администрации поселения</w:t>
      </w:r>
      <w:r w:rsidRPr="00637A3F">
        <w:t>.</w:t>
      </w:r>
    </w:p>
    <w:p w:rsidR="004502D6" w:rsidRPr="00637A3F" w:rsidRDefault="004502D6">
      <w:bookmarkStart w:id="35" w:name="sub_214"/>
      <w:bookmarkEnd w:id="34"/>
      <w:r w:rsidRPr="00637A3F">
        <w:t>2.14. Требования к помещениям, в которых предоставляется муниципальная услуга</w:t>
      </w:r>
    </w:p>
    <w:bookmarkEnd w:id="35"/>
    <w:p w:rsidR="004502D6" w:rsidRPr="00637A3F" w:rsidRDefault="004502D6">
      <w:r w:rsidRPr="00637A3F">
        <w:t xml:space="preserve">Вход в здание </w:t>
      </w:r>
      <w:r w:rsidR="0011537F" w:rsidRPr="00637A3F">
        <w:t xml:space="preserve">Администрации поселения </w:t>
      </w:r>
      <w:r w:rsidRPr="00637A3F">
        <w:t xml:space="preserve">оборудуется информационной табличкой (вывеской), содержащей информацию о наименовании и месте нахождения </w:t>
      </w:r>
      <w:r w:rsidR="0011537F" w:rsidRPr="00637A3F">
        <w:t>Администрации поселения</w:t>
      </w:r>
      <w:r w:rsidRPr="00637A3F">
        <w:t>.</w:t>
      </w:r>
    </w:p>
    <w:p w:rsidR="004502D6" w:rsidRPr="00637A3F" w:rsidRDefault="004502D6">
      <w:r w:rsidRPr="00637A3F">
        <w:t xml:space="preserve">Кабинеты приема заявителей в </w:t>
      </w:r>
      <w:r w:rsidR="0011537F" w:rsidRPr="00637A3F">
        <w:t xml:space="preserve">Администрации поселения </w:t>
      </w:r>
      <w:r w:rsidRPr="00637A3F">
        <w:t xml:space="preserve">оснащены информационными табличками (вывесками) с указанием номера кабинета, названия отдела </w:t>
      </w:r>
      <w:r w:rsidR="0011537F" w:rsidRPr="00637A3F">
        <w:t>Администрации поселения</w:t>
      </w:r>
      <w:r w:rsidRPr="00637A3F">
        <w:t>.</w:t>
      </w:r>
    </w:p>
    <w:p w:rsidR="004502D6" w:rsidRPr="00637A3F" w:rsidRDefault="004502D6">
      <w:r w:rsidRPr="00637A3F">
        <w:t xml:space="preserve">Рабочее место сотрудника </w:t>
      </w:r>
      <w:r w:rsidR="0011537F" w:rsidRPr="00637A3F">
        <w:t xml:space="preserve">Администрации поселения </w:t>
      </w:r>
      <w:r w:rsidRPr="00637A3F">
        <w:t>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4502D6" w:rsidRPr="00637A3F" w:rsidRDefault="004502D6">
      <w:r w:rsidRPr="00637A3F">
        <w:t xml:space="preserve">Места ожидания и информационный стенд с материалами, указанными в </w:t>
      </w:r>
      <w:hyperlink w:anchor="sub_13" w:history="1">
        <w:r w:rsidRPr="00637A3F">
          <w:rPr>
            <w:rStyle w:val="a4"/>
            <w:rFonts w:cs="Times New Roman CYR"/>
            <w:color w:val="auto"/>
          </w:rPr>
          <w:t>подразделе 1.3 раздела 1</w:t>
        </w:r>
      </w:hyperlink>
      <w:r w:rsidRPr="00637A3F">
        <w:t xml:space="preserve"> Административного регламента, расположены на </w:t>
      </w:r>
      <w:r w:rsidR="0011537F" w:rsidRPr="00637A3F">
        <w:t>2</w:t>
      </w:r>
      <w:r w:rsidRPr="00637A3F">
        <w:t xml:space="preserve"> этаже здания </w:t>
      </w:r>
      <w:r w:rsidR="0011537F" w:rsidRPr="00637A3F">
        <w:t xml:space="preserve">Администрации поселения </w:t>
      </w:r>
      <w:r w:rsidRPr="00637A3F">
        <w:t>и оборудованы столом и стульями для возможности оформления документов.</w:t>
      </w:r>
    </w:p>
    <w:p w:rsidR="004502D6" w:rsidRPr="00637A3F" w:rsidRDefault="004502D6">
      <w:r w:rsidRPr="00637A3F">
        <w:t>Пути движения к входу в здание, вход в здание, пути движения к местам ожидания, информирования и предоставления муниципальной услуги, равно как и сами места ожидания, информирования и предоставления муниципальной услуги, санитарно-гигиенические помещения оборудуются в соответствии с требованиями строительных норм и правил, обеспечивающих доступность для инвалидов и маломобильных групп населения.</w:t>
      </w:r>
    </w:p>
    <w:p w:rsidR="004502D6" w:rsidRPr="00637A3F" w:rsidRDefault="004502D6">
      <w:r w:rsidRPr="00637A3F">
        <w:t xml:space="preserve">Сотрудниками </w:t>
      </w:r>
      <w:r w:rsidR="0011537F" w:rsidRPr="00637A3F">
        <w:t xml:space="preserve">Администрации поселения </w:t>
      </w:r>
      <w:r w:rsidRPr="00637A3F">
        <w:t>осуществляется сопровождение (при необходимости) инвалидов и лиц, относящихся к маломобильным группам населения, к местам предоставления муниципальной услуги и оказание помощи в преодолении барьеров, мешающих получению ими муниципальной услуги наравне с другими лицами.</w:t>
      </w:r>
    </w:p>
    <w:p w:rsidR="004502D6" w:rsidRPr="00637A3F" w:rsidRDefault="004502D6">
      <w:bookmarkStart w:id="36" w:name="sub_215"/>
      <w:r w:rsidRPr="00637A3F">
        <w:t>2.15. Показатели доступности и качества предоставления муниципальной услуги</w:t>
      </w:r>
    </w:p>
    <w:bookmarkEnd w:id="36"/>
    <w:p w:rsidR="004502D6" w:rsidRPr="00637A3F" w:rsidRDefault="004502D6">
      <w:r w:rsidRPr="00637A3F">
        <w:t>Показателями доступности и качества предоставления муниципальной услуги являются:</w:t>
      </w:r>
    </w:p>
    <w:p w:rsidR="004502D6" w:rsidRPr="00637A3F" w:rsidRDefault="004502D6">
      <w:r w:rsidRPr="00637A3F">
        <w:t>- предоставление муниципальной услуги в соответствии со стандартом предоставления муниципальной услуги в указанные в Административном регламенте сроки и без превышения установленного времени ожидания;</w:t>
      </w:r>
    </w:p>
    <w:p w:rsidR="004502D6" w:rsidRPr="00637A3F" w:rsidRDefault="004502D6">
      <w:r w:rsidRPr="00637A3F">
        <w:t>- возможность подать заявление и прилагаемые документы и получить результат предоставления муниципальной услуги по почте;</w:t>
      </w:r>
    </w:p>
    <w:p w:rsidR="004502D6" w:rsidRPr="00637A3F" w:rsidRDefault="004502D6">
      <w:r w:rsidRPr="00637A3F">
        <w:t>- возможность подать заявление и прилагаемые документы и получить результат предоставления муниципальной услуги через представителя;</w:t>
      </w:r>
    </w:p>
    <w:p w:rsidR="004502D6" w:rsidRPr="00637A3F" w:rsidRDefault="004502D6">
      <w:r w:rsidRPr="00637A3F">
        <w:t xml:space="preserve">- возможность получить информацию о муниципальной услуге, о ходе предоставления муниципальной услуги непосредственно в </w:t>
      </w:r>
      <w:r w:rsidR="0011537F" w:rsidRPr="00637A3F">
        <w:t xml:space="preserve">Администрации поселения </w:t>
      </w:r>
      <w:r w:rsidRPr="00637A3F">
        <w:t>(включая получение информации в доступной форме для инвалидов и маломобильных групп населения), а также с использованием информационно-телекоммуникационной сети "Интернет".</w:t>
      </w:r>
    </w:p>
    <w:p w:rsidR="004502D6" w:rsidRPr="00637A3F" w:rsidRDefault="004502D6">
      <w:r w:rsidRPr="00637A3F">
        <w:t>- отсутствие обоснованных жалоб со стороны получателей муниципальной услуги;</w:t>
      </w:r>
    </w:p>
    <w:p w:rsidR="004502D6" w:rsidRPr="00637A3F" w:rsidRDefault="004502D6">
      <w:r w:rsidRPr="00637A3F">
        <w:lastRenderedPageBreak/>
        <w:t>- удовлетворенность получателей муниципальной услуги доступностью и качеством предоставления муниципальной услуги, которая определяется на основании мониторинга мнения получателей муниципальной услуги;</w:t>
      </w:r>
    </w:p>
    <w:p w:rsidR="004502D6" w:rsidRPr="00637A3F" w:rsidRDefault="004502D6">
      <w:r w:rsidRPr="00637A3F">
        <w:t>- количество взаимодействий заявителя с должностными лицами и их продолжительность;</w:t>
      </w:r>
    </w:p>
    <w:p w:rsidR="004502D6" w:rsidRPr="00637A3F" w:rsidRDefault="004502D6">
      <w:r w:rsidRPr="00637A3F">
        <w:t>- обеспечение беспрепятственного доступа инвалидов и маломобильных групп населения к местам предоставления муниципальной услуги;</w:t>
      </w:r>
    </w:p>
    <w:p w:rsidR="004502D6" w:rsidRPr="00637A3F" w:rsidRDefault="004502D6">
      <w:r w:rsidRPr="00637A3F">
        <w:t xml:space="preserve">- наличие возможности получения инвалидами и маломобильными группами населения помощи (при необходимости) от специалистов </w:t>
      </w:r>
      <w:r w:rsidR="0011537F" w:rsidRPr="00637A3F">
        <w:t xml:space="preserve">Администрации поселения </w:t>
      </w:r>
      <w:r w:rsidRPr="00637A3F">
        <w:t>в преодолении барьеров, мешающих получению муниципальной услуги наравне с другими лицами;</w:t>
      </w:r>
    </w:p>
    <w:p w:rsidR="004502D6" w:rsidRPr="00637A3F" w:rsidRDefault="004502D6">
      <w:r w:rsidRPr="00637A3F">
        <w:t xml:space="preserve">- наличие на территории, прилегающей к зданию </w:t>
      </w:r>
      <w:r w:rsidR="0011537F" w:rsidRPr="00637A3F">
        <w:t>Администрации поселения</w:t>
      </w:r>
      <w:r w:rsidRPr="00637A3F">
        <w:t>, в котором осуществляется предоставление муниципальной услуги, возможности для парковки специальных автотранспортных средств инвалидов;</w:t>
      </w:r>
    </w:p>
    <w:p w:rsidR="004502D6" w:rsidRPr="00637A3F" w:rsidRDefault="004502D6">
      <w:r w:rsidRPr="00637A3F">
        <w:t>- обеспечение допуска к местам предоставления муниципальной услуги сурдопереводчика, тифлосурдопереводчика;</w:t>
      </w:r>
    </w:p>
    <w:p w:rsidR="004502D6" w:rsidRPr="00637A3F" w:rsidRDefault="004502D6">
      <w:r w:rsidRPr="00637A3F">
        <w:t>- обеспечение допуска к местам предоставления муниципальной услуги собаки-проводника при наличии документа, подтверждающего ее специальное обучение и выдаваемого по форме и в порядке, установленном законодательством.</w:t>
      </w:r>
    </w:p>
    <w:p w:rsidR="004502D6" w:rsidRPr="00637A3F" w:rsidRDefault="004502D6"/>
    <w:p w:rsidR="004502D6" w:rsidRPr="00637A3F" w:rsidRDefault="004502D6">
      <w:pPr>
        <w:pStyle w:val="1"/>
        <w:rPr>
          <w:color w:val="auto"/>
        </w:rPr>
      </w:pPr>
      <w:bookmarkStart w:id="37" w:name="sub_300"/>
      <w:r w:rsidRPr="00637A3F">
        <w:rPr>
          <w:color w:val="auto"/>
        </w:rPr>
        <w:t>3. Состав, последовательность и сроки выполнения административных процедур, требования к порядку их выполнения</w:t>
      </w:r>
    </w:p>
    <w:bookmarkEnd w:id="37"/>
    <w:p w:rsidR="004502D6" w:rsidRPr="00637A3F" w:rsidRDefault="004502D6"/>
    <w:p w:rsidR="004502D6" w:rsidRPr="00637A3F" w:rsidRDefault="004502D6">
      <w:r w:rsidRPr="00637A3F">
        <w:t>Предоставление муниципальной услуги включает в себя следующие административные процедуры:</w:t>
      </w:r>
    </w:p>
    <w:p w:rsidR="003F02C5" w:rsidRPr="00637A3F" w:rsidRDefault="003F02C5" w:rsidP="003F02C5">
      <w:r w:rsidRPr="00637A3F">
        <w:t>- прием и регистрация ходатайства;</w:t>
      </w:r>
    </w:p>
    <w:p w:rsidR="003F02C5" w:rsidRPr="00637A3F" w:rsidRDefault="003F02C5" w:rsidP="003F02C5">
      <w:r w:rsidRPr="00637A3F">
        <w:t>- рассмотрение ходатайства;</w:t>
      </w:r>
    </w:p>
    <w:p w:rsidR="003F02C5" w:rsidRPr="00637A3F" w:rsidRDefault="003F02C5" w:rsidP="003F02C5">
      <w:r w:rsidRPr="00637A3F">
        <w:t>- принятие решения о предоставлении или об отказе в предоставлении муниципальной услуги.</w:t>
      </w:r>
    </w:p>
    <w:p w:rsidR="004502D6" w:rsidRPr="00637A3F" w:rsidRDefault="004502D6" w:rsidP="003F02C5">
      <w:r w:rsidRPr="00637A3F">
        <w:t xml:space="preserve">Блок-схемы последовательности административных процедур при предоставлении муниципальной услуги приведены в </w:t>
      </w:r>
      <w:hyperlink w:anchor="sub_1200" w:history="1">
        <w:r w:rsidRPr="00637A3F">
          <w:rPr>
            <w:rStyle w:val="a4"/>
            <w:rFonts w:cs="Times New Roman CYR"/>
            <w:color w:val="auto"/>
          </w:rPr>
          <w:t>приложении 2</w:t>
        </w:r>
      </w:hyperlink>
      <w:r w:rsidRPr="00637A3F">
        <w:t xml:space="preserve"> к Административному регламенту.</w:t>
      </w:r>
    </w:p>
    <w:p w:rsidR="003F02C5" w:rsidRPr="00637A3F" w:rsidRDefault="003F02C5" w:rsidP="003F02C5">
      <w:pPr>
        <w:widowControl/>
        <w:ind w:firstLine="709"/>
        <w:outlineLvl w:val="0"/>
        <w:rPr>
          <w:rFonts w:ascii="Times New Roman" w:eastAsia="Calibri" w:hAnsi="Times New Roman" w:cs="Times New Roman"/>
          <w:b/>
          <w:lang w:eastAsia="en-US"/>
        </w:rPr>
      </w:pPr>
      <w:r w:rsidRPr="00637A3F">
        <w:rPr>
          <w:rFonts w:ascii="Times New Roman" w:eastAsia="Calibri" w:hAnsi="Times New Roman" w:cs="Times New Roman"/>
          <w:b/>
          <w:lang w:eastAsia="en-US"/>
        </w:rPr>
        <w:t>3.1. Описание последовательности административных действий при приеме и регистрации ходатайства</w:t>
      </w:r>
    </w:p>
    <w:p w:rsidR="003F02C5" w:rsidRPr="00637A3F" w:rsidRDefault="003F02C5" w:rsidP="003F02C5">
      <w:pPr>
        <w:widowControl/>
        <w:ind w:firstLine="709"/>
        <w:rPr>
          <w:rFonts w:ascii="Times New Roman" w:eastAsia="Calibri" w:hAnsi="Times New Roman" w:cs="Times New Roman"/>
        </w:rPr>
      </w:pPr>
      <w:r w:rsidRPr="00637A3F">
        <w:rPr>
          <w:rFonts w:ascii="Times New Roman" w:eastAsia="Calibri" w:hAnsi="Times New Roman" w:cs="Times New Roman"/>
        </w:rPr>
        <w:t>Заявители, которые заинтересованы в предоставлении муниципальной услуги подают (направляют) ходатайство, непосредственно в администрацию.</w:t>
      </w:r>
    </w:p>
    <w:p w:rsidR="003F02C5" w:rsidRPr="00637A3F" w:rsidRDefault="003F02C5" w:rsidP="003F02C5">
      <w:pPr>
        <w:widowControl/>
        <w:ind w:firstLine="709"/>
        <w:outlineLvl w:val="0"/>
        <w:rPr>
          <w:rFonts w:ascii="Times New Roman" w:eastAsia="Calibri" w:hAnsi="Times New Roman" w:cs="Times New Roman"/>
          <w:lang w:eastAsia="en-US"/>
        </w:rPr>
      </w:pPr>
      <w:r w:rsidRPr="00637A3F">
        <w:rPr>
          <w:rFonts w:ascii="Times New Roman" w:eastAsia="Calibri" w:hAnsi="Times New Roman" w:cs="Times New Roman"/>
          <w:lang w:eastAsia="en-US"/>
        </w:rPr>
        <w:t>Основанием для начала административной процедуры является поступление в администрацию ходатайства.</w:t>
      </w:r>
    </w:p>
    <w:p w:rsidR="003F02C5" w:rsidRPr="00637A3F" w:rsidRDefault="003F02C5" w:rsidP="003F02C5">
      <w:pPr>
        <w:widowControl/>
        <w:ind w:firstLine="709"/>
        <w:rPr>
          <w:rFonts w:ascii="Times New Roman" w:eastAsia="Calibri" w:hAnsi="Times New Roman" w:cs="Times New Roman"/>
          <w:lang w:eastAsia="en-US"/>
        </w:rPr>
      </w:pPr>
      <w:r w:rsidRPr="00637A3F">
        <w:rPr>
          <w:rFonts w:ascii="Times New Roman" w:eastAsia="Calibri" w:hAnsi="Times New Roman" w:cs="Times New Roman"/>
          <w:lang w:eastAsia="en-US"/>
        </w:rPr>
        <w:t>Специалист, ответственный за прием и регистрацию документов:</w:t>
      </w:r>
    </w:p>
    <w:p w:rsidR="003F02C5" w:rsidRPr="00637A3F" w:rsidRDefault="003F02C5" w:rsidP="003F02C5">
      <w:pPr>
        <w:widowControl/>
        <w:ind w:firstLine="709"/>
        <w:rPr>
          <w:rFonts w:ascii="Times New Roman" w:eastAsia="Calibri" w:hAnsi="Times New Roman" w:cs="Times New Roman"/>
          <w:lang w:eastAsia="en-US"/>
        </w:rPr>
      </w:pPr>
      <w:r w:rsidRPr="00637A3F">
        <w:rPr>
          <w:rFonts w:ascii="Times New Roman" w:eastAsia="Calibri" w:hAnsi="Times New Roman" w:cs="Times New Roman"/>
          <w:lang w:eastAsia="en-US"/>
        </w:rPr>
        <w:t>регистрирует в установленном порядке поступившее ходатайство;</w:t>
      </w:r>
    </w:p>
    <w:p w:rsidR="003F02C5" w:rsidRPr="00637A3F" w:rsidRDefault="003F02C5" w:rsidP="003F02C5">
      <w:pPr>
        <w:widowControl/>
        <w:ind w:firstLine="709"/>
        <w:rPr>
          <w:rFonts w:ascii="Times New Roman" w:eastAsia="Calibri" w:hAnsi="Times New Roman" w:cs="Times New Roman"/>
        </w:rPr>
      </w:pPr>
      <w:r w:rsidRPr="00637A3F">
        <w:rPr>
          <w:rFonts w:ascii="Times New Roman" w:eastAsia="Calibri" w:hAnsi="Times New Roman" w:cs="Times New Roman"/>
          <w:lang w:eastAsia="en-US"/>
        </w:rPr>
        <w:t>направляет ходатайство на рассмотрение специалисту, ответственному за предоставление муниципальной услуги.</w:t>
      </w:r>
    </w:p>
    <w:p w:rsidR="003F02C5" w:rsidRPr="00637A3F" w:rsidRDefault="003F02C5" w:rsidP="003F02C5">
      <w:pPr>
        <w:widowControl/>
        <w:ind w:firstLine="709"/>
        <w:rPr>
          <w:rFonts w:ascii="Times New Roman" w:eastAsia="Calibri" w:hAnsi="Times New Roman" w:cs="Times New Roman"/>
          <w:lang w:eastAsia="en-US"/>
        </w:rPr>
      </w:pPr>
      <w:r w:rsidRPr="00637A3F">
        <w:rPr>
          <w:rFonts w:ascii="Times New Roman" w:eastAsia="Calibri" w:hAnsi="Times New Roman" w:cs="Times New Roman"/>
          <w:lang w:eastAsia="en-US"/>
        </w:rPr>
        <w:t>Результатом выполнения административной процедуры будет являться регистрация поступившего ходатайства и направление его на рассмотрение.</w:t>
      </w:r>
    </w:p>
    <w:p w:rsidR="003F02C5" w:rsidRPr="00637A3F" w:rsidRDefault="003F02C5" w:rsidP="003F02C5">
      <w:pPr>
        <w:widowControl/>
        <w:ind w:firstLine="709"/>
        <w:rPr>
          <w:rFonts w:ascii="Times New Roman" w:eastAsia="Calibri" w:hAnsi="Times New Roman" w:cs="Times New Roman"/>
          <w:lang w:eastAsia="en-US"/>
        </w:rPr>
      </w:pPr>
      <w:r w:rsidRPr="00637A3F">
        <w:rPr>
          <w:rFonts w:ascii="Times New Roman" w:eastAsia="Calibri" w:hAnsi="Times New Roman" w:cs="Times New Roman"/>
          <w:lang w:eastAsia="en-US"/>
        </w:rPr>
        <w:t>Максимальный срок выполнения действий не может превышать 3 рабочих дня</w:t>
      </w:r>
      <w:r w:rsidRPr="00637A3F">
        <w:rPr>
          <w:rFonts w:ascii="Times New Roman" w:eastAsia="Calibri" w:hAnsi="Times New Roman" w:cs="Times New Roman"/>
          <w:i/>
          <w:lang w:eastAsia="en-US"/>
        </w:rPr>
        <w:t>.</w:t>
      </w:r>
    </w:p>
    <w:p w:rsidR="003F02C5" w:rsidRPr="00637A3F" w:rsidRDefault="003F02C5" w:rsidP="003F02C5">
      <w:pPr>
        <w:widowControl/>
        <w:ind w:firstLine="709"/>
        <w:outlineLvl w:val="0"/>
        <w:rPr>
          <w:rFonts w:ascii="Times New Roman" w:eastAsia="Calibri" w:hAnsi="Times New Roman" w:cs="Times New Roman"/>
          <w:b/>
          <w:lang w:eastAsia="en-US"/>
        </w:rPr>
      </w:pPr>
      <w:r w:rsidRPr="00637A3F">
        <w:rPr>
          <w:rFonts w:ascii="Times New Roman" w:eastAsia="Calibri" w:hAnsi="Times New Roman" w:cs="Times New Roman"/>
          <w:b/>
          <w:lang w:eastAsia="en-US"/>
        </w:rPr>
        <w:t>3.2.</w:t>
      </w:r>
      <w:r w:rsidRPr="00637A3F">
        <w:rPr>
          <w:rFonts w:ascii="Times New Roman" w:eastAsia="Calibri" w:hAnsi="Times New Roman" w:cs="Times New Roman"/>
          <w:b/>
          <w:lang w:eastAsia="en-US"/>
        </w:rPr>
        <w:tab/>
        <w:t xml:space="preserve">Описание последовательности административных действий при </w:t>
      </w:r>
      <w:r w:rsidRPr="00637A3F">
        <w:rPr>
          <w:rFonts w:ascii="Times New Roman" w:eastAsia="Calibri" w:hAnsi="Times New Roman" w:cs="Times New Roman"/>
          <w:b/>
        </w:rPr>
        <w:t xml:space="preserve">рассмотрении </w:t>
      </w:r>
      <w:r w:rsidR="004448EC" w:rsidRPr="00637A3F">
        <w:rPr>
          <w:rFonts w:ascii="Times New Roman" w:eastAsia="Calibri" w:hAnsi="Times New Roman" w:cs="Times New Roman"/>
          <w:b/>
        </w:rPr>
        <w:t>ходатайства</w:t>
      </w:r>
      <w:r w:rsidRPr="00637A3F">
        <w:rPr>
          <w:rFonts w:ascii="Times New Roman" w:eastAsia="Calibri" w:hAnsi="Times New Roman" w:cs="Times New Roman"/>
        </w:rPr>
        <w:t xml:space="preserve"> </w:t>
      </w:r>
    </w:p>
    <w:p w:rsidR="003F02C5" w:rsidRPr="00637A3F" w:rsidRDefault="003F02C5" w:rsidP="003F02C5">
      <w:pPr>
        <w:widowControl/>
        <w:ind w:firstLine="709"/>
        <w:rPr>
          <w:rFonts w:ascii="Times New Roman" w:eastAsia="Calibri" w:hAnsi="Times New Roman" w:cs="Times New Roman"/>
          <w:lang w:eastAsia="en-US"/>
        </w:rPr>
      </w:pPr>
      <w:r w:rsidRPr="00637A3F">
        <w:rPr>
          <w:rFonts w:ascii="Times New Roman" w:eastAsia="Calibri" w:hAnsi="Times New Roman" w:cs="Times New Roman"/>
          <w:lang w:eastAsia="en-US"/>
        </w:rPr>
        <w:t>Поступившее и зарегистрированное в установленном порядке ходатайство рассматривает специалист, ответственный за предоставление муниципальной услуги.</w:t>
      </w:r>
    </w:p>
    <w:p w:rsidR="003F02C5" w:rsidRPr="00637A3F" w:rsidRDefault="003F02C5" w:rsidP="003F02C5">
      <w:pPr>
        <w:widowControl/>
        <w:ind w:firstLine="709"/>
        <w:rPr>
          <w:rFonts w:ascii="Times New Roman" w:eastAsia="Calibri" w:hAnsi="Times New Roman" w:cs="Times New Roman"/>
          <w:lang w:eastAsia="en-US"/>
        </w:rPr>
      </w:pPr>
      <w:r w:rsidRPr="00637A3F">
        <w:rPr>
          <w:rFonts w:ascii="Times New Roman" w:eastAsia="Calibri" w:hAnsi="Times New Roman" w:cs="Times New Roman"/>
          <w:lang w:eastAsia="en-US"/>
        </w:rPr>
        <w:t xml:space="preserve">Специалист, </w:t>
      </w:r>
      <w:r w:rsidRPr="00637A3F">
        <w:rPr>
          <w:rFonts w:ascii="Times New Roman" w:eastAsia="Calibri" w:hAnsi="Times New Roman" w:cs="Times New Roman"/>
        </w:rPr>
        <w:t xml:space="preserve">ответственный за предоставление муниципальной услуги, при рассмотрении ходатайства и, исходя из состава запрашиваемых сведений, </w:t>
      </w:r>
      <w:r w:rsidRPr="00637A3F">
        <w:rPr>
          <w:rFonts w:ascii="Times New Roman" w:eastAsia="Calibri" w:hAnsi="Times New Roman" w:cs="Times New Roman"/>
          <w:lang w:eastAsia="en-US"/>
        </w:rPr>
        <w:t>устанавливает наличие оснований, указанных в пункте 2.8.2 настоящего Административного регламент</w:t>
      </w:r>
      <w:r w:rsidR="002F48F8" w:rsidRPr="00637A3F">
        <w:rPr>
          <w:rFonts w:ascii="Times New Roman" w:eastAsia="Calibri" w:hAnsi="Times New Roman" w:cs="Times New Roman"/>
          <w:lang w:eastAsia="en-US"/>
        </w:rPr>
        <w:t>а.</w:t>
      </w:r>
    </w:p>
    <w:p w:rsidR="003F02C5" w:rsidRPr="00637A3F" w:rsidRDefault="002F48F8" w:rsidP="003F02C5">
      <w:pPr>
        <w:widowControl/>
        <w:ind w:firstLine="709"/>
        <w:rPr>
          <w:rFonts w:ascii="Times New Roman" w:eastAsia="Calibri" w:hAnsi="Times New Roman" w:cs="Times New Roman"/>
          <w:b/>
          <w:lang w:eastAsia="en-US"/>
        </w:rPr>
      </w:pPr>
      <w:r w:rsidRPr="00637A3F">
        <w:rPr>
          <w:rFonts w:ascii="Times New Roman" w:eastAsia="Calibri" w:hAnsi="Times New Roman" w:cs="Times New Roman"/>
          <w:lang w:eastAsia="en-US"/>
        </w:rPr>
        <w:lastRenderedPageBreak/>
        <w:t>П</w:t>
      </w:r>
      <w:r w:rsidR="003F02C5" w:rsidRPr="00637A3F">
        <w:rPr>
          <w:rFonts w:ascii="Times New Roman" w:eastAsia="Calibri" w:hAnsi="Times New Roman" w:cs="Times New Roman"/>
          <w:lang w:eastAsia="en-US"/>
        </w:rPr>
        <w:t xml:space="preserve">ри наличии таких оснований принимает решение об отказе </w:t>
      </w:r>
      <w:r w:rsidR="001648B7" w:rsidRPr="00637A3F">
        <w:rPr>
          <w:rFonts w:ascii="Times New Roman" w:eastAsia="Calibri" w:hAnsi="Times New Roman" w:cs="Times New Roman"/>
          <w:lang w:eastAsia="en-US"/>
        </w:rPr>
        <w:t>в рассмотрении ходатайства о переводе земель или земельного (ых) участка (ов) в составе таких земель из одной категории в другую</w:t>
      </w:r>
      <w:r w:rsidR="003F02C5" w:rsidRPr="00637A3F">
        <w:rPr>
          <w:rFonts w:ascii="Times New Roman" w:eastAsia="Calibri" w:hAnsi="Times New Roman" w:cs="Times New Roman"/>
          <w:lang w:eastAsia="en-US"/>
        </w:rPr>
        <w:t>, которое</w:t>
      </w:r>
      <w:r w:rsidR="001648B7" w:rsidRPr="00637A3F">
        <w:rPr>
          <w:rFonts w:ascii="Times New Roman" w:eastAsia="Calibri" w:hAnsi="Times New Roman" w:cs="Times New Roman"/>
          <w:lang w:eastAsia="en-US"/>
        </w:rPr>
        <w:t xml:space="preserve"> оформляется</w:t>
      </w:r>
      <w:r w:rsidR="003F02C5" w:rsidRPr="00637A3F">
        <w:rPr>
          <w:rFonts w:ascii="Times New Roman" w:eastAsia="Calibri" w:hAnsi="Times New Roman" w:cs="Times New Roman"/>
          <w:lang w:eastAsia="en-US"/>
        </w:rPr>
        <w:t xml:space="preserve"> </w:t>
      </w:r>
      <w:r w:rsidR="001648B7" w:rsidRPr="00637A3F">
        <w:rPr>
          <w:rFonts w:ascii="Times New Roman" w:eastAsia="Calibri" w:hAnsi="Times New Roman" w:cs="Times New Roman"/>
          <w:lang w:eastAsia="en-US"/>
        </w:rPr>
        <w:t xml:space="preserve">уведомлением об отказе в рассмотрении ходатайства, подписывается Главой Администрации поселения и </w:t>
      </w:r>
      <w:r w:rsidR="003F02C5" w:rsidRPr="00637A3F">
        <w:rPr>
          <w:rFonts w:ascii="Times New Roman" w:eastAsia="Calibri" w:hAnsi="Times New Roman" w:cs="Times New Roman"/>
          <w:lang w:eastAsia="en-US"/>
        </w:rPr>
        <w:t>выдается (направляется) заявителю.</w:t>
      </w:r>
    </w:p>
    <w:p w:rsidR="002F48F8" w:rsidRPr="00637A3F" w:rsidRDefault="002F48F8" w:rsidP="002F48F8">
      <w:pPr>
        <w:widowControl/>
        <w:ind w:firstLine="709"/>
        <w:rPr>
          <w:rFonts w:ascii="Times New Roman" w:eastAsia="Calibri" w:hAnsi="Times New Roman" w:cs="Times New Roman"/>
        </w:rPr>
      </w:pPr>
      <w:r w:rsidRPr="00637A3F">
        <w:rPr>
          <w:rFonts w:ascii="Times New Roman" w:eastAsia="Calibri" w:hAnsi="Times New Roman" w:cs="Times New Roman"/>
        </w:rPr>
        <w:t xml:space="preserve">Результатом выполнения административной процедуры является направление заявителю </w:t>
      </w:r>
      <w:r w:rsidR="001648B7" w:rsidRPr="00637A3F">
        <w:rPr>
          <w:rFonts w:ascii="Times New Roman" w:eastAsia="Calibri" w:hAnsi="Times New Roman" w:cs="Times New Roman"/>
        </w:rPr>
        <w:t>уведомление об отказе в рассмотрении ходатайства</w:t>
      </w:r>
      <w:r w:rsidRPr="00637A3F">
        <w:rPr>
          <w:rFonts w:ascii="Times New Roman" w:eastAsia="Calibri" w:hAnsi="Times New Roman" w:cs="Times New Roman"/>
        </w:rPr>
        <w:t>.</w:t>
      </w:r>
    </w:p>
    <w:p w:rsidR="003F02C5" w:rsidRPr="00637A3F" w:rsidRDefault="003F02C5" w:rsidP="003F02C5">
      <w:pPr>
        <w:widowControl/>
        <w:ind w:firstLine="709"/>
        <w:rPr>
          <w:rFonts w:ascii="Times New Roman" w:eastAsia="Calibri" w:hAnsi="Times New Roman" w:cs="Times New Roman"/>
          <w:lang w:eastAsia="en-US"/>
        </w:rPr>
      </w:pPr>
      <w:r w:rsidRPr="00637A3F">
        <w:rPr>
          <w:rFonts w:ascii="Times New Roman" w:eastAsia="Calibri" w:hAnsi="Times New Roman" w:cs="Times New Roman"/>
          <w:lang w:eastAsia="en-US"/>
        </w:rPr>
        <w:t>Максимальный срок исполнения данной административной процедуры составляет 30 календарных дней со дня поступления ходатайства.</w:t>
      </w:r>
    </w:p>
    <w:p w:rsidR="003F02C5" w:rsidRPr="00637A3F" w:rsidRDefault="003F02C5" w:rsidP="005C24AA">
      <w:pPr>
        <w:widowControl/>
        <w:tabs>
          <w:tab w:val="left" w:pos="1276"/>
        </w:tabs>
        <w:outlineLvl w:val="0"/>
        <w:rPr>
          <w:rFonts w:ascii="Times New Roman" w:eastAsia="Calibri" w:hAnsi="Times New Roman" w:cs="Times New Roman"/>
          <w:b/>
          <w:lang w:eastAsia="en-US"/>
        </w:rPr>
      </w:pPr>
      <w:r w:rsidRPr="00637A3F">
        <w:rPr>
          <w:rFonts w:ascii="Times New Roman" w:eastAsia="Calibri" w:hAnsi="Times New Roman" w:cs="Times New Roman"/>
          <w:b/>
          <w:lang w:eastAsia="en-US"/>
        </w:rPr>
        <w:t>3.3.</w:t>
      </w:r>
      <w:r w:rsidRPr="00637A3F">
        <w:rPr>
          <w:rFonts w:ascii="Times New Roman" w:eastAsia="Calibri" w:hAnsi="Times New Roman" w:cs="Times New Roman"/>
          <w:b/>
          <w:lang w:eastAsia="en-US"/>
        </w:rPr>
        <w:tab/>
        <w:t xml:space="preserve">Описание последовательности административных действий при </w:t>
      </w:r>
      <w:r w:rsidRPr="00637A3F">
        <w:rPr>
          <w:rFonts w:ascii="Times New Roman" w:eastAsia="Calibri" w:hAnsi="Times New Roman" w:cs="Times New Roman"/>
          <w:b/>
        </w:rPr>
        <w:t xml:space="preserve">принятии решения </w:t>
      </w:r>
      <w:r w:rsidR="001648B7" w:rsidRPr="00637A3F">
        <w:rPr>
          <w:rFonts w:ascii="Times New Roman" w:eastAsia="Calibri" w:hAnsi="Times New Roman" w:cs="Times New Roman"/>
          <w:b/>
        </w:rPr>
        <w:t>о</w:t>
      </w:r>
      <w:r w:rsidR="005C24AA" w:rsidRPr="00637A3F">
        <w:rPr>
          <w:rFonts w:ascii="Times New Roman" w:eastAsia="Calibri" w:hAnsi="Times New Roman" w:cs="Times New Roman"/>
          <w:b/>
        </w:rPr>
        <w:t xml:space="preserve"> переводе земель или земельного (ых) участка (ов) из одной категории в другую или об отказе в переводе земель или земельного (ых) участка (ов) из одной категории в другую</w:t>
      </w:r>
    </w:p>
    <w:p w:rsidR="003F02C5" w:rsidRPr="00637A3F" w:rsidRDefault="003F02C5" w:rsidP="003F02C5">
      <w:pPr>
        <w:widowControl/>
        <w:ind w:firstLine="709"/>
        <w:rPr>
          <w:rFonts w:ascii="Times New Roman" w:eastAsia="Calibri" w:hAnsi="Times New Roman" w:cs="Times New Roman"/>
          <w:lang w:eastAsia="en-US"/>
        </w:rPr>
      </w:pPr>
      <w:r w:rsidRPr="00637A3F">
        <w:rPr>
          <w:rFonts w:ascii="Times New Roman" w:eastAsia="Calibri" w:hAnsi="Times New Roman" w:cs="Times New Roman"/>
          <w:lang w:eastAsia="en-US"/>
        </w:rPr>
        <w:t xml:space="preserve">Основанием для начала административной процедуры является установление соответствия ходатайства с прилагаемым пакетом документов требованиям настоящего Административного регламента. </w:t>
      </w:r>
    </w:p>
    <w:p w:rsidR="00B9529E" w:rsidRPr="00637A3F" w:rsidRDefault="00B9529E" w:rsidP="00401C9A">
      <w:pPr>
        <w:widowControl/>
        <w:ind w:firstLine="709"/>
        <w:rPr>
          <w:rFonts w:ascii="Times New Roman" w:eastAsia="Calibri" w:hAnsi="Times New Roman" w:cs="Times New Roman"/>
          <w:lang w:eastAsia="en-US"/>
        </w:rPr>
      </w:pPr>
      <w:r w:rsidRPr="00637A3F">
        <w:rPr>
          <w:rFonts w:ascii="Times New Roman" w:eastAsia="Calibri" w:hAnsi="Times New Roman" w:cs="Times New Roman"/>
          <w:lang w:eastAsia="en-US"/>
        </w:rPr>
        <w:t>После получения необходимых документов для предоставления муниципальной услуги специалист, ответственный за предоставление муниципальной услуги,</w:t>
      </w:r>
      <w:r w:rsidR="00401C9A" w:rsidRPr="00637A3F">
        <w:rPr>
          <w:rFonts w:ascii="Times New Roman" w:eastAsia="Calibri" w:hAnsi="Times New Roman" w:cs="Times New Roman"/>
          <w:lang w:eastAsia="en-US"/>
        </w:rPr>
        <w:t xml:space="preserve"> готовит проект постановления</w:t>
      </w:r>
      <w:r w:rsidRPr="00637A3F">
        <w:rPr>
          <w:rFonts w:ascii="Times New Roman" w:eastAsia="Calibri" w:hAnsi="Times New Roman" w:cs="Times New Roman"/>
          <w:lang w:eastAsia="en-US"/>
        </w:rPr>
        <w:t xml:space="preserve"> </w:t>
      </w:r>
      <w:r w:rsidR="00401C9A" w:rsidRPr="00637A3F">
        <w:rPr>
          <w:rFonts w:ascii="Times New Roman" w:eastAsia="Calibri" w:hAnsi="Times New Roman" w:cs="Times New Roman"/>
          <w:lang w:eastAsia="en-US"/>
        </w:rPr>
        <w:t>о переводе земельного участка или проект постановления об отказе в переводе земельного участка</w:t>
      </w:r>
      <w:r w:rsidRPr="00637A3F">
        <w:rPr>
          <w:rFonts w:ascii="Times New Roman" w:eastAsia="Calibri" w:hAnsi="Times New Roman" w:cs="Times New Roman"/>
          <w:lang w:eastAsia="en-US"/>
        </w:rPr>
        <w:t>.</w:t>
      </w:r>
    </w:p>
    <w:p w:rsidR="00B9529E" w:rsidRPr="00637A3F" w:rsidRDefault="00B9529E" w:rsidP="00401C9A">
      <w:pPr>
        <w:widowControl/>
        <w:ind w:firstLine="709"/>
        <w:rPr>
          <w:rFonts w:ascii="Times New Roman" w:eastAsia="Calibri" w:hAnsi="Times New Roman" w:cs="Times New Roman"/>
          <w:lang w:eastAsia="en-US"/>
        </w:rPr>
      </w:pPr>
      <w:r w:rsidRPr="00637A3F">
        <w:rPr>
          <w:rFonts w:ascii="Times New Roman" w:eastAsia="Calibri" w:hAnsi="Times New Roman" w:cs="Times New Roman"/>
          <w:lang w:eastAsia="en-US"/>
        </w:rPr>
        <w:t xml:space="preserve">Основаниями для подготовки проекта Постановления </w:t>
      </w:r>
      <w:r w:rsidR="00401C9A" w:rsidRPr="00637A3F">
        <w:rPr>
          <w:rFonts w:ascii="Times New Roman" w:eastAsia="Calibri" w:hAnsi="Times New Roman" w:cs="Times New Roman"/>
          <w:lang w:eastAsia="en-US"/>
        </w:rPr>
        <w:t>об отказе в переводе земельного участка являются:</w:t>
      </w:r>
    </w:p>
    <w:p w:rsidR="00B9529E" w:rsidRPr="00637A3F" w:rsidRDefault="00B9529E" w:rsidP="00401C9A">
      <w:pPr>
        <w:widowControl/>
        <w:ind w:firstLine="709"/>
        <w:rPr>
          <w:rFonts w:ascii="Times New Roman" w:eastAsia="Calibri" w:hAnsi="Times New Roman" w:cs="Times New Roman"/>
          <w:lang w:eastAsia="en-US"/>
        </w:rPr>
      </w:pPr>
      <w:r w:rsidRPr="00637A3F">
        <w:rPr>
          <w:rFonts w:ascii="Times New Roman" w:eastAsia="Calibri" w:hAnsi="Times New Roman" w:cs="Times New Roman"/>
          <w:lang w:eastAsia="en-US"/>
        </w:rPr>
        <w:t>- установление в соответствии с федеральными законами ограничения перевода земель или земельных участков в составе таких земель из одной категории в другую</w:t>
      </w:r>
      <w:r w:rsidR="00401C9A" w:rsidRPr="00637A3F">
        <w:rPr>
          <w:rFonts w:ascii="Times New Roman" w:eastAsia="Calibri" w:hAnsi="Times New Roman" w:cs="Times New Roman"/>
          <w:lang w:eastAsia="en-US"/>
        </w:rPr>
        <w:t xml:space="preserve"> либо запрета на такой перевод;</w:t>
      </w:r>
    </w:p>
    <w:p w:rsidR="00B9529E" w:rsidRPr="00637A3F" w:rsidRDefault="00B9529E" w:rsidP="00401C9A">
      <w:pPr>
        <w:widowControl/>
        <w:ind w:firstLine="709"/>
        <w:rPr>
          <w:rFonts w:ascii="Times New Roman" w:eastAsia="Calibri" w:hAnsi="Times New Roman" w:cs="Times New Roman"/>
          <w:lang w:eastAsia="en-US"/>
        </w:rPr>
      </w:pPr>
      <w:r w:rsidRPr="00637A3F">
        <w:rPr>
          <w:rFonts w:ascii="Times New Roman" w:eastAsia="Calibri" w:hAnsi="Times New Roman" w:cs="Times New Roman"/>
          <w:lang w:eastAsia="en-US"/>
        </w:rPr>
        <w:t>- наличие отрицательного заключения государственной экологической экспертизы в случае, если ее проведение преду</w:t>
      </w:r>
      <w:r w:rsidR="00401C9A" w:rsidRPr="00637A3F">
        <w:rPr>
          <w:rFonts w:ascii="Times New Roman" w:eastAsia="Calibri" w:hAnsi="Times New Roman" w:cs="Times New Roman"/>
          <w:lang w:eastAsia="en-US"/>
        </w:rPr>
        <w:t>смотрено федеральными законами;</w:t>
      </w:r>
    </w:p>
    <w:p w:rsidR="00B9529E" w:rsidRDefault="00B9529E" w:rsidP="00B9529E">
      <w:pPr>
        <w:widowControl/>
        <w:ind w:firstLine="709"/>
        <w:rPr>
          <w:rFonts w:ascii="Times New Roman" w:eastAsia="Calibri" w:hAnsi="Times New Roman" w:cs="Times New Roman"/>
          <w:lang w:eastAsia="en-US"/>
        </w:rPr>
      </w:pPr>
      <w:r w:rsidRPr="00637A3F">
        <w:rPr>
          <w:rFonts w:ascii="Times New Roman" w:eastAsia="Calibri" w:hAnsi="Times New Roman" w:cs="Times New Roman"/>
          <w:lang w:eastAsia="en-US"/>
        </w:rPr>
        <w:t xml:space="preserve">- 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w:t>
      </w:r>
      <w:r w:rsidR="00301026">
        <w:rPr>
          <w:rFonts w:ascii="Times New Roman" w:eastAsia="Calibri" w:hAnsi="Times New Roman" w:cs="Times New Roman"/>
          <w:lang w:eastAsia="en-US"/>
        </w:rPr>
        <w:t>землеустроительной документации;</w:t>
      </w:r>
    </w:p>
    <w:p w:rsidR="00301026" w:rsidRPr="00637A3F" w:rsidRDefault="00301026" w:rsidP="00B9529E">
      <w:pPr>
        <w:widowControl/>
        <w:ind w:firstLine="709"/>
        <w:rPr>
          <w:rFonts w:ascii="Times New Roman" w:eastAsia="Calibri" w:hAnsi="Times New Roman" w:cs="Times New Roman"/>
          <w:lang w:eastAsia="en-US"/>
        </w:rPr>
      </w:pPr>
      <w:r>
        <w:rPr>
          <w:rFonts w:ascii="Times New Roman" w:eastAsia="Calibri" w:hAnsi="Times New Roman" w:cs="Times New Roman"/>
          <w:lang w:eastAsia="en-US"/>
        </w:rPr>
        <w:t xml:space="preserve">- отсутствие на земельный участок, зарегистрированных прав Середского </w:t>
      </w:r>
      <w:r w:rsidRPr="00301026">
        <w:rPr>
          <w:rFonts w:ascii="Times New Roman" w:eastAsia="Calibri" w:hAnsi="Times New Roman" w:cs="Times New Roman"/>
          <w:lang w:eastAsia="en-US"/>
        </w:rPr>
        <w:t>сельского поселения Даниловского муниципального района Ярославской области</w:t>
      </w:r>
      <w:r>
        <w:rPr>
          <w:rFonts w:ascii="Times New Roman" w:eastAsia="Calibri" w:hAnsi="Times New Roman" w:cs="Times New Roman"/>
          <w:lang w:eastAsia="en-US"/>
        </w:rPr>
        <w:t>.</w:t>
      </w:r>
    </w:p>
    <w:p w:rsidR="003F02C5" w:rsidRPr="00637A3F" w:rsidRDefault="003F02C5" w:rsidP="003F02C5">
      <w:pPr>
        <w:widowControl/>
        <w:ind w:firstLine="709"/>
        <w:rPr>
          <w:rFonts w:ascii="Times New Roman" w:eastAsia="Calibri" w:hAnsi="Times New Roman" w:cs="Times New Roman"/>
          <w:lang w:eastAsia="en-US"/>
        </w:rPr>
      </w:pPr>
      <w:r w:rsidRPr="00637A3F">
        <w:rPr>
          <w:rFonts w:ascii="Times New Roman" w:eastAsia="Calibri" w:hAnsi="Times New Roman" w:cs="Times New Roman"/>
          <w:lang w:eastAsia="en-US"/>
        </w:rPr>
        <w:t xml:space="preserve">Специалист, ответственный за предоставление муниципальной услуги, готовит </w:t>
      </w:r>
      <w:r w:rsidR="00401C9A" w:rsidRPr="00637A3F">
        <w:rPr>
          <w:rFonts w:ascii="Times New Roman" w:eastAsia="Calibri" w:hAnsi="Times New Roman" w:cs="Times New Roman"/>
          <w:lang w:eastAsia="en-US"/>
        </w:rPr>
        <w:t xml:space="preserve">проект постановления о переводе земельного участка или проект постановления об отказе в переводе земельного участка </w:t>
      </w:r>
      <w:r w:rsidRPr="00637A3F">
        <w:rPr>
          <w:rFonts w:ascii="Times New Roman" w:eastAsia="Calibri" w:hAnsi="Times New Roman" w:cs="Times New Roman"/>
          <w:lang w:eastAsia="en-US"/>
        </w:rPr>
        <w:t>и направляет его на подписание главе администрации.</w:t>
      </w:r>
    </w:p>
    <w:p w:rsidR="003F02C5" w:rsidRPr="00637A3F" w:rsidRDefault="003F02C5" w:rsidP="003F02C5">
      <w:pPr>
        <w:widowControl/>
        <w:ind w:firstLine="709"/>
        <w:rPr>
          <w:rFonts w:ascii="Times New Roman" w:eastAsia="Calibri" w:hAnsi="Times New Roman" w:cs="Times New Roman"/>
          <w:lang w:eastAsia="en-US"/>
        </w:rPr>
      </w:pPr>
      <w:r w:rsidRPr="00637A3F">
        <w:rPr>
          <w:rFonts w:ascii="Times New Roman" w:eastAsia="Calibri" w:hAnsi="Times New Roman" w:cs="Times New Roman"/>
          <w:lang w:eastAsia="en-US"/>
        </w:rPr>
        <w:t xml:space="preserve">Результатом </w:t>
      </w:r>
      <w:r w:rsidR="00401C9A" w:rsidRPr="00637A3F">
        <w:rPr>
          <w:rFonts w:ascii="Times New Roman" w:eastAsia="Calibri" w:hAnsi="Times New Roman" w:cs="Times New Roman"/>
          <w:lang w:eastAsia="en-US"/>
        </w:rPr>
        <w:t>выполнения административной процедуры является подписание Главой Администрации поселения постановления о переводе земельного участка или постановления об отказе в переводе земельного участка</w:t>
      </w:r>
      <w:r w:rsidRPr="00637A3F">
        <w:rPr>
          <w:rFonts w:ascii="Times New Roman" w:eastAsia="Calibri" w:hAnsi="Times New Roman" w:cs="Times New Roman"/>
          <w:lang w:eastAsia="en-US"/>
        </w:rPr>
        <w:t>.</w:t>
      </w:r>
    </w:p>
    <w:p w:rsidR="003F02C5" w:rsidRPr="00637A3F" w:rsidRDefault="003F02C5" w:rsidP="003F02C5">
      <w:pPr>
        <w:widowControl/>
        <w:ind w:firstLine="709"/>
        <w:rPr>
          <w:rFonts w:ascii="Times New Roman" w:eastAsia="Calibri" w:hAnsi="Times New Roman" w:cs="Times New Roman"/>
          <w:lang w:eastAsia="en-US"/>
        </w:rPr>
      </w:pPr>
      <w:r w:rsidRPr="00637A3F">
        <w:rPr>
          <w:rFonts w:ascii="Times New Roman" w:eastAsia="Calibri" w:hAnsi="Times New Roman" w:cs="Times New Roman"/>
          <w:lang w:eastAsia="en-US"/>
        </w:rPr>
        <w:t>Максимальный срок выполнения действий не может превышать двухмесячный срок со дня поступления ходатайства.</w:t>
      </w:r>
    </w:p>
    <w:p w:rsidR="003F02C5" w:rsidRPr="00637A3F" w:rsidRDefault="003F02C5" w:rsidP="003F02C5">
      <w:pPr>
        <w:widowControl/>
        <w:ind w:left="1418" w:hanging="698"/>
        <w:outlineLvl w:val="0"/>
        <w:rPr>
          <w:rFonts w:ascii="Times New Roman" w:eastAsia="Calibri" w:hAnsi="Times New Roman" w:cs="Times New Roman"/>
          <w:b/>
          <w:lang w:eastAsia="en-US"/>
        </w:rPr>
      </w:pPr>
      <w:r w:rsidRPr="00637A3F">
        <w:rPr>
          <w:rFonts w:ascii="Times New Roman" w:eastAsia="Calibri" w:hAnsi="Times New Roman" w:cs="Times New Roman"/>
          <w:b/>
          <w:lang w:eastAsia="en-US"/>
        </w:rPr>
        <w:t>3.4.</w:t>
      </w:r>
      <w:r w:rsidRPr="00637A3F">
        <w:rPr>
          <w:rFonts w:ascii="Times New Roman" w:eastAsia="Calibri" w:hAnsi="Times New Roman" w:cs="Times New Roman"/>
          <w:b/>
          <w:lang w:eastAsia="en-US"/>
        </w:rPr>
        <w:tab/>
        <w:t>Описание последовательности административных действий при направлении (выдаче) документов заявителю</w:t>
      </w:r>
    </w:p>
    <w:p w:rsidR="003F02C5" w:rsidRPr="00637A3F" w:rsidRDefault="003F02C5" w:rsidP="003F02C5">
      <w:pPr>
        <w:widowControl/>
        <w:ind w:firstLine="539"/>
        <w:rPr>
          <w:rFonts w:ascii="Times New Roman" w:eastAsia="Times New Roman" w:hAnsi="Times New Roman" w:cs="Times New Roman"/>
        </w:rPr>
      </w:pPr>
      <w:r w:rsidRPr="00637A3F">
        <w:rPr>
          <w:rFonts w:ascii="Times New Roman" w:eastAsia="Times New Roman" w:hAnsi="Times New Roman" w:cs="Times New Roman"/>
        </w:rPr>
        <w:t xml:space="preserve">Результатом выполнения административной процедуры является направление заявителю(ям) </w:t>
      </w:r>
    </w:p>
    <w:p w:rsidR="00C776A8" w:rsidRPr="00637A3F" w:rsidRDefault="00C776A8" w:rsidP="00C776A8">
      <w:pPr>
        <w:widowControl/>
        <w:ind w:firstLine="539"/>
        <w:rPr>
          <w:rFonts w:ascii="Times New Roman" w:eastAsia="Times New Roman" w:hAnsi="Times New Roman" w:cs="Times New Roman"/>
        </w:rPr>
      </w:pPr>
      <w:r w:rsidRPr="00637A3F">
        <w:rPr>
          <w:rFonts w:ascii="Times New Roman" w:eastAsia="Times New Roman" w:hAnsi="Times New Roman" w:cs="Times New Roman"/>
        </w:rPr>
        <w:t>- Постановления Администрации Середского сельского поселения о переводе земель или земельного (ых) участка (ов) из одной категории в другую;</w:t>
      </w:r>
    </w:p>
    <w:p w:rsidR="00C776A8" w:rsidRPr="00637A3F" w:rsidRDefault="00C776A8" w:rsidP="00C776A8">
      <w:pPr>
        <w:widowControl/>
        <w:ind w:firstLine="539"/>
        <w:rPr>
          <w:rFonts w:ascii="Times New Roman" w:eastAsia="Times New Roman" w:hAnsi="Times New Roman" w:cs="Times New Roman"/>
        </w:rPr>
      </w:pPr>
      <w:r w:rsidRPr="00637A3F">
        <w:rPr>
          <w:rFonts w:ascii="Times New Roman" w:eastAsia="Times New Roman" w:hAnsi="Times New Roman" w:cs="Times New Roman"/>
        </w:rPr>
        <w:t>- Постановления Администрации Середского сельского поселения об отказе в переводе земель или земельного (ых) участка (ов) из одной категории в другую;</w:t>
      </w:r>
    </w:p>
    <w:p w:rsidR="00C776A8" w:rsidRPr="00637A3F" w:rsidRDefault="00C776A8" w:rsidP="00C776A8">
      <w:pPr>
        <w:widowControl/>
        <w:ind w:firstLine="539"/>
        <w:rPr>
          <w:rFonts w:ascii="Times New Roman" w:eastAsia="Times New Roman" w:hAnsi="Times New Roman" w:cs="Times New Roman"/>
        </w:rPr>
      </w:pPr>
      <w:r w:rsidRPr="00637A3F">
        <w:rPr>
          <w:rFonts w:ascii="Times New Roman" w:eastAsia="Times New Roman" w:hAnsi="Times New Roman" w:cs="Times New Roman"/>
        </w:rPr>
        <w:t>- уведомления об отказе в рассмотрении ходатайства о переводе земель или земельного (ых) участка (ов) в составе таких земель из одной категории в другую</w:t>
      </w:r>
    </w:p>
    <w:p w:rsidR="003F02C5" w:rsidRPr="00637A3F" w:rsidRDefault="00C776A8" w:rsidP="00C776A8">
      <w:pPr>
        <w:widowControl/>
        <w:ind w:firstLine="539"/>
        <w:rPr>
          <w:rFonts w:ascii="Times New Roman" w:eastAsia="Times New Roman" w:hAnsi="Times New Roman" w:cs="Times New Roman"/>
          <w:i/>
        </w:rPr>
      </w:pPr>
      <w:r w:rsidRPr="00637A3F">
        <w:rPr>
          <w:rFonts w:ascii="Times New Roman" w:eastAsia="Times New Roman" w:hAnsi="Times New Roman" w:cs="Times New Roman"/>
        </w:rPr>
        <w:t>.</w:t>
      </w:r>
      <w:r w:rsidR="003F02C5" w:rsidRPr="00637A3F">
        <w:rPr>
          <w:rFonts w:ascii="Times New Roman" w:eastAsia="Times New Roman" w:hAnsi="Times New Roman" w:cs="Times New Roman"/>
        </w:rPr>
        <w:t>Максимальный срок выполнения действий не может превышать 3 рабочих дней</w:t>
      </w:r>
      <w:r w:rsidR="003F02C5" w:rsidRPr="00637A3F">
        <w:rPr>
          <w:rFonts w:ascii="Times New Roman" w:eastAsia="Times New Roman" w:hAnsi="Times New Roman" w:cs="Times New Roman"/>
          <w:i/>
        </w:rPr>
        <w:t>.</w:t>
      </w:r>
    </w:p>
    <w:p w:rsidR="004502D6" w:rsidRPr="00637A3F" w:rsidRDefault="004502D6"/>
    <w:p w:rsidR="00A453E4" w:rsidRPr="00637A3F" w:rsidRDefault="00A453E4" w:rsidP="00A453E4">
      <w:pPr>
        <w:spacing w:before="108" w:after="108"/>
        <w:ind w:firstLine="0"/>
        <w:jc w:val="center"/>
        <w:outlineLvl w:val="0"/>
        <w:rPr>
          <w:b/>
          <w:bCs/>
        </w:rPr>
      </w:pPr>
      <w:bookmarkStart w:id="38" w:name="sub_400"/>
      <w:r w:rsidRPr="00637A3F">
        <w:rPr>
          <w:b/>
          <w:bCs/>
        </w:rPr>
        <w:t>4. Формы контроля за исполнением Административного регламента</w:t>
      </w:r>
    </w:p>
    <w:p w:rsidR="00A453E4" w:rsidRPr="00637A3F" w:rsidRDefault="00A453E4" w:rsidP="00A453E4">
      <w:bookmarkStart w:id="39" w:name="_GoBack"/>
      <w:bookmarkEnd w:id="38"/>
      <w:bookmarkEnd w:id="39"/>
      <w:r w:rsidRPr="00637A3F">
        <w:lastRenderedPageBreak/>
        <w:t>4.1. Текущий контроль за принятием решений,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Главой Середского сельского поселения непосредственно при предоставлении муниципальной услуги, а также путём организации проведения проверок в ходе предоставления муниципальной услуги. По результатам проверок уполномоченный специалист</w:t>
      </w:r>
      <w:r w:rsidRPr="00637A3F">
        <w:rPr>
          <w:i/>
        </w:rPr>
        <w:t xml:space="preserve"> </w:t>
      </w:r>
      <w:r w:rsidRPr="00637A3F">
        <w:t>даёт указания по устранению выявленных нарушений и контролирует их исполнение.</w:t>
      </w:r>
    </w:p>
    <w:p w:rsidR="00A453E4" w:rsidRPr="00637A3F" w:rsidRDefault="00A453E4" w:rsidP="00A453E4">
      <w:r w:rsidRPr="00637A3F">
        <w:t>Текущий контроль включает рассмотрение, принятие решений и подготовку ответов на обращения заинтересованных лиц, содержащие жалобы на решения и действия (бездействие), принимаемые (осуществляемые) в ходе предоставления муниципальной услуги.</w:t>
      </w:r>
    </w:p>
    <w:p w:rsidR="00A453E4" w:rsidRPr="00637A3F" w:rsidRDefault="00A453E4" w:rsidP="00A453E4">
      <w:r w:rsidRPr="00637A3F">
        <w:t>4.2. Оценка полноты и качества предоставления муниципальной услуги и последующий контроль за исполнением регламента осуществляется Главой Середского сельского поселения и включает в себя проведение проверок, выявление и устранение нарушений прав заинтересованных лиц, рассмотрение предложений по повышению качества предоставления услуги и недопущению выявленных нарушений.</w:t>
      </w:r>
    </w:p>
    <w:p w:rsidR="00A453E4" w:rsidRPr="00637A3F" w:rsidRDefault="00A453E4" w:rsidP="00A453E4">
      <w:r w:rsidRPr="00637A3F">
        <w:t>Плановые проверки исполнения регламента осуществляются Главой Середского сельского поселения в соответствии с графиком проверок, но не реже чем раз в два года.</w:t>
      </w:r>
    </w:p>
    <w:p w:rsidR="00A453E4" w:rsidRPr="00637A3F" w:rsidRDefault="00A453E4" w:rsidP="00A453E4">
      <w:r w:rsidRPr="00637A3F">
        <w:t>Внеплановые проверки осуществляются Главой Середского сельского поселения при наличии жалоб на исполнение регламента.</w:t>
      </w:r>
    </w:p>
    <w:p w:rsidR="00A453E4" w:rsidRPr="00637A3F" w:rsidRDefault="00A453E4" w:rsidP="00A453E4">
      <w:r w:rsidRPr="00637A3F">
        <w:t>4.3. Персональная ответственность исполнителя закрепляется в его должностной инструкции в соответствии с требованиями законодательства.</w:t>
      </w:r>
    </w:p>
    <w:p w:rsidR="00A453E4" w:rsidRPr="00637A3F" w:rsidRDefault="00A453E4" w:rsidP="00A453E4">
      <w:r w:rsidRPr="00637A3F">
        <w:t>По результатам проверок лица, допустившие нарушение требований регламента, привлекаются к дисциплинарной ответственности в соответствии с Трудовым Кодексом Российской Федерации.</w:t>
      </w:r>
    </w:p>
    <w:p w:rsidR="00A453E4" w:rsidRPr="00637A3F" w:rsidRDefault="00A453E4" w:rsidP="00A453E4">
      <w:r w:rsidRPr="00637A3F">
        <w:t>За неправомерные решения и действия (бездействие), принимаемые (осуществляемые) в ходе предоставления муниципальной услуги, являющиеся административными правонарушениями или преступлениями, виновные лица привлекаются к ответственности в соответствии с действующим законодательством Российской Федерации.</w:t>
      </w:r>
    </w:p>
    <w:p w:rsidR="00A453E4" w:rsidRPr="00637A3F" w:rsidRDefault="00A453E4" w:rsidP="00A453E4">
      <w:r w:rsidRPr="00637A3F">
        <w:t>4.4. Порядок и формы контроля за предоставлением муниципальной услуги со стороны граждан, их объединений и организаций устанавливаются действующим законодательством Российской Федерации.</w:t>
      </w:r>
    </w:p>
    <w:p w:rsidR="00A453E4" w:rsidRPr="00637A3F" w:rsidRDefault="00A453E4" w:rsidP="00A453E4"/>
    <w:p w:rsidR="00A453E4" w:rsidRPr="00637A3F" w:rsidRDefault="00A453E4" w:rsidP="00A453E4">
      <w:pPr>
        <w:spacing w:before="108" w:after="108"/>
        <w:ind w:firstLine="0"/>
        <w:jc w:val="center"/>
        <w:outlineLvl w:val="0"/>
        <w:rPr>
          <w:b/>
          <w:bCs/>
        </w:rPr>
      </w:pPr>
      <w:bookmarkStart w:id="40" w:name="sub_500"/>
      <w:r w:rsidRPr="00637A3F">
        <w:rPr>
          <w:b/>
          <w:bCs/>
        </w:rPr>
        <w:t>5. Досудебный (внесудебный) порядок обжалования решений и действий (бездействия) органа местного самоуправления, а также должностных лиц и муниципальных служащих органа местного самоуправления</w:t>
      </w:r>
    </w:p>
    <w:bookmarkEnd w:id="40"/>
    <w:p w:rsidR="00A453E4" w:rsidRPr="00637A3F" w:rsidRDefault="00A453E4" w:rsidP="00A453E4"/>
    <w:p w:rsidR="00A453E4" w:rsidRPr="00637A3F" w:rsidRDefault="00A453E4" w:rsidP="00A453E4">
      <w:r w:rsidRPr="00637A3F">
        <w:t>5.1. Заявитель может обратиться с жалобой в том числе в следующих случаях:</w:t>
      </w:r>
    </w:p>
    <w:p w:rsidR="00A453E4" w:rsidRPr="00637A3F" w:rsidRDefault="00A453E4" w:rsidP="00A453E4">
      <w:r w:rsidRPr="00637A3F">
        <w:t>1) нарушение срока регистрации запроса заявителя о предоставлении муниципальной услуги;</w:t>
      </w:r>
    </w:p>
    <w:p w:rsidR="00A453E4" w:rsidRPr="00637A3F" w:rsidRDefault="00A453E4" w:rsidP="00A453E4">
      <w:r w:rsidRPr="00637A3F">
        <w:t>2) нарушение срока предоставления муниципальной услуги;</w:t>
      </w:r>
    </w:p>
    <w:p w:rsidR="00A453E4" w:rsidRPr="00637A3F" w:rsidRDefault="00A453E4" w:rsidP="00A453E4">
      <w:r w:rsidRPr="00637A3F">
        <w:t>3) требование у заявителя документов, не предусмотренных нормативными правовыми актами Российской Федерации, нормативными правовыми актами Ярославской области, муниципальными правовыми актами для предоставления муниципальной услуги;</w:t>
      </w:r>
    </w:p>
    <w:p w:rsidR="00A453E4" w:rsidRPr="00637A3F" w:rsidRDefault="00A453E4" w:rsidP="00A453E4">
      <w:r w:rsidRPr="00637A3F">
        <w:t>4) отказ в приеме документов, предоставление которых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 для предоставления муниципальной услуги, у заявителя;</w:t>
      </w:r>
    </w:p>
    <w:p w:rsidR="00A453E4" w:rsidRPr="00637A3F" w:rsidRDefault="00A453E4" w:rsidP="00A453E4">
      <w:r w:rsidRPr="00637A3F">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Ярославской области, муниципальными правовыми актами;</w:t>
      </w:r>
    </w:p>
    <w:p w:rsidR="00A453E4" w:rsidRPr="00637A3F" w:rsidRDefault="00A453E4" w:rsidP="00A453E4">
      <w:r w:rsidRPr="00637A3F">
        <w:t xml:space="preserve">6) затребование с заявителя при предоставлении муниципальной услуги платы, не </w:t>
      </w:r>
      <w:r w:rsidRPr="00637A3F">
        <w:lastRenderedPageBreak/>
        <w:t>предусмотренной нормативными правовыми актами Российской Федерации, нормативными правовыми актами Ярославской области, муниципальными правовыми актами;</w:t>
      </w:r>
    </w:p>
    <w:p w:rsidR="00A453E4" w:rsidRPr="00637A3F" w:rsidRDefault="00A453E4" w:rsidP="00A453E4">
      <w:r w:rsidRPr="00637A3F">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w:t>
      </w:r>
      <w:r w:rsidR="00C86D0B" w:rsidRPr="00637A3F">
        <w:t>ленного срока таких исправлений;</w:t>
      </w:r>
    </w:p>
    <w:p w:rsidR="00C86D0B" w:rsidRPr="00637A3F" w:rsidRDefault="00C86D0B" w:rsidP="00C86D0B">
      <w:r w:rsidRPr="00637A3F">
        <w:t>8) нарушение срока или порядка выдачи документов по результатам предоставления муниципальной услуги;</w:t>
      </w:r>
    </w:p>
    <w:p w:rsidR="00C86D0B" w:rsidRPr="00637A3F" w:rsidRDefault="00C86D0B" w:rsidP="00C86D0B">
      <w:r w:rsidRPr="00637A3F">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Ярославской области, муниципальными правовыми актами; </w:t>
      </w:r>
    </w:p>
    <w:p w:rsidR="00C86D0B" w:rsidRPr="00637A3F" w:rsidRDefault="00C86D0B" w:rsidP="00C86D0B">
      <w:r w:rsidRPr="00637A3F">
        <w:t>10) требование у заявителя при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подпунктом 4 пункта 5.1 административного регламента.</w:t>
      </w:r>
    </w:p>
    <w:p w:rsidR="00A453E4" w:rsidRPr="00637A3F" w:rsidRDefault="00A453E4" w:rsidP="00A453E4">
      <w:r w:rsidRPr="00637A3F">
        <w:t xml:space="preserve"> 5.2. Жалоба подается лично в администрацию Середского сельского поселения либо в Управление Федеральной антимонопольной службы по Ярославской области в порядке, установленном антимонопольным законодательством Российской Федерации, а также может быть направлена по почте, с использованием информационно-телекоммуникационной сети Интернет: официального сайта органа местного самоуправления, а также через Единый портал.</w:t>
      </w:r>
    </w:p>
    <w:p w:rsidR="00A453E4" w:rsidRPr="00637A3F" w:rsidRDefault="00A453E4" w:rsidP="00A453E4">
      <w:r w:rsidRPr="00637A3F">
        <w:t xml:space="preserve">В случае, если жалобу подает представитель заявителя, он представляет документ, удостоверяющий его личность, и документ, подтверждающий его полномочия на осуществление действий от имени заявителя. </w:t>
      </w:r>
    </w:p>
    <w:p w:rsidR="00A453E4" w:rsidRPr="00637A3F" w:rsidRDefault="00A453E4" w:rsidP="00A453E4">
      <w:r w:rsidRPr="00637A3F">
        <w:t>5.3. Администрация Середского сельского поселения обеспечивает:</w:t>
      </w:r>
    </w:p>
    <w:p w:rsidR="00A453E4" w:rsidRPr="00637A3F" w:rsidRDefault="00A453E4" w:rsidP="00A453E4">
      <w:pPr>
        <w:numPr>
          <w:ilvl w:val="0"/>
          <w:numId w:val="2"/>
        </w:numPr>
        <w:ind w:left="0" w:firstLine="426"/>
      </w:pPr>
      <w:r w:rsidRPr="00637A3F">
        <w:t>оснащение мест приема жалоб стульями, столом, информационным стендом, писчей бумагой и письменными принадлежностями;</w:t>
      </w:r>
    </w:p>
    <w:p w:rsidR="00A453E4" w:rsidRPr="00637A3F" w:rsidRDefault="00A453E4" w:rsidP="00A453E4">
      <w:pPr>
        <w:numPr>
          <w:ilvl w:val="0"/>
          <w:numId w:val="2"/>
        </w:numPr>
        <w:ind w:left="0" w:firstLine="426"/>
      </w:pPr>
      <w:r w:rsidRPr="00637A3F">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посредством размещения информации на стендах в местах предоставления муниципальных услуг, на Едином портале;</w:t>
      </w:r>
    </w:p>
    <w:p w:rsidR="00A453E4" w:rsidRPr="00637A3F" w:rsidRDefault="00A453E4" w:rsidP="00A453E4">
      <w:pPr>
        <w:numPr>
          <w:ilvl w:val="0"/>
          <w:numId w:val="2"/>
        </w:numPr>
        <w:ind w:left="0" w:firstLine="426"/>
      </w:pPr>
      <w:r w:rsidRPr="00637A3F">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в том числе по телефону, электронной почте, при личном приеме.</w:t>
      </w:r>
    </w:p>
    <w:p w:rsidR="00A453E4" w:rsidRPr="00637A3F" w:rsidRDefault="00A453E4" w:rsidP="00A453E4">
      <w:r w:rsidRPr="00637A3F">
        <w:t>5.4. Жалоба должна содержать:</w:t>
      </w:r>
    </w:p>
    <w:p w:rsidR="00A453E4" w:rsidRPr="00637A3F" w:rsidRDefault="00A453E4" w:rsidP="00A453E4">
      <w:pPr>
        <w:numPr>
          <w:ilvl w:val="0"/>
          <w:numId w:val="3"/>
        </w:numPr>
        <w:ind w:left="0" w:firstLine="426"/>
      </w:pPr>
      <w:r w:rsidRPr="00637A3F">
        <w:t>наименование органа местного самоуправления, фамилию, имя, отчество должностного лица органа местного самоуправления, либо муниципального служащего, решения и действия (бездействие) которых обжалуются;</w:t>
      </w:r>
    </w:p>
    <w:p w:rsidR="00A453E4" w:rsidRPr="00637A3F" w:rsidRDefault="00A453E4" w:rsidP="00A453E4">
      <w:pPr>
        <w:numPr>
          <w:ilvl w:val="0"/>
          <w:numId w:val="3"/>
        </w:numPr>
        <w:ind w:left="0" w:firstLine="426"/>
      </w:pPr>
      <w:r w:rsidRPr="00637A3F">
        <w:t>фамилию, имя, отчество (последнее - при наличии), сведения о месте жительства заявителя – для физического лица либо наименование, сведения о месте нахождения заявителя – для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453E4" w:rsidRPr="00637A3F" w:rsidRDefault="00A453E4" w:rsidP="00A453E4">
      <w:pPr>
        <w:numPr>
          <w:ilvl w:val="0"/>
          <w:numId w:val="3"/>
        </w:numPr>
        <w:ind w:left="0" w:firstLine="426"/>
      </w:pPr>
      <w:r w:rsidRPr="00637A3F">
        <w:t>сведения об обжалуемых решениях и действиях (бездействии) органа местного самоуправления, должностного лица органа местного самоуправления либо муниципального служащего;</w:t>
      </w:r>
    </w:p>
    <w:p w:rsidR="00A453E4" w:rsidRPr="00637A3F" w:rsidRDefault="00A453E4" w:rsidP="00A453E4">
      <w:pPr>
        <w:numPr>
          <w:ilvl w:val="0"/>
          <w:numId w:val="3"/>
        </w:numPr>
        <w:ind w:left="0" w:firstLine="426"/>
      </w:pPr>
      <w:r w:rsidRPr="00637A3F">
        <w:t>доводы, на основании которых заявитель не согласен с решением и действием (бездействием) органа местного самоуправления, должностного лица органа местного самоуправления либо муниципального служащего. Заявителем могут быть представлены документы (при наличии), подтверждающие доводы заявителя, либо их копии.</w:t>
      </w:r>
    </w:p>
    <w:p w:rsidR="00A453E4" w:rsidRPr="00637A3F" w:rsidRDefault="00A453E4" w:rsidP="00A453E4">
      <w:r w:rsidRPr="00637A3F">
        <w:lastRenderedPageBreak/>
        <w:t>5.5. Жалоба, поступившая в орган местного самоуправления, подлежит регистрации не позднее рабочего дня, следующего за днем ее поступления.</w:t>
      </w:r>
    </w:p>
    <w:p w:rsidR="00A453E4" w:rsidRPr="00637A3F" w:rsidRDefault="00A453E4" w:rsidP="00A453E4">
      <w:r w:rsidRPr="00637A3F">
        <w:t>5.6. Жалоба рассматривается в течение 15 рабочих дней со дня ее регистрации, если более короткие сроки рассмотрения жалобы не установлены Правительством РФ, а в случае обжалования отказа органа местного самоуправления, должностного лица органа местного самоуправления в приеме документов у заявителя либо в исправлении допущенных опечаток и ошибок, либо в случае обжалования нарушения установленного срока таких исправлений - в течение 5 рабочих дней со дня ее регистрации.</w:t>
      </w:r>
    </w:p>
    <w:p w:rsidR="00D173E7" w:rsidRPr="00637A3F" w:rsidRDefault="00A453E4" w:rsidP="00D173E7">
      <w:r w:rsidRPr="00637A3F">
        <w:t xml:space="preserve">5.7. </w:t>
      </w:r>
      <w:r w:rsidR="00D173E7" w:rsidRPr="00637A3F">
        <w:t>По результатам рассмотрения жалобы принимается одно из следующих решений:</w:t>
      </w:r>
    </w:p>
    <w:p w:rsidR="00D173E7" w:rsidRPr="00637A3F" w:rsidRDefault="00D173E7" w:rsidP="00D173E7">
      <w:r w:rsidRPr="00637A3F">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453E4" w:rsidRPr="00637A3F" w:rsidRDefault="00D173E7" w:rsidP="00D173E7">
      <w:r w:rsidRPr="00637A3F">
        <w:t>2) в удовлетворении жалобы отказывается.</w:t>
      </w:r>
    </w:p>
    <w:p w:rsidR="00D173E7" w:rsidRPr="00637A3F" w:rsidRDefault="00D173E7" w:rsidP="00D173E7">
      <w:r w:rsidRPr="00637A3F">
        <w:t>5.7.1. В случае признания жалобы подлежащей удовлетворению в ответе заявителю, указанном в пункте 5.7 административного регламента, дается информация о действиях, осуществляемых администрацией Середского сельского поселения,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173E7" w:rsidRPr="00637A3F" w:rsidRDefault="00D173E7" w:rsidP="00D173E7">
      <w:r w:rsidRPr="00637A3F">
        <w:t>5.7.2. В случае признания жалобы не подлежащей удовлетворению в ответе заявителю, указанном в пункте 5.7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A453E4" w:rsidRPr="00637A3F" w:rsidRDefault="00A453E4" w:rsidP="00A453E4">
      <w:r w:rsidRPr="00637A3F">
        <w:t>5.8. Администрация Середского сельского поселения отказывает в удовлетворении жалобы,  в том числе в следующих случаях:</w:t>
      </w:r>
    </w:p>
    <w:p w:rsidR="00A453E4" w:rsidRPr="00637A3F" w:rsidRDefault="00A453E4" w:rsidP="00A453E4">
      <w:pPr>
        <w:numPr>
          <w:ilvl w:val="0"/>
          <w:numId w:val="2"/>
        </w:numPr>
        <w:ind w:left="0" w:firstLine="426"/>
      </w:pPr>
      <w:r w:rsidRPr="00637A3F">
        <w:t>наличие вступившего в законную силу решения суда, арбитражного суда в отношении аналогичной жалобы о том же предмете и по тем же основаниям;</w:t>
      </w:r>
    </w:p>
    <w:p w:rsidR="00A453E4" w:rsidRPr="00637A3F" w:rsidRDefault="00A453E4" w:rsidP="00A453E4">
      <w:pPr>
        <w:numPr>
          <w:ilvl w:val="0"/>
          <w:numId w:val="2"/>
        </w:numPr>
        <w:ind w:left="0" w:firstLine="426"/>
      </w:pPr>
      <w:r w:rsidRPr="00637A3F">
        <w:t>подача жалобы лицом, полномочия которого не подтверждены в порядке, установленном законодательством Российской Федерации;</w:t>
      </w:r>
    </w:p>
    <w:p w:rsidR="00A453E4" w:rsidRPr="00637A3F" w:rsidRDefault="00A453E4" w:rsidP="00A453E4">
      <w:pPr>
        <w:numPr>
          <w:ilvl w:val="0"/>
          <w:numId w:val="2"/>
        </w:numPr>
        <w:ind w:left="0" w:firstLine="426"/>
      </w:pPr>
      <w:r w:rsidRPr="00637A3F">
        <w:t>наличие решения, принятого ранее этим же органом местного самоуправления по результатам рассмотрения жалобы в отношении того же заявителя и по тому же предмету жалобы.</w:t>
      </w:r>
    </w:p>
    <w:p w:rsidR="00A453E4" w:rsidRPr="00637A3F" w:rsidRDefault="00A453E4" w:rsidP="00A453E4">
      <w:r w:rsidRPr="00637A3F">
        <w:t>5.9. В случае, если в компетенцию администрации Середского сельского поселения не входит принятие решения в отношении жалобы, администрация Середского сельского поселения в течение 3 рабочих дней со дня ее регистрации направляет жалобу в уполномоченный на ее рассмотрение орган и в письменной форме информирует заявителя о перенаправлении жалобы.</w:t>
      </w:r>
    </w:p>
    <w:p w:rsidR="00A453E4" w:rsidRPr="00637A3F" w:rsidRDefault="00A453E4" w:rsidP="00A453E4">
      <w:r w:rsidRPr="00637A3F">
        <w:t>При этом срок рассмотрения жалобы исчисляется со дня регистрации жалобы в уполномоченном на ее рассмотрение органе.</w:t>
      </w:r>
    </w:p>
    <w:p w:rsidR="00A453E4" w:rsidRPr="00637A3F" w:rsidRDefault="00A453E4" w:rsidP="00A453E4">
      <w:r w:rsidRPr="00637A3F">
        <w:t>5.10. Не позднее дня, следующего за днем принятия решения, указанного в пункте 5.7. данного раздела Регламента, заявителю направляется мотивированный ответ о результатах рассмотрения жалобы в письменной форме и по желанию заявителя в электронной форме.</w:t>
      </w:r>
    </w:p>
    <w:p w:rsidR="00A453E4" w:rsidRPr="00637A3F" w:rsidRDefault="00A453E4" w:rsidP="00A453E4">
      <w:r w:rsidRPr="00637A3F">
        <w:t xml:space="preserve">5.11. </w:t>
      </w:r>
      <w:r w:rsidR="00D173E7" w:rsidRPr="00637A3F">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743CC" w:rsidRPr="00637A3F" w:rsidRDefault="00C743CC">
      <w:r w:rsidRPr="00637A3F">
        <w:t>5.12. В случае установления в ходе или по результатам рассмотрения жалобы признаков состава административного правонарушения, предусмотренного статьёй 12&lt;1&gt; Закона Ярославской области от 03.12.2007 № 100-з «Об административных правонарушениях», должностное лицо, уполномоченное на рассмотрение жалоб, незамедлительно направляет соответствующие материалы в Департамент информатизации и связи Ярославской области.</w:t>
      </w:r>
    </w:p>
    <w:p w:rsidR="004502D6" w:rsidRPr="000832D4" w:rsidRDefault="004502D6">
      <w:pPr>
        <w:jc w:val="right"/>
        <w:rPr>
          <w:rStyle w:val="a3"/>
          <w:rFonts w:ascii="Times New Roman" w:hAnsi="Times New Roman" w:cs="Times New Roman"/>
          <w:bCs/>
          <w:color w:val="auto"/>
        </w:rPr>
      </w:pPr>
      <w:bookmarkStart w:id="41" w:name="sub_1100"/>
      <w:r w:rsidRPr="000832D4">
        <w:rPr>
          <w:rStyle w:val="a3"/>
          <w:rFonts w:ascii="Times New Roman" w:hAnsi="Times New Roman" w:cs="Times New Roman"/>
          <w:b w:val="0"/>
          <w:bCs/>
          <w:color w:val="auto"/>
        </w:rPr>
        <w:lastRenderedPageBreak/>
        <w:t>Приложение 1</w:t>
      </w:r>
      <w:r w:rsidRPr="000832D4">
        <w:rPr>
          <w:rStyle w:val="a3"/>
          <w:rFonts w:ascii="Times New Roman" w:hAnsi="Times New Roman" w:cs="Times New Roman"/>
          <w:b w:val="0"/>
          <w:bCs/>
          <w:color w:val="auto"/>
        </w:rPr>
        <w:br/>
        <w:t xml:space="preserve">к </w:t>
      </w:r>
      <w:hyperlink w:anchor="sub_1000" w:history="1">
        <w:r w:rsidRPr="000832D4">
          <w:rPr>
            <w:rStyle w:val="a4"/>
            <w:rFonts w:ascii="Times New Roman" w:hAnsi="Times New Roman"/>
            <w:color w:val="auto"/>
          </w:rPr>
          <w:t>Административному регламенту</w:t>
        </w:r>
      </w:hyperlink>
    </w:p>
    <w:bookmarkEnd w:id="41"/>
    <w:p w:rsidR="004502D6" w:rsidRPr="000832D4" w:rsidRDefault="004502D6">
      <w:pPr>
        <w:rPr>
          <w:rFonts w:ascii="Times New Roman" w:hAnsi="Times New Roman" w:cs="Times New Roman"/>
        </w:rPr>
      </w:pPr>
    </w:p>
    <w:p w:rsidR="00E42B1D" w:rsidRPr="00E42B1D" w:rsidRDefault="00E42B1D" w:rsidP="00E42B1D">
      <w:pPr>
        <w:jc w:val="right"/>
        <w:rPr>
          <w:rFonts w:ascii="Times New Roman" w:eastAsia="Times New Roman" w:hAnsi="Times New Roman" w:cs="Times New Roman"/>
          <w:bCs/>
          <w:color w:val="26282F"/>
        </w:rPr>
      </w:pPr>
      <w:bookmarkStart w:id="42" w:name="sub_1004"/>
      <w:r w:rsidRPr="00E42B1D">
        <w:rPr>
          <w:rFonts w:ascii="Times New Roman" w:eastAsia="Times New Roman" w:hAnsi="Times New Roman" w:cs="Times New Roman"/>
          <w:bCs/>
          <w:color w:val="26282F"/>
        </w:rPr>
        <w:t>Форма 1</w:t>
      </w:r>
    </w:p>
    <w:bookmarkEnd w:id="42"/>
    <w:p w:rsidR="00E42B1D" w:rsidRPr="00E42B1D" w:rsidRDefault="00E42B1D" w:rsidP="00E42B1D">
      <w:pPr>
        <w:rPr>
          <w:rFonts w:eastAsia="Times New Roman"/>
        </w:rPr>
      </w:pPr>
    </w:p>
    <w:p w:rsidR="00E42B1D" w:rsidRPr="00E42B1D" w:rsidRDefault="00E42B1D" w:rsidP="00E42B1D">
      <w:pPr>
        <w:ind w:firstLine="698"/>
        <w:jc w:val="right"/>
        <w:rPr>
          <w:rFonts w:eastAsia="Times New Roman"/>
        </w:rPr>
      </w:pPr>
      <w:r>
        <w:rPr>
          <w:rFonts w:eastAsia="Times New Roman"/>
        </w:rPr>
        <w:t>Главе Середского сельского поселения</w:t>
      </w:r>
      <w:r w:rsidRPr="00E42B1D">
        <w:rPr>
          <w:rFonts w:eastAsia="Times New Roman"/>
        </w:rPr>
        <w:t xml:space="preserve"> __________________________</w:t>
      </w:r>
    </w:p>
    <w:p w:rsidR="00E42B1D" w:rsidRPr="00E42B1D" w:rsidRDefault="00E42B1D" w:rsidP="00E42B1D">
      <w:pPr>
        <w:ind w:firstLine="698"/>
        <w:jc w:val="right"/>
        <w:rPr>
          <w:rFonts w:eastAsia="Times New Roman"/>
        </w:rPr>
      </w:pPr>
      <w:r w:rsidRPr="00E42B1D">
        <w:rPr>
          <w:rFonts w:eastAsia="Times New Roman"/>
        </w:rPr>
        <w:t>(Ф.И.О.)</w:t>
      </w:r>
    </w:p>
    <w:p w:rsidR="00E42B1D" w:rsidRPr="00E42B1D" w:rsidRDefault="00E42B1D" w:rsidP="00E42B1D">
      <w:pPr>
        <w:rPr>
          <w:rFonts w:eastAsia="Times New Roman"/>
        </w:rPr>
      </w:pPr>
    </w:p>
    <w:p w:rsidR="00E42B1D" w:rsidRPr="00E42B1D" w:rsidRDefault="00E42B1D" w:rsidP="00E42B1D">
      <w:pPr>
        <w:spacing w:before="108" w:after="108"/>
        <w:ind w:firstLine="0"/>
        <w:jc w:val="center"/>
        <w:outlineLvl w:val="0"/>
        <w:rPr>
          <w:rFonts w:eastAsia="Times New Roman"/>
          <w:b/>
          <w:bCs/>
          <w:color w:val="26282F"/>
        </w:rPr>
      </w:pPr>
      <w:r w:rsidRPr="00E42B1D">
        <w:rPr>
          <w:rFonts w:eastAsia="Times New Roman"/>
          <w:b/>
          <w:bCs/>
          <w:color w:val="26282F"/>
        </w:rPr>
        <w:t>Ходатайство</w:t>
      </w:r>
      <w:r w:rsidRPr="00E42B1D">
        <w:rPr>
          <w:rFonts w:eastAsia="Times New Roman"/>
          <w:b/>
          <w:bCs/>
          <w:color w:val="26282F"/>
        </w:rPr>
        <w:br/>
        <w:t>о переводе земельного(ых) участка(ов) из одной категории в другую (для физических лиц)</w:t>
      </w:r>
    </w:p>
    <w:p w:rsidR="00E42B1D" w:rsidRPr="00E42B1D" w:rsidRDefault="00E42B1D" w:rsidP="00E42B1D">
      <w:pPr>
        <w:rPr>
          <w:rFonts w:eastAsia="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260"/>
        <w:gridCol w:w="1260"/>
        <w:gridCol w:w="280"/>
        <w:gridCol w:w="700"/>
        <w:gridCol w:w="420"/>
        <w:gridCol w:w="1260"/>
        <w:gridCol w:w="700"/>
        <w:gridCol w:w="700"/>
        <w:gridCol w:w="1120"/>
        <w:gridCol w:w="1260"/>
        <w:gridCol w:w="700"/>
      </w:tblGrid>
      <w:tr w:rsidR="00E42B1D" w:rsidRPr="00E42B1D" w:rsidTr="00E42B1D">
        <w:tc>
          <w:tcPr>
            <w:tcW w:w="9660" w:type="dxa"/>
            <w:gridSpan w:val="11"/>
            <w:tcBorders>
              <w:top w:val="single" w:sz="4" w:space="0" w:color="auto"/>
              <w:left w:val="single" w:sz="4" w:space="0" w:color="auto"/>
              <w:bottom w:val="single" w:sz="4" w:space="0" w:color="auto"/>
              <w:right w:val="single" w:sz="4" w:space="0" w:color="auto"/>
            </w:tcBorders>
            <w:hideMark/>
          </w:tcPr>
          <w:p w:rsidR="00E42B1D" w:rsidRPr="00E42B1D" w:rsidRDefault="00E42B1D" w:rsidP="00E42B1D">
            <w:pPr>
              <w:spacing w:line="256" w:lineRule="auto"/>
              <w:ind w:firstLine="0"/>
              <w:jc w:val="left"/>
              <w:rPr>
                <w:rFonts w:eastAsia="Times New Roman"/>
              </w:rPr>
            </w:pPr>
            <w:r w:rsidRPr="00E42B1D">
              <w:rPr>
                <w:rFonts w:eastAsia="Times New Roman"/>
              </w:rPr>
              <w:t>Сведения о физическом лице, ходатайствующем о переводе</w:t>
            </w:r>
          </w:p>
        </w:tc>
      </w:tr>
      <w:tr w:rsidR="00E42B1D" w:rsidRPr="00E42B1D" w:rsidTr="00E42B1D">
        <w:tc>
          <w:tcPr>
            <w:tcW w:w="3500" w:type="dxa"/>
            <w:gridSpan w:val="4"/>
            <w:tcBorders>
              <w:top w:val="single" w:sz="4" w:space="0" w:color="auto"/>
              <w:left w:val="single" w:sz="4" w:space="0" w:color="auto"/>
              <w:bottom w:val="single" w:sz="4" w:space="0" w:color="auto"/>
              <w:right w:val="single" w:sz="4" w:space="0" w:color="auto"/>
            </w:tcBorders>
            <w:hideMark/>
          </w:tcPr>
          <w:p w:rsidR="00E42B1D" w:rsidRPr="00E42B1D" w:rsidRDefault="00E42B1D" w:rsidP="00E42B1D">
            <w:pPr>
              <w:spacing w:line="256" w:lineRule="auto"/>
              <w:ind w:firstLine="0"/>
              <w:jc w:val="left"/>
              <w:rPr>
                <w:rFonts w:eastAsia="Times New Roman"/>
              </w:rPr>
            </w:pPr>
            <w:r w:rsidRPr="00E42B1D">
              <w:rPr>
                <w:rFonts w:eastAsia="Times New Roman"/>
              </w:rPr>
              <w:t>Фамилия</w:t>
            </w:r>
          </w:p>
        </w:tc>
        <w:tc>
          <w:tcPr>
            <w:tcW w:w="6160" w:type="dxa"/>
            <w:gridSpan w:val="7"/>
            <w:tcBorders>
              <w:top w:val="single" w:sz="4" w:space="0" w:color="auto"/>
              <w:left w:val="single" w:sz="4" w:space="0" w:color="auto"/>
              <w:bottom w:val="single" w:sz="4" w:space="0" w:color="auto"/>
              <w:right w:val="single" w:sz="4" w:space="0" w:color="auto"/>
            </w:tcBorders>
          </w:tcPr>
          <w:p w:rsidR="00E42B1D" w:rsidRPr="00E42B1D" w:rsidRDefault="00E42B1D" w:rsidP="00E42B1D">
            <w:pPr>
              <w:spacing w:line="256" w:lineRule="auto"/>
              <w:ind w:firstLine="0"/>
              <w:rPr>
                <w:rFonts w:eastAsia="Times New Roman"/>
              </w:rPr>
            </w:pPr>
          </w:p>
        </w:tc>
      </w:tr>
      <w:tr w:rsidR="00E42B1D" w:rsidRPr="00E42B1D" w:rsidTr="00E42B1D">
        <w:tc>
          <w:tcPr>
            <w:tcW w:w="3500" w:type="dxa"/>
            <w:gridSpan w:val="4"/>
            <w:tcBorders>
              <w:top w:val="single" w:sz="4" w:space="0" w:color="auto"/>
              <w:left w:val="single" w:sz="4" w:space="0" w:color="auto"/>
              <w:bottom w:val="single" w:sz="4" w:space="0" w:color="auto"/>
              <w:right w:val="single" w:sz="4" w:space="0" w:color="auto"/>
            </w:tcBorders>
            <w:hideMark/>
          </w:tcPr>
          <w:p w:rsidR="00E42B1D" w:rsidRPr="00E42B1D" w:rsidRDefault="00E42B1D" w:rsidP="00E42B1D">
            <w:pPr>
              <w:spacing w:line="256" w:lineRule="auto"/>
              <w:ind w:firstLine="0"/>
              <w:jc w:val="left"/>
              <w:rPr>
                <w:rFonts w:eastAsia="Times New Roman"/>
              </w:rPr>
            </w:pPr>
            <w:r w:rsidRPr="00E42B1D">
              <w:rPr>
                <w:rFonts w:eastAsia="Times New Roman"/>
              </w:rPr>
              <w:t>Имя</w:t>
            </w:r>
          </w:p>
        </w:tc>
        <w:tc>
          <w:tcPr>
            <w:tcW w:w="6160" w:type="dxa"/>
            <w:gridSpan w:val="7"/>
            <w:tcBorders>
              <w:top w:val="single" w:sz="4" w:space="0" w:color="auto"/>
              <w:left w:val="single" w:sz="4" w:space="0" w:color="auto"/>
              <w:bottom w:val="single" w:sz="4" w:space="0" w:color="auto"/>
              <w:right w:val="single" w:sz="4" w:space="0" w:color="auto"/>
            </w:tcBorders>
          </w:tcPr>
          <w:p w:rsidR="00E42B1D" w:rsidRPr="00E42B1D" w:rsidRDefault="00E42B1D" w:rsidP="00E42B1D">
            <w:pPr>
              <w:spacing w:line="256" w:lineRule="auto"/>
              <w:ind w:firstLine="0"/>
              <w:rPr>
                <w:rFonts w:eastAsia="Times New Roman"/>
              </w:rPr>
            </w:pPr>
          </w:p>
        </w:tc>
      </w:tr>
      <w:tr w:rsidR="00E42B1D" w:rsidRPr="00E42B1D" w:rsidTr="00E42B1D">
        <w:tc>
          <w:tcPr>
            <w:tcW w:w="3500" w:type="dxa"/>
            <w:gridSpan w:val="4"/>
            <w:tcBorders>
              <w:top w:val="single" w:sz="4" w:space="0" w:color="auto"/>
              <w:left w:val="single" w:sz="4" w:space="0" w:color="auto"/>
              <w:bottom w:val="single" w:sz="4" w:space="0" w:color="auto"/>
              <w:right w:val="single" w:sz="4" w:space="0" w:color="auto"/>
            </w:tcBorders>
            <w:hideMark/>
          </w:tcPr>
          <w:p w:rsidR="00E42B1D" w:rsidRPr="00E42B1D" w:rsidRDefault="00E42B1D" w:rsidP="00E42B1D">
            <w:pPr>
              <w:spacing w:line="256" w:lineRule="auto"/>
              <w:ind w:firstLine="0"/>
              <w:jc w:val="left"/>
              <w:rPr>
                <w:rFonts w:eastAsia="Times New Roman"/>
              </w:rPr>
            </w:pPr>
            <w:r w:rsidRPr="00E42B1D">
              <w:rPr>
                <w:rFonts w:eastAsia="Times New Roman"/>
              </w:rPr>
              <w:t>Отчество</w:t>
            </w:r>
          </w:p>
        </w:tc>
        <w:tc>
          <w:tcPr>
            <w:tcW w:w="6160" w:type="dxa"/>
            <w:gridSpan w:val="7"/>
            <w:tcBorders>
              <w:top w:val="single" w:sz="4" w:space="0" w:color="auto"/>
              <w:left w:val="single" w:sz="4" w:space="0" w:color="auto"/>
              <w:bottom w:val="single" w:sz="4" w:space="0" w:color="auto"/>
              <w:right w:val="single" w:sz="4" w:space="0" w:color="auto"/>
            </w:tcBorders>
          </w:tcPr>
          <w:p w:rsidR="00E42B1D" w:rsidRPr="00E42B1D" w:rsidRDefault="00E42B1D" w:rsidP="00E42B1D">
            <w:pPr>
              <w:spacing w:line="256" w:lineRule="auto"/>
              <w:ind w:firstLine="0"/>
              <w:rPr>
                <w:rFonts w:eastAsia="Times New Roman"/>
              </w:rPr>
            </w:pPr>
          </w:p>
        </w:tc>
      </w:tr>
      <w:tr w:rsidR="00E42B1D" w:rsidRPr="00E42B1D" w:rsidTr="00E42B1D">
        <w:tc>
          <w:tcPr>
            <w:tcW w:w="9660" w:type="dxa"/>
            <w:gridSpan w:val="11"/>
            <w:tcBorders>
              <w:top w:val="single" w:sz="4" w:space="0" w:color="auto"/>
              <w:left w:val="single" w:sz="4" w:space="0" w:color="auto"/>
              <w:bottom w:val="single" w:sz="4" w:space="0" w:color="auto"/>
              <w:right w:val="single" w:sz="4" w:space="0" w:color="auto"/>
            </w:tcBorders>
            <w:hideMark/>
          </w:tcPr>
          <w:p w:rsidR="00E42B1D" w:rsidRPr="00E42B1D" w:rsidRDefault="00E42B1D" w:rsidP="00E42B1D">
            <w:pPr>
              <w:spacing w:line="256" w:lineRule="auto"/>
              <w:ind w:firstLine="0"/>
              <w:jc w:val="left"/>
              <w:rPr>
                <w:rFonts w:eastAsia="Times New Roman"/>
              </w:rPr>
            </w:pPr>
            <w:r w:rsidRPr="00E42B1D">
              <w:rPr>
                <w:rFonts w:eastAsia="Times New Roman"/>
              </w:rPr>
              <w:t>Сведения о регистрации физического лица по месту жительства</w:t>
            </w:r>
          </w:p>
        </w:tc>
      </w:tr>
      <w:tr w:rsidR="00E42B1D" w:rsidRPr="00E42B1D" w:rsidTr="00E42B1D">
        <w:tc>
          <w:tcPr>
            <w:tcW w:w="3500" w:type="dxa"/>
            <w:gridSpan w:val="4"/>
            <w:tcBorders>
              <w:top w:val="single" w:sz="4" w:space="0" w:color="auto"/>
              <w:left w:val="single" w:sz="4" w:space="0" w:color="auto"/>
              <w:bottom w:val="single" w:sz="4" w:space="0" w:color="auto"/>
              <w:right w:val="single" w:sz="4" w:space="0" w:color="auto"/>
            </w:tcBorders>
            <w:hideMark/>
          </w:tcPr>
          <w:p w:rsidR="00E42B1D" w:rsidRPr="00E42B1D" w:rsidRDefault="00E42B1D" w:rsidP="00E42B1D">
            <w:pPr>
              <w:spacing w:line="256" w:lineRule="auto"/>
              <w:ind w:firstLine="0"/>
              <w:jc w:val="left"/>
              <w:rPr>
                <w:rFonts w:eastAsia="Times New Roman"/>
              </w:rPr>
            </w:pPr>
            <w:r w:rsidRPr="00E42B1D">
              <w:rPr>
                <w:rFonts w:eastAsia="Times New Roman"/>
              </w:rPr>
              <w:t>Область</w:t>
            </w:r>
          </w:p>
        </w:tc>
        <w:tc>
          <w:tcPr>
            <w:tcW w:w="6160" w:type="dxa"/>
            <w:gridSpan w:val="7"/>
            <w:tcBorders>
              <w:top w:val="single" w:sz="4" w:space="0" w:color="auto"/>
              <w:left w:val="single" w:sz="4" w:space="0" w:color="auto"/>
              <w:bottom w:val="single" w:sz="4" w:space="0" w:color="auto"/>
              <w:right w:val="single" w:sz="4" w:space="0" w:color="auto"/>
            </w:tcBorders>
          </w:tcPr>
          <w:p w:rsidR="00E42B1D" w:rsidRPr="00E42B1D" w:rsidRDefault="00E42B1D" w:rsidP="00E42B1D">
            <w:pPr>
              <w:spacing w:line="256" w:lineRule="auto"/>
              <w:ind w:firstLine="0"/>
              <w:rPr>
                <w:rFonts w:eastAsia="Times New Roman"/>
              </w:rPr>
            </w:pPr>
          </w:p>
        </w:tc>
      </w:tr>
      <w:tr w:rsidR="00E42B1D" w:rsidRPr="00E42B1D" w:rsidTr="00E42B1D">
        <w:tc>
          <w:tcPr>
            <w:tcW w:w="3500" w:type="dxa"/>
            <w:gridSpan w:val="4"/>
            <w:tcBorders>
              <w:top w:val="single" w:sz="4" w:space="0" w:color="auto"/>
              <w:left w:val="single" w:sz="4" w:space="0" w:color="auto"/>
              <w:bottom w:val="single" w:sz="4" w:space="0" w:color="auto"/>
              <w:right w:val="single" w:sz="4" w:space="0" w:color="auto"/>
            </w:tcBorders>
            <w:hideMark/>
          </w:tcPr>
          <w:p w:rsidR="00E42B1D" w:rsidRPr="00E42B1D" w:rsidRDefault="00E42B1D" w:rsidP="00E42B1D">
            <w:pPr>
              <w:spacing w:line="256" w:lineRule="auto"/>
              <w:ind w:firstLine="0"/>
              <w:jc w:val="left"/>
              <w:rPr>
                <w:rFonts w:eastAsia="Times New Roman"/>
              </w:rPr>
            </w:pPr>
            <w:r w:rsidRPr="00E42B1D">
              <w:rPr>
                <w:rFonts w:eastAsia="Times New Roman"/>
              </w:rPr>
              <w:t>Район</w:t>
            </w:r>
          </w:p>
        </w:tc>
        <w:tc>
          <w:tcPr>
            <w:tcW w:w="6160" w:type="dxa"/>
            <w:gridSpan w:val="7"/>
            <w:tcBorders>
              <w:top w:val="single" w:sz="4" w:space="0" w:color="auto"/>
              <w:left w:val="single" w:sz="4" w:space="0" w:color="auto"/>
              <w:bottom w:val="single" w:sz="4" w:space="0" w:color="auto"/>
              <w:right w:val="single" w:sz="4" w:space="0" w:color="auto"/>
            </w:tcBorders>
          </w:tcPr>
          <w:p w:rsidR="00E42B1D" w:rsidRPr="00E42B1D" w:rsidRDefault="00E42B1D" w:rsidP="00E42B1D">
            <w:pPr>
              <w:spacing w:line="256" w:lineRule="auto"/>
              <w:ind w:firstLine="0"/>
              <w:rPr>
                <w:rFonts w:eastAsia="Times New Roman"/>
              </w:rPr>
            </w:pPr>
          </w:p>
        </w:tc>
      </w:tr>
      <w:tr w:rsidR="00E42B1D" w:rsidRPr="00E42B1D" w:rsidTr="00E42B1D">
        <w:tc>
          <w:tcPr>
            <w:tcW w:w="3500" w:type="dxa"/>
            <w:gridSpan w:val="4"/>
            <w:tcBorders>
              <w:top w:val="single" w:sz="4" w:space="0" w:color="auto"/>
              <w:left w:val="single" w:sz="4" w:space="0" w:color="auto"/>
              <w:bottom w:val="single" w:sz="4" w:space="0" w:color="auto"/>
              <w:right w:val="single" w:sz="4" w:space="0" w:color="auto"/>
            </w:tcBorders>
            <w:hideMark/>
          </w:tcPr>
          <w:p w:rsidR="00E42B1D" w:rsidRPr="00E42B1D" w:rsidRDefault="00E42B1D" w:rsidP="00E42B1D">
            <w:pPr>
              <w:spacing w:line="256" w:lineRule="auto"/>
              <w:ind w:firstLine="0"/>
              <w:jc w:val="left"/>
              <w:rPr>
                <w:rFonts w:eastAsia="Times New Roman"/>
              </w:rPr>
            </w:pPr>
            <w:r w:rsidRPr="00E42B1D">
              <w:rPr>
                <w:rFonts w:eastAsia="Times New Roman"/>
              </w:rPr>
              <w:t>Населенный пункт</w:t>
            </w:r>
          </w:p>
        </w:tc>
        <w:tc>
          <w:tcPr>
            <w:tcW w:w="6160" w:type="dxa"/>
            <w:gridSpan w:val="7"/>
            <w:tcBorders>
              <w:top w:val="single" w:sz="4" w:space="0" w:color="auto"/>
              <w:left w:val="single" w:sz="4" w:space="0" w:color="auto"/>
              <w:bottom w:val="single" w:sz="4" w:space="0" w:color="auto"/>
              <w:right w:val="single" w:sz="4" w:space="0" w:color="auto"/>
            </w:tcBorders>
          </w:tcPr>
          <w:p w:rsidR="00E42B1D" w:rsidRPr="00E42B1D" w:rsidRDefault="00E42B1D" w:rsidP="00E42B1D">
            <w:pPr>
              <w:spacing w:line="256" w:lineRule="auto"/>
              <w:ind w:firstLine="0"/>
              <w:rPr>
                <w:rFonts w:eastAsia="Times New Roman"/>
              </w:rPr>
            </w:pPr>
          </w:p>
        </w:tc>
      </w:tr>
      <w:tr w:rsidR="00E42B1D" w:rsidRPr="00E42B1D" w:rsidTr="00E42B1D">
        <w:tc>
          <w:tcPr>
            <w:tcW w:w="3500" w:type="dxa"/>
            <w:gridSpan w:val="4"/>
            <w:tcBorders>
              <w:top w:val="single" w:sz="4" w:space="0" w:color="auto"/>
              <w:left w:val="single" w:sz="4" w:space="0" w:color="auto"/>
              <w:bottom w:val="single" w:sz="4" w:space="0" w:color="auto"/>
              <w:right w:val="single" w:sz="4" w:space="0" w:color="auto"/>
            </w:tcBorders>
            <w:hideMark/>
          </w:tcPr>
          <w:p w:rsidR="00E42B1D" w:rsidRPr="00E42B1D" w:rsidRDefault="00E42B1D" w:rsidP="00E42B1D">
            <w:pPr>
              <w:spacing w:line="256" w:lineRule="auto"/>
              <w:ind w:firstLine="0"/>
              <w:jc w:val="left"/>
              <w:rPr>
                <w:rFonts w:eastAsia="Times New Roman"/>
              </w:rPr>
            </w:pPr>
            <w:r w:rsidRPr="00E42B1D">
              <w:rPr>
                <w:rFonts w:eastAsia="Times New Roman"/>
              </w:rPr>
              <w:t>Улица</w:t>
            </w:r>
          </w:p>
        </w:tc>
        <w:tc>
          <w:tcPr>
            <w:tcW w:w="6160" w:type="dxa"/>
            <w:gridSpan w:val="7"/>
            <w:tcBorders>
              <w:top w:val="single" w:sz="4" w:space="0" w:color="auto"/>
              <w:left w:val="single" w:sz="4" w:space="0" w:color="auto"/>
              <w:bottom w:val="single" w:sz="4" w:space="0" w:color="auto"/>
              <w:right w:val="single" w:sz="4" w:space="0" w:color="auto"/>
            </w:tcBorders>
          </w:tcPr>
          <w:p w:rsidR="00E42B1D" w:rsidRPr="00E42B1D" w:rsidRDefault="00E42B1D" w:rsidP="00E42B1D">
            <w:pPr>
              <w:spacing w:line="256" w:lineRule="auto"/>
              <w:ind w:firstLine="0"/>
              <w:rPr>
                <w:rFonts w:eastAsia="Times New Roman"/>
              </w:rPr>
            </w:pPr>
          </w:p>
        </w:tc>
      </w:tr>
      <w:tr w:rsidR="00E42B1D" w:rsidRPr="00E42B1D" w:rsidTr="00E42B1D">
        <w:tc>
          <w:tcPr>
            <w:tcW w:w="1260" w:type="dxa"/>
            <w:tcBorders>
              <w:top w:val="single" w:sz="4" w:space="0" w:color="auto"/>
              <w:left w:val="single" w:sz="4" w:space="0" w:color="auto"/>
              <w:bottom w:val="single" w:sz="4" w:space="0" w:color="auto"/>
              <w:right w:val="single" w:sz="4" w:space="0" w:color="auto"/>
            </w:tcBorders>
            <w:hideMark/>
          </w:tcPr>
          <w:p w:rsidR="00E42B1D" w:rsidRPr="00E42B1D" w:rsidRDefault="00E42B1D" w:rsidP="00E42B1D">
            <w:pPr>
              <w:spacing w:line="256" w:lineRule="auto"/>
              <w:ind w:firstLine="0"/>
              <w:jc w:val="left"/>
              <w:rPr>
                <w:rFonts w:eastAsia="Times New Roman"/>
              </w:rPr>
            </w:pPr>
            <w:r w:rsidRPr="00E42B1D">
              <w:rPr>
                <w:rFonts w:eastAsia="Times New Roman"/>
              </w:rPr>
              <w:t>Дом</w:t>
            </w:r>
          </w:p>
        </w:tc>
        <w:tc>
          <w:tcPr>
            <w:tcW w:w="1260" w:type="dxa"/>
            <w:tcBorders>
              <w:top w:val="single" w:sz="4" w:space="0" w:color="auto"/>
              <w:left w:val="single" w:sz="4" w:space="0" w:color="auto"/>
              <w:bottom w:val="single" w:sz="4" w:space="0" w:color="auto"/>
              <w:right w:val="single" w:sz="4" w:space="0" w:color="auto"/>
            </w:tcBorders>
          </w:tcPr>
          <w:p w:rsidR="00E42B1D" w:rsidRPr="00E42B1D" w:rsidRDefault="00E42B1D" w:rsidP="00E42B1D">
            <w:pPr>
              <w:spacing w:line="256" w:lineRule="auto"/>
              <w:ind w:firstLine="0"/>
              <w:rPr>
                <w:rFonts w:eastAsia="Times New Roman"/>
              </w:rPr>
            </w:pPr>
          </w:p>
        </w:tc>
        <w:tc>
          <w:tcPr>
            <w:tcW w:w="1400" w:type="dxa"/>
            <w:gridSpan w:val="3"/>
            <w:tcBorders>
              <w:top w:val="single" w:sz="4" w:space="0" w:color="auto"/>
              <w:left w:val="single" w:sz="4" w:space="0" w:color="auto"/>
              <w:bottom w:val="single" w:sz="4" w:space="0" w:color="auto"/>
              <w:right w:val="single" w:sz="4" w:space="0" w:color="auto"/>
            </w:tcBorders>
            <w:hideMark/>
          </w:tcPr>
          <w:p w:rsidR="00E42B1D" w:rsidRPr="00E42B1D" w:rsidRDefault="00E42B1D" w:rsidP="00E42B1D">
            <w:pPr>
              <w:spacing w:line="256" w:lineRule="auto"/>
              <w:ind w:firstLine="0"/>
              <w:jc w:val="left"/>
              <w:rPr>
                <w:rFonts w:eastAsia="Times New Roman"/>
              </w:rPr>
            </w:pPr>
            <w:r w:rsidRPr="00E42B1D">
              <w:rPr>
                <w:rFonts w:eastAsia="Times New Roman"/>
              </w:rPr>
              <w:t>корпус</w:t>
            </w:r>
          </w:p>
        </w:tc>
        <w:tc>
          <w:tcPr>
            <w:tcW w:w="1260" w:type="dxa"/>
            <w:tcBorders>
              <w:top w:val="single" w:sz="4" w:space="0" w:color="auto"/>
              <w:left w:val="single" w:sz="4" w:space="0" w:color="auto"/>
              <w:bottom w:val="single" w:sz="4" w:space="0" w:color="auto"/>
              <w:right w:val="single" w:sz="4" w:space="0" w:color="auto"/>
            </w:tcBorders>
          </w:tcPr>
          <w:p w:rsidR="00E42B1D" w:rsidRPr="00E42B1D" w:rsidRDefault="00E42B1D" w:rsidP="00E42B1D">
            <w:pPr>
              <w:spacing w:line="256" w:lineRule="auto"/>
              <w:ind w:firstLine="0"/>
              <w:rPr>
                <w:rFonts w:eastAsia="Times New Roman"/>
              </w:rPr>
            </w:pPr>
          </w:p>
        </w:tc>
        <w:tc>
          <w:tcPr>
            <w:tcW w:w="1400" w:type="dxa"/>
            <w:gridSpan w:val="2"/>
            <w:tcBorders>
              <w:top w:val="single" w:sz="4" w:space="0" w:color="auto"/>
              <w:left w:val="single" w:sz="4" w:space="0" w:color="auto"/>
              <w:bottom w:val="single" w:sz="4" w:space="0" w:color="auto"/>
              <w:right w:val="single" w:sz="4" w:space="0" w:color="auto"/>
            </w:tcBorders>
            <w:hideMark/>
          </w:tcPr>
          <w:p w:rsidR="00E42B1D" w:rsidRPr="00E42B1D" w:rsidRDefault="00E42B1D" w:rsidP="00E42B1D">
            <w:pPr>
              <w:spacing w:line="256" w:lineRule="auto"/>
              <w:ind w:firstLine="0"/>
              <w:jc w:val="left"/>
              <w:rPr>
                <w:rFonts w:eastAsia="Times New Roman"/>
              </w:rPr>
            </w:pPr>
            <w:r w:rsidRPr="00E42B1D">
              <w:rPr>
                <w:rFonts w:eastAsia="Times New Roman"/>
              </w:rPr>
              <w:t>квартира</w:t>
            </w:r>
          </w:p>
        </w:tc>
        <w:tc>
          <w:tcPr>
            <w:tcW w:w="1120" w:type="dxa"/>
            <w:tcBorders>
              <w:top w:val="single" w:sz="4" w:space="0" w:color="auto"/>
              <w:left w:val="single" w:sz="4" w:space="0" w:color="auto"/>
              <w:bottom w:val="single" w:sz="4" w:space="0" w:color="auto"/>
              <w:right w:val="single" w:sz="4" w:space="0" w:color="auto"/>
            </w:tcBorders>
          </w:tcPr>
          <w:p w:rsidR="00E42B1D" w:rsidRPr="00E42B1D" w:rsidRDefault="00E42B1D" w:rsidP="00E42B1D">
            <w:pPr>
              <w:spacing w:line="256" w:lineRule="auto"/>
              <w:ind w:firstLine="0"/>
              <w:rPr>
                <w:rFonts w:eastAsia="Times New Roman"/>
              </w:rPr>
            </w:pPr>
          </w:p>
        </w:tc>
        <w:tc>
          <w:tcPr>
            <w:tcW w:w="1260" w:type="dxa"/>
            <w:tcBorders>
              <w:top w:val="single" w:sz="4" w:space="0" w:color="auto"/>
              <w:left w:val="single" w:sz="4" w:space="0" w:color="auto"/>
              <w:bottom w:val="single" w:sz="4" w:space="0" w:color="auto"/>
              <w:right w:val="single" w:sz="4" w:space="0" w:color="auto"/>
            </w:tcBorders>
            <w:hideMark/>
          </w:tcPr>
          <w:p w:rsidR="00E42B1D" w:rsidRPr="00E42B1D" w:rsidRDefault="00E42B1D" w:rsidP="00E42B1D">
            <w:pPr>
              <w:spacing w:line="256" w:lineRule="auto"/>
              <w:ind w:firstLine="0"/>
              <w:jc w:val="left"/>
              <w:rPr>
                <w:rFonts w:eastAsia="Times New Roman"/>
              </w:rPr>
            </w:pPr>
            <w:r w:rsidRPr="00E42B1D">
              <w:rPr>
                <w:rFonts w:eastAsia="Times New Roman"/>
              </w:rPr>
              <w:t>комната</w:t>
            </w:r>
          </w:p>
        </w:tc>
        <w:tc>
          <w:tcPr>
            <w:tcW w:w="700" w:type="dxa"/>
            <w:tcBorders>
              <w:top w:val="single" w:sz="4" w:space="0" w:color="auto"/>
              <w:left w:val="single" w:sz="4" w:space="0" w:color="auto"/>
              <w:bottom w:val="single" w:sz="4" w:space="0" w:color="auto"/>
              <w:right w:val="single" w:sz="4" w:space="0" w:color="auto"/>
            </w:tcBorders>
          </w:tcPr>
          <w:p w:rsidR="00E42B1D" w:rsidRPr="00E42B1D" w:rsidRDefault="00E42B1D" w:rsidP="00E42B1D">
            <w:pPr>
              <w:spacing w:line="256" w:lineRule="auto"/>
              <w:ind w:firstLine="0"/>
              <w:rPr>
                <w:rFonts w:eastAsia="Times New Roman"/>
              </w:rPr>
            </w:pPr>
          </w:p>
        </w:tc>
      </w:tr>
      <w:tr w:rsidR="00E42B1D" w:rsidRPr="00E42B1D" w:rsidTr="00E42B1D">
        <w:tc>
          <w:tcPr>
            <w:tcW w:w="9660" w:type="dxa"/>
            <w:gridSpan w:val="11"/>
            <w:tcBorders>
              <w:top w:val="single" w:sz="4" w:space="0" w:color="auto"/>
              <w:left w:val="single" w:sz="4" w:space="0" w:color="auto"/>
              <w:bottom w:val="single" w:sz="4" w:space="0" w:color="auto"/>
              <w:right w:val="single" w:sz="4" w:space="0" w:color="auto"/>
            </w:tcBorders>
            <w:hideMark/>
          </w:tcPr>
          <w:p w:rsidR="00E42B1D" w:rsidRPr="00E42B1D" w:rsidRDefault="00E42B1D" w:rsidP="00E42B1D">
            <w:pPr>
              <w:spacing w:line="256" w:lineRule="auto"/>
              <w:ind w:firstLine="0"/>
              <w:jc w:val="left"/>
              <w:rPr>
                <w:rFonts w:eastAsia="Times New Roman"/>
              </w:rPr>
            </w:pPr>
            <w:r w:rsidRPr="00E42B1D">
              <w:rPr>
                <w:rFonts w:eastAsia="Times New Roman"/>
              </w:rPr>
              <w:t>Почтовый адрес для направления информации</w:t>
            </w:r>
          </w:p>
        </w:tc>
      </w:tr>
      <w:tr w:rsidR="00E42B1D" w:rsidRPr="00E42B1D" w:rsidTr="00E42B1D">
        <w:tc>
          <w:tcPr>
            <w:tcW w:w="3500" w:type="dxa"/>
            <w:gridSpan w:val="4"/>
            <w:tcBorders>
              <w:top w:val="single" w:sz="4" w:space="0" w:color="auto"/>
              <w:left w:val="single" w:sz="4" w:space="0" w:color="auto"/>
              <w:bottom w:val="single" w:sz="4" w:space="0" w:color="auto"/>
              <w:right w:val="single" w:sz="4" w:space="0" w:color="auto"/>
            </w:tcBorders>
            <w:hideMark/>
          </w:tcPr>
          <w:p w:rsidR="00E42B1D" w:rsidRPr="00E42B1D" w:rsidRDefault="00E42B1D" w:rsidP="00E42B1D">
            <w:pPr>
              <w:spacing w:line="256" w:lineRule="auto"/>
              <w:ind w:firstLine="0"/>
              <w:jc w:val="left"/>
              <w:rPr>
                <w:rFonts w:eastAsia="Times New Roman"/>
              </w:rPr>
            </w:pPr>
            <w:r w:rsidRPr="00E42B1D">
              <w:rPr>
                <w:rFonts w:eastAsia="Times New Roman"/>
              </w:rPr>
              <w:t>Почтовый индекс</w:t>
            </w:r>
          </w:p>
        </w:tc>
        <w:tc>
          <w:tcPr>
            <w:tcW w:w="6160" w:type="dxa"/>
            <w:gridSpan w:val="7"/>
            <w:tcBorders>
              <w:top w:val="single" w:sz="4" w:space="0" w:color="auto"/>
              <w:left w:val="single" w:sz="4" w:space="0" w:color="auto"/>
              <w:bottom w:val="single" w:sz="4" w:space="0" w:color="auto"/>
              <w:right w:val="single" w:sz="4" w:space="0" w:color="auto"/>
            </w:tcBorders>
          </w:tcPr>
          <w:p w:rsidR="00E42B1D" w:rsidRPr="00E42B1D" w:rsidRDefault="00E42B1D" w:rsidP="00E42B1D">
            <w:pPr>
              <w:spacing w:line="256" w:lineRule="auto"/>
              <w:ind w:firstLine="0"/>
              <w:rPr>
                <w:rFonts w:eastAsia="Times New Roman"/>
              </w:rPr>
            </w:pPr>
          </w:p>
        </w:tc>
      </w:tr>
      <w:tr w:rsidR="00E42B1D" w:rsidRPr="00E42B1D" w:rsidTr="00E42B1D">
        <w:tc>
          <w:tcPr>
            <w:tcW w:w="3500" w:type="dxa"/>
            <w:gridSpan w:val="4"/>
            <w:tcBorders>
              <w:top w:val="single" w:sz="4" w:space="0" w:color="auto"/>
              <w:left w:val="single" w:sz="4" w:space="0" w:color="auto"/>
              <w:bottom w:val="single" w:sz="4" w:space="0" w:color="auto"/>
              <w:right w:val="single" w:sz="4" w:space="0" w:color="auto"/>
            </w:tcBorders>
            <w:hideMark/>
          </w:tcPr>
          <w:p w:rsidR="00E42B1D" w:rsidRPr="00E42B1D" w:rsidRDefault="00E42B1D" w:rsidP="00E42B1D">
            <w:pPr>
              <w:spacing w:line="256" w:lineRule="auto"/>
              <w:ind w:firstLine="0"/>
              <w:jc w:val="left"/>
              <w:rPr>
                <w:rFonts w:eastAsia="Times New Roman"/>
              </w:rPr>
            </w:pPr>
            <w:r w:rsidRPr="00E42B1D">
              <w:rPr>
                <w:rFonts w:eastAsia="Times New Roman"/>
              </w:rPr>
              <w:t>Область</w:t>
            </w:r>
          </w:p>
        </w:tc>
        <w:tc>
          <w:tcPr>
            <w:tcW w:w="6160" w:type="dxa"/>
            <w:gridSpan w:val="7"/>
            <w:tcBorders>
              <w:top w:val="single" w:sz="4" w:space="0" w:color="auto"/>
              <w:left w:val="single" w:sz="4" w:space="0" w:color="auto"/>
              <w:bottom w:val="single" w:sz="4" w:space="0" w:color="auto"/>
              <w:right w:val="single" w:sz="4" w:space="0" w:color="auto"/>
            </w:tcBorders>
          </w:tcPr>
          <w:p w:rsidR="00E42B1D" w:rsidRPr="00E42B1D" w:rsidRDefault="00E42B1D" w:rsidP="00E42B1D">
            <w:pPr>
              <w:spacing w:line="256" w:lineRule="auto"/>
              <w:ind w:firstLine="0"/>
              <w:rPr>
                <w:rFonts w:eastAsia="Times New Roman"/>
              </w:rPr>
            </w:pPr>
          </w:p>
        </w:tc>
      </w:tr>
      <w:tr w:rsidR="00E42B1D" w:rsidRPr="00E42B1D" w:rsidTr="00E42B1D">
        <w:tc>
          <w:tcPr>
            <w:tcW w:w="3500" w:type="dxa"/>
            <w:gridSpan w:val="4"/>
            <w:tcBorders>
              <w:top w:val="single" w:sz="4" w:space="0" w:color="auto"/>
              <w:left w:val="single" w:sz="4" w:space="0" w:color="auto"/>
              <w:bottom w:val="single" w:sz="4" w:space="0" w:color="auto"/>
              <w:right w:val="single" w:sz="4" w:space="0" w:color="auto"/>
            </w:tcBorders>
            <w:hideMark/>
          </w:tcPr>
          <w:p w:rsidR="00E42B1D" w:rsidRPr="00E42B1D" w:rsidRDefault="00E42B1D" w:rsidP="00E42B1D">
            <w:pPr>
              <w:spacing w:line="256" w:lineRule="auto"/>
              <w:ind w:firstLine="0"/>
              <w:jc w:val="left"/>
              <w:rPr>
                <w:rFonts w:eastAsia="Times New Roman"/>
              </w:rPr>
            </w:pPr>
            <w:r w:rsidRPr="00E42B1D">
              <w:rPr>
                <w:rFonts w:eastAsia="Times New Roman"/>
              </w:rPr>
              <w:t>Район</w:t>
            </w:r>
          </w:p>
        </w:tc>
        <w:tc>
          <w:tcPr>
            <w:tcW w:w="6160" w:type="dxa"/>
            <w:gridSpan w:val="7"/>
            <w:tcBorders>
              <w:top w:val="single" w:sz="4" w:space="0" w:color="auto"/>
              <w:left w:val="single" w:sz="4" w:space="0" w:color="auto"/>
              <w:bottom w:val="single" w:sz="4" w:space="0" w:color="auto"/>
              <w:right w:val="single" w:sz="4" w:space="0" w:color="auto"/>
            </w:tcBorders>
          </w:tcPr>
          <w:p w:rsidR="00E42B1D" w:rsidRPr="00E42B1D" w:rsidRDefault="00E42B1D" w:rsidP="00E42B1D">
            <w:pPr>
              <w:spacing w:line="256" w:lineRule="auto"/>
              <w:ind w:firstLine="0"/>
              <w:rPr>
                <w:rFonts w:eastAsia="Times New Roman"/>
              </w:rPr>
            </w:pPr>
          </w:p>
        </w:tc>
      </w:tr>
      <w:tr w:rsidR="00E42B1D" w:rsidRPr="00E42B1D" w:rsidTr="00E42B1D">
        <w:tc>
          <w:tcPr>
            <w:tcW w:w="3500" w:type="dxa"/>
            <w:gridSpan w:val="4"/>
            <w:tcBorders>
              <w:top w:val="single" w:sz="4" w:space="0" w:color="auto"/>
              <w:left w:val="single" w:sz="4" w:space="0" w:color="auto"/>
              <w:bottom w:val="single" w:sz="4" w:space="0" w:color="auto"/>
              <w:right w:val="single" w:sz="4" w:space="0" w:color="auto"/>
            </w:tcBorders>
            <w:hideMark/>
          </w:tcPr>
          <w:p w:rsidR="00E42B1D" w:rsidRPr="00E42B1D" w:rsidRDefault="00E42B1D" w:rsidP="00E42B1D">
            <w:pPr>
              <w:spacing w:line="256" w:lineRule="auto"/>
              <w:ind w:firstLine="0"/>
              <w:jc w:val="left"/>
              <w:rPr>
                <w:rFonts w:eastAsia="Times New Roman"/>
              </w:rPr>
            </w:pPr>
            <w:r w:rsidRPr="00E42B1D">
              <w:rPr>
                <w:rFonts w:eastAsia="Times New Roman"/>
              </w:rPr>
              <w:t>Населенный пункт</w:t>
            </w:r>
          </w:p>
        </w:tc>
        <w:tc>
          <w:tcPr>
            <w:tcW w:w="6160" w:type="dxa"/>
            <w:gridSpan w:val="7"/>
            <w:tcBorders>
              <w:top w:val="single" w:sz="4" w:space="0" w:color="auto"/>
              <w:left w:val="single" w:sz="4" w:space="0" w:color="auto"/>
              <w:bottom w:val="single" w:sz="4" w:space="0" w:color="auto"/>
              <w:right w:val="single" w:sz="4" w:space="0" w:color="auto"/>
            </w:tcBorders>
          </w:tcPr>
          <w:p w:rsidR="00E42B1D" w:rsidRPr="00E42B1D" w:rsidRDefault="00E42B1D" w:rsidP="00E42B1D">
            <w:pPr>
              <w:spacing w:line="256" w:lineRule="auto"/>
              <w:ind w:firstLine="0"/>
              <w:rPr>
                <w:rFonts w:eastAsia="Times New Roman"/>
              </w:rPr>
            </w:pPr>
          </w:p>
        </w:tc>
      </w:tr>
      <w:tr w:rsidR="00E42B1D" w:rsidRPr="00E42B1D" w:rsidTr="00E42B1D">
        <w:tc>
          <w:tcPr>
            <w:tcW w:w="3500" w:type="dxa"/>
            <w:gridSpan w:val="4"/>
            <w:tcBorders>
              <w:top w:val="single" w:sz="4" w:space="0" w:color="auto"/>
              <w:left w:val="single" w:sz="4" w:space="0" w:color="auto"/>
              <w:bottom w:val="single" w:sz="4" w:space="0" w:color="auto"/>
              <w:right w:val="single" w:sz="4" w:space="0" w:color="auto"/>
            </w:tcBorders>
            <w:hideMark/>
          </w:tcPr>
          <w:p w:rsidR="00E42B1D" w:rsidRPr="00E42B1D" w:rsidRDefault="00E42B1D" w:rsidP="00E42B1D">
            <w:pPr>
              <w:spacing w:line="256" w:lineRule="auto"/>
              <w:ind w:firstLine="0"/>
              <w:jc w:val="left"/>
              <w:rPr>
                <w:rFonts w:eastAsia="Times New Roman"/>
              </w:rPr>
            </w:pPr>
            <w:r w:rsidRPr="00E42B1D">
              <w:rPr>
                <w:rFonts w:eastAsia="Times New Roman"/>
              </w:rPr>
              <w:t>Улица</w:t>
            </w:r>
          </w:p>
        </w:tc>
        <w:tc>
          <w:tcPr>
            <w:tcW w:w="6160" w:type="dxa"/>
            <w:gridSpan w:val="7"/>
            <w:tcBorders>
              <w:top w:val="single" w:sz="4" w:space="0" w:color="auto"/>
              <w:left w:val="single" w:sz="4" w:space="0" w:color="auto"/>
              <w:bottom w:val="single" w:sz="4" w:space="0" w:color="auto"/>
              <w:right w:val="single" w:sz="4" w:space="0" w:color="auto"/>
            </w:tcBorders>
          </w:tcPr>
          <w:p w:rsidR="00E42B1D" w:rsidRPr="00E42B1D" w:rsidRDefault="00E42B1D" w:rsidP="00E42B1D">
            <w:pPr>
              <w:spacing w:line="256" w:lineRule="auto"/>
              <w:ind w:firstLine="0"/>
              <w:rPr>
                <w:rFonts w:eastAsia="Times New Roman"/>
              </w:rPr>
            </w:pPr>
          </w:p>
        </w:tc>
      </w:tr>
      <w:tr w:rsidR="00E42B1D" w:rsidRPr="00E42B1D" w:rsidTr="00E42B1D">
        <w:tc>
          <w:tcPr>
            <w:tcW w:w="1260" w:type="dxa"/>
            <w:tcBorders>
              <w:top w:val="single" w:sz="4" w:space="0" w:color="auto"/>
              <w:left w:val="single" w:sz="4" w:space="0" w:color="auto"/>
              <w:bottom w:val="single" w:sz="4" w:space="0" w:color="auto"/>
              <w:right w:val="single" w:sz="4" w:space="0" w:color="auto"/>
            </w:tcBorders>
            <w:hideMark/>
          </w:tcPr>
          <w:p w:rsidR="00E42B1D" w:rsidRPr="00E42B1D" w:rsidRDefault="00E42B1D" w:rsidP="00E42B1D">
            <w:pPr>
              <w:spacing w:line="256" w:lineRule="auto"/>
              <w:ind w:firstLine="0"/>
              <w:jc w:val="left"/>
              <w:rPr>
                <w:rFonts w:eastAsia="Times New Roman"/>
              </w:rPr>
            </w:pPr>
            <w:r w:rsidRPr="00E42B1D">
              <w:rPr>
                <w:rFonts w:eastAsia="Times New Roman"/>
              </w:rPr>
              <w:t>Дом</w:t>
            </w:r>
          </w:p>
        </w:tc>
        <w:tc>
          <w:tcPr>
            <w:tcW w:w="1260" w:type="dxa"/>
            <w:tcBorders>
              <w:top w:val="single" w:sz="4" w:space="0" w:color="auto"/>
              <w:left w:val="single" w:sz="4" w:space="0" w:color="auto"/>
              <w:bottom w:val="single" w:sz="4" w:space="0" w:color="auto"/>
              <w:right w:val="single" w:sz="4" w:space="0" w:color="auto"/>
            </w:tcBorders>
          </w:tcPr>
          <w:p w:rsidR="00E42B1D" w:rsidRPr="00E42B1D" w:rsidRDefault="00E42B1D" w:rsidP="00E42B1D">
            <w:pPr>
              <w:spacing w:line="256" w:lineRule="auto"/>
              <w:ind w:firstLine="0"/>
              <w:rPr>
                <w:rFonts w:eastAsia="Times New Roman"/>
              </w:rPr>
            </w:pPr>
          </w:p>
        </w:tc>
        <w:tc>
          <w:tcPr>
            <w:tcW w:w="1400" w:type="dxa"/>
            <w:gridSpan w:val="3"/>
            <w:tcBorders>
              <w:top w:val="single" w:sz="4" w:space="0" w:color="auto"/>
              <w:left w:val="single" w:sz="4" w:space="0" w:color="auto"/>
              <w:bottom w:val="single" w:sz="4" w:space="0" w:color="auto"/>
              <w:right w:val="single" w:sz="4" w:space="0" w:color="auto"/>
            </w:tcBorders>
            <w:hideMark/>
          </w:tcPr>
          <w:p w:rsidR="00E42B1D" w:rsidRPr="00E42B1D" w:rsidRDefault="00E42B1D" w:rsidP="00E42B1D">
            <w:pPr>
              <w:spacing w:line="256" w:lineRule="auto"/>
              <w:ind w:firstLine="0"/>
              <w:jc w:val="left"/>
              <w:rPr>
                <w:rFonts w:eastAsia="Times New Roman"/>
              </w:rPr>
            </w:pPr>
            <w:r w:rsidRPr="00E42B1D">
              <w:rPr>
                <w:rFonts w:eastAsia="Times New Roman"/>
              </w:rPr>
              <w:t>корпус</w:t>
            </w:r>
          </w:p>
        </w:tc>
        <w:tc>
          <w:tcPr>
            <w:tcW w:w="1260" w:type="dxa"/>
            <w:tcBorders>
              <w:top w:val="single" w:sz="4" w:space="0" w:color="auto"/>
              <w:left w:val="single" w:sz="4" w:space="0" w:color="auto"/>
              <w:bottom w:val="single" w:sz="4" w:space="0" w:color="auto"/>
              <w:right w:val="single" w:sz="4" w:space="0" w:color="auto"/>
            </w:tcBorders>
          </w:tcPr>
          <w:p w:rsidR="00E42B1D" w:rsidRPr="00E42B1D" w:rsidRDefault="00E42B1D" w:rsidP="00E42B1D">
            <w:pPr>
              <w:spacing w:line="256" w:lineRule="auto"/>
              <w:ind w:firstLine="0"/>
              <w:rPr>
                <w:rFonts w:eastAsia="Times New Roman"/>
              </w:rPr>
            </w:pPr>
          </w:p>
        </w:tc>
        <w:tc>
          <w:tcPr>
            <w:tcW w:w="1400" w:type="dxa"/>
            <w:gridSpan w:val="2"/>
            <w:tcBorders>
              <w:top w:val="single" w:sz="4" w:space="0" w:color="auto"/>
              <w:left w:val="single" w:sz="4" w:space="0" w:color="auto"/>
              <w:bottom w:val="single" w:sz="4" w:space="0" w:color="auto"/>
              <w:right w:val="single" w:sz="4" w:space="0" w:color="auto"/>
            </w:tcBorders>
            <w:hideMark/>
          </w:tcPr>
          <w:p w:rsidR="00E42B1D" w:rsidRPr="00E42B1D" w:rsidRDefault="00E42B1D" w:rsidP="00E42B1D">
            <w:pPr>
              <w:spacing w:line="256" w:lineRule="auto"/>
              <w:ind w:firstLine="0"/>
              <w:jc w:val="left"/>
              <w:rPr>
                <w:rFonts w:eastAsia="Times New Roman"/>
              </w:rPr>
            </w:pPr>
            <w:r w:rsidRPr="00E42B1D">
              <w:rPr>
                <w:rFonts w:eastAsia="Times New Roman"/>
              </w:rPr>
              <w:t>квартира</w:t>
            </w:r>
          </w:p>
        </w:tc>
        <w:tc>
          <w:tcPr>
            <w:tcW w:w="1120" w:type="dxa"/>
            <w:tcBorders>
              <w:top w:val="single" w:sz="4" w:space="0" w:color="auto"/>
              <w:left w:val="single" w:sz="4" w:space="0" w:color="auto"/>
              <w:bottom w:val="single" w:sz="4" w:space="0" w:color="auto"/>
              <w:right w:val="single" w:sz="4" w:space="0" w:color="auto"/>
            </w:tcBorders>
          </w:tcPr>
          <w:p w:rsidR="00E42B1D" w:rsidRPr="00E42B1D" w:rsidRDefault="00E42B1D" w:rsidP="00E42B1D">
            <w:pPr>
              <w:spacing w:line="256" w:lineRule="auto"/>
              <w:ind w:firstLine="0"/>
              <w:rPr>
                <w:rFonts w:eastAsia="Times New Roman"/>
              </w:rPr>
            </w:pPr>
          </w:p>
        </w:tc>
        <w:tc>
          <w:tcPr>
            <w:tcW w:w="1260" w:type="dxa"/>
            <w:tcBorders>
              <w:top w:val="single" w:sz="4" w:space="0" w:color="auto"/>
              <w:left w:val="single" w:sz="4" w:space="0" w:color="auto"/>
              <w:bottom w:val="single" w:sz="4" w:space="0" w:color="auto"/>
              <w:right w:val="single" w:sz="4" w:space="0" w:color="auto"/>
            </w:tcBorders>
            <w:hideMark/>
          </w:tcPr>
          <w:p w:rsidR="00E42B1D" w:rsidRPr="00E42B1D" w:rsidRDefault="00E42B1D" w:rsidP="00E42B1D">
            <w:pPr>
              <w:spacing w:line="256" w:lineRule="auto"/>
              <w:ind w:firstLine="0"/>
              <w:jc w:val="left"/>
              <w:rPr>
                <w:rFonts w:eastAsia="Times New Roman"/>
              </w:rPr>
            </w:pPr>
            <w:r w:rsidRPr="00E42B1D">
              <w:rPr>
                <w:rFonts w:eastAsia="Times New Roman"/>
              </w:rPr>
              <w:t>комната</w:t>
            </w:r>
          </w:p>
        </w:tc>
        <w:tc>
          <w:tcPr>
            <w:tcW w:w="700" w:type="dxa"/>
            <w:tcBorders>
              <w:top w:val="single" w:sz="4" w:space="0" w:color="auto"/>
              <w:left w:val="single" w:sz="4" w:space="0" w:color="auto"/>
              <w:bottom w:val="single" w:sz="4" w:space="0" w:color="auto"/>
              <w:right w:val="single" w:sz="4" w:space="0" w:color="auto"/>
            </w:tcBorders>
          </w:tcPr>
          <w:p w:rsidR="00E42B1D" w:rsidRPr="00E42B1D" w:rsidRDefault="00E42B1D" w:rsidP="00E42B1D">
            <w:pPr>
              <w:spacing w:line="256" w:lineRule="auto"/>
              <w:ind w:firstLine="0"/>
              <w:rPr>
                <w:rFonts w:eastAsia="Times New Roman"/>
              </w:rPr>
            </w:pPr>
          </w:p>
        </w:tc>
      </w:tr>
      <w:tr w:rsidR="00E42B1D" w:rsidRPr="00E42B1D" w:rsidTr="00E42B1D">
        <w:tc>
          <w:tcPr>
            <w:tcW w:w="2800" w:type="dxa"/>
            <w:gridSpan w:val="3"/>
            <w:tcBorders>
              <w:top w:val="single" w:sz="4" w:space="0" w:color="auto"/>
              <w:left w:val="single" w:sz="4" w:space="0" w:color="auto"/>
              <w:bottom w:val="single" w:sz="4" w:space="0" w:color="auto"/>
              <w:right w:val="single" w:sz="4" w:space="0" w:color="auto"/>
            </w:tcBorders>
            <w:hideMark/>
          </w:tcPr>
          <w:p w:rsidR="00E42B1D" w:rsidRPr="00E42B1D" w:rsidRDefault="00E42B1D" w:rsidP="00E42B1D">
            <w:pPr>
              <w:spacing w:line="256" w:lineRule="auto"/>
              <w:ind w:firstLine="0"/>
              <w:jc w:val="left"/>
              <w:rPr>
                <w:rFonts w:eastAsia="Times New Roman"/>
              </w:rPr>
            </w:pPr>
            <w:r w:rsidRPr="00E42B1D">
              <w:rPr>
                <w:rFonts w:eastAsia="Times New Roman"/>
              </w:rPr>
              <w:t>Контактный телефон</w:t>
            </w:r>
          </w:p>
        </w:tc>
        <w:tc>
          <w:tcPr>
            <w:tcW w:w="6860" w:type="dxa"/>
            <w:gridSpan w:val="8"/>
            <w:tcBorders>
              <w:top w:val="single" w:sz="4" w:space="0" w:color="auto"/>
              <w:left w:val="single" w:sz="4" w:space="0" w:color="auto"/>
              <w:bottom w:val="single" w:sz="4" w:space="0" w:color="auto"/>
              <w:right w:val="single" w:sz="4" w:space="0" w:color="auto"/>
            </w:tcBorders>
          </w:tcPr>
          <w:p w:rsidR="00E42B1D" w:rsidRPr="00E42B1D" w:rsidRDefault="00E42B1D" w:rsidP="00E42B1D">
            <w:pPr>
              <w:spacing w:line="256" w:lineRule="auto"/>
              <w:ind w:firstLine="0"/>
              <w:rPr>
                <w:rFonts w:eastAsia="Times New Roman"/>
              </w:rPr>
            </w:pPr>
          </w:p>
        </w:tc>
      </w:tr>
      <w:tr w:rsidR="00E42B1D" w:rsidRPr="00E42B1D" w:rsidTr="00E42B1D">
        <w:tc>
          <w:tcPr>
            <w:tcW w:w="9660" w:type="dxa"/>
            <w:gridSpan w:val="11"/>
            <w:tcBorders>
              <w:top w:val="single" w:sz="4" w:space="0" w:color="auto"/>
              <w:left w:val="single" w:sz="4" w:space="0" w:color="auto"/>
              <w:bottom w:val="single" w:sz="4" w:space="0" w:color="auto"/>
              <w:right w:val="single" w:sz="4" w:space="0" w:color="auto"/>
            </w:tcBorders>
            <w:hideMark/>
          </w:tcPr>
          <w:p w:rsidR="00E42B1D" w:rsidRPr="00E42B1D" w:rsidRDefault="00E42B1D" w:rsidP="00E42B1D">
            <w:pPr>
              <w:spacing w:line="256" w:lineRule="auto"/>
              <w:ind w:firstLine="0"/>
              <w:jc w:val="left"/>
              <w:rPr>
                <w:rFonts w:eastAsia="Times New Roman"/>
              </w:rPr>
            </w:pPr>
            <w:r w:rsidRPr="00E42B1D">
              <w:rPr>
                <w:rFonts w:eastAsia="Times New Roman"/>
              </w:rPr>
              <w:t>Сведения о земельном участке, испрашиваемом на перевод</w:t>
            </w:r>
          </w:p>
        </w:tc>
      </w:tr>
      <w:tr w:rsidR="00E42B1D" w:rsidRPr="00E42B1D" w:rsidTr="00E42B1D">
        <w:tc>
          <w:tcPr>
            <w:tcW w:w="5880" w:type="dxa"/>
            <w:gridSpan w:val="7"/>
            <w:tcBorders>
              <w:top w:val="single" w:sz="4" w:space="0" w:color="auto"/>
              <w:left w:val="single" w:sz="4" w:space="0" w:color="auto"/>
              <w:bottom w:val="single" w:sz="4" w:space="0" w:color="auto"/>
              <w:right w:val="single" w:sz="4" w:space="0" w:color="auto"/>
            </w:tcBorders>
            <w:hideMark/>
          </w:tcPr>
          <w:p w:rsidR="00E42B1D" w:rsidRPr="00E42B1D" w:rsidRDefault="00E42B1D" w:rsidP="00E42B1D">
            <w:pPr>
              <w:spacing w:line="256" w:lineRule="auto"/>
              <w:ind w:firstLine="0"/>
              <w:jc w:val="left"/>
              <w:rPr>
                <w:rFonts w:eastAsia="Times New Roman"/>
              </w:rPr>
            </w:pPr>
            <w:r w:rsidRPr="00E42B1D">
              <w:rPr>
                <w:rFonts w:eastAsia="Times New Roman"/>
              </w:rPr>
              <w:t>Кадастровый номер</w:t>
            </w:r>
          </w:p>
        </w:tc>
        <w:tc>
          <w:tcPr>
            <w:tcW w:w="3780" w:type="dxa"/>
            <w:gridSpan w:val="4"/>
            <w:tcBorders>
              <w:top w:val="single" w:sz="4" w:space="0" w:color="auto"/>
              <w:left w:val="single" w:sz="4" w:space="0" w:color="auto"/>
              <w:bottom w:val="single" w:sz="4" w:space="0" w:color="auto"/>
              <w:right w:val="single" w:sz="4" w:space="0" w:color="auto"/>
            </w:tcBorders>
          </w:tcPr>
          <w:p w:rsidR="00E42B1D" w:rsidRPr="00E42B1D" w:rsidRDefault="00E42B1D" w:rsidP="00E42B1D">
            <w:pPr>
              <w:spacing w:line="256" w:lineRule="auto"/>
              <w:ind w:firstLine="0"/>
              <w:rPr>
                <w:rFonts w:eastAsia="Times New Roman"/>
              </w:rPr>
            </w:pPr>
          </w:p>
        </w:tc>
      </w:tr>
      <w:tr w:rsidR="00E42B1D" w:rsidRPr="00E42B1D" w:rsidTr="00E42B1D">
        <w:tc>
          <w:tcPr>
            <w:tcW w:w="5880" w:type="dxa"/>
            <w:gridSpan w:val="7"/>
            <w:tcBorders>
              <w:top w:val="single" w:sz="4" w:space="0" w:color="auto"/>
              <w:left w:val="single" w:sz="4" w:space="0" w:color="auto"/>
              <w:bottom w:val="single" w:sz="4" w:space="0" w:color="auto"/>
              <w:right w:val="single" w:sz="4" w:space="0" w:color="auto"/>
            </w:tcBorders>
            <w:hideMark/>
          </w:tcPr>
          <w:p w:rsidR="00E42B1D" w:rsidRPr="00E42B1D" w:rsidRDefault="00E42B1D" w:rsidP="00E42B1D">
            <w:pPr>
              <w:spacing w:line="256" w:lineRule="auto"/>
              <w:ind w:firstLine="0"/>
              <w:jc w:val="left"/>
              <w:rPr>
                <w:rFonts w:eastAsia="Times New Roman"/>
              </w:rPr>
            </w:pPr>
            <w:r w:rsidRPr="00E42B1D">
              <w:rPr>
                <w:rFonts w:eastAsia="Times New Roman"/>
              </w:rPr>
              <w:t>Права на земельный участок</w:t>
            </w:r>
          </w:p>
        </w:tc>
        <w:tc>
          <w:tcPr>
            <w:tcW w:w="3780" w:type="dxa"/>
            <w:gridSpan w:val="4"/>
            <w:tcBorders>
              <w:top w:val="single" w:sz="4" w:space="0" w:color="auto"/>
              <w:left w:val="single" w:sz="4" w:space="0" w:color="auto"/>
              <w:bottom w:val="single" w:sz="4" w:space="0" w:color="auto"/>
              <w:right w:val="single" w:sz="4" w:space="0" w:color="auto"/>
            </w:tcBorders>
          </w:tcPr>
          <w:p w:rsidR="00E42B1D" w:rsidRPr="00E42B1D" w:rsidRDefault="00E42B1D" w:rsidP="00E42B1D">
            <w:pPr>
              <w:spacing w:line="256" w:lineRule="auto"/>
              <w:ind w:firstLine="0"/>
              <w:rPr>
                <w:rFonts w:eastAsia="Times New Roman"/>
              </w:rPr>
            </w:pPr>
          </w:p>
        </w:tc>
      </w:tr>
      <w:tr w:rsidR="00E42B1D" w:rsidRPr="00E42B1D" w:rsidTr="00E42B1D">
        <w:tc>
          <w:tcPr>
            <w:tcW w:w="5880" w:type="dxa"/>
            <w:gridSpan w:val="7"/>
            <w:tcBorders>
              <w:top w:val="single" w:sz="4" w:space="0" w:color="auto"/>
              <w:left w:val="single" w:sz="4" w:space="0" w:color="auto"/>
              <w:bottom w:val="single" w:sz="4" w:space="0" w:color="auto"/>
              <w:right w:val="single" w:sz="4" w:space="0" w:color="auto"/>
            </w:tcBorders>
            <w:hideMark/>
          </w:tcPr>
          <w:p w:rsidR="00E42B1D" w:rsidRPr="00E42B1D" w:rsidRDefault="00E42B1D" w:rsidP="00E42B1D">
            <w:pPr>
              <w:spacing w:line="256" w:lineRule="auto"/>
              <w:ind w:firstLine="0"/>
              <w:jc w:val="left"/>
              <w:rPr>
                <w:rFonts w:eastAsia="Times New Roman"/>
              </w:rPr>
            </w:pPr>
            <w:r w:rsidRPr="00E42B1D">
              <w:rPr>
                <w:rFonts w:eastAsia="Times New Roman"/>
              </w:rPr>
              <w:t>Категория земель, в состав которых входит земельный участок</w:t>
            </w:r>
          </w:p>
        </w:tc>
        <w:tc>
          <w:tcPr>
            <w:tcW w:w="3780" w:type="dxa"/>
            <w:gridSpan w:val="4"/>
            <w:tcBorders>
              <w:top w:val="single" w:sz="4" w:space="0" w:color="auto"/>
              <w:left w:val="single" w:sz="4" w:space="0" w:color="auto"/>
              <w:bottom w:val="single" w:sz="4" w:space="0" w:color="auto"/>
              <w:right w:val="single" w:sz="4" w:space="0" w:color="auto"/>
            </w:tcBorders>
          </w:tcPr>
          <w:p w:rsidR="00E42B1D" w:rsidRPr="00E42B1D" w:rsidRDefault="00E42B1D" w:rsidP="00E42B1D">
            <w:pPr>
              <w:spacing w:line="256" w:lineRule="auto"/>
              <w:ind w:firstLine="0"/>
              <w:rPr>
                <w:rFonts w:eastAsia="Times New Roman"/>
              </w:rPr>
            </w:pPr>
          </w:p>
        </w:tc>
      </w:tr>
      <w:tr w:rsidR="00E42B1D" w:rsidRPr="00E42B1D" w:rsidTr="00E42B1D">
        <w:tc>
          <w:tcPr>
            <w:tcW w:w="5880" w:type="dxa"/>
            <w:gridSpan w:val="7"/>
            <w:tcBorders>
              <w:top w:val="single" w:sz="4" w:space="0" w:color="auto"/>
              <w:left w:val="single" w:sz="4" w:space="0" w:color="auto"/>
              <w:bottom w:val="single" w:sz="4" w:space="0" w:color="auto"/>
              <w:right w:val="single" w:sz="4" w:space="0" w:color="auto"/>
            </w:tcBorders>
            <w:hideMark/>
          </w:tcPr>
          <w:p w:rsidR="00E42B1D" w:rsidRPr="00E42B1D" w:rsidRDefault="00E42B1D" w:rsidP="00E42B1D">
            <w:pPr>
              <w:spacing w:line="256" w:lineRule="auto"/>
              <w:ind w:firstLine="0"/>
              <w:jc w:val="left"/>
              <w:rPr>
                <w:rFonts w:eastAsia="Times New Roman"/>
              </w:rPr>
            </w:pPr>
            <w:r w:rsidRPr="00E42B1D">
              <w:rPr>
                <w:rFonts w:eastAsia="Times New Roman"/>
              </w:rPr>
              <w:t>Категория земель, перевод в состав которых предполагается осуществить</w:t>
            </w:r>
          </w:p>
        </w:tc>
        <w:tc>
          <w:tcPr>
            <w:tcW w:w="3780" w:type="dxa"/>
            <w:gridSpan w:val="4"/>
            <w:tcBorders>
              <w:top w:val="single" w:sz="4" w:space="0" w:color="auto"/>
              <w:left w:val="single" w:sz="4" w:space="0" w:color="auto"/>
              <w:bottom w:val="single" w:sz="4" w:space="0" w:color="auto"/>
              <w:right w:val="single" w:sz="4" w:space="0" w:color="auto"/>
            </w:tcBorders>
          </w:tcPr>
          <w:p w:rsidR="00E42B1D" w:rsidRPr="00E42B1D" w:rsidRDefault="00E42B1D" w:rsidP="00E42B1D">
            <w:pPr>
              <w:spacing w:line="256" w:lineRule="auto"/>
              <w:ind w:firstLine="0"/>
              <w:rPr>
                <w:rFonts w:eastAsia="Times New Roman"/>
              </w:rPr>
            </w:pPr>
          </w:p>
        </w:tc>
      </w:tr>
      <w:tr w:rsidR="00E42B1D" w:rsidRPr="00E42B1D" w:rsidTr="00E42B1D">
        <w:tc>
          <w:tcPr>
            <w:tcW w:w="5880" w:type="dxa"/>
            <w:gridSpan w:val="7"/>
            <w:tcBorders>
              <w:top w:val="single" w:sz="4" w:space="0" w:color="auto"/>
              <w:left w:val="single" w:sz="4" w:space="0" w:color="auto"/>
              <w:bottom w:val="single" w:sz="4" w:space="0" w:color="auto"/>
              <w:right w:val="single" w:sz="4" w:space="0" w:color="auto"/>
            </w:tcBorders>
            <w:hideMark/>
          </w:tcPr>
          <w:p w:rsidR="00E42B1D" w:rsidRPr="00E42B1D" w:rsidRDefault="00E42B1D" w:rsidP="00E42B1D">
            <w:pPr>
              <w:spacing w:line="256" w:lineRule="auto"/>
              <w:ind w:firstLine="0"/>
              <w:jc w:val="left"/>
              <w:rPr>
                <w:rFonts w:eastAsia="Times New Roman"/>
              </w:rPr>
            </w:pPr>
            <w:r w:rsidRPr="00E42B1D">
              <w:rPr>
                <w:rFonts w:eastAsia="Times New Roman"/>
              </w:rPr>
              <w:t>Обоснование перевода земельных участков из состава земель одной категории в другую</w:t>
            </w:r>
          </w:p>
        </w:tc>
        <w:tc>
          <w:tcPr>
            <w:tcW w:w="3780" w:type="dxa"/>
            <w:gridSpan w:val="4"/>
            <w:tcBorders>
              <w:top w:val="single" w:sz="4" w:space="0" w:color="auto"/>
              <w:left w:val="single" w:sz="4" w:space="0" w:color="auto"/>
              <w:bottom w:val="single" w:sz="4" w:space="0" w:color="auto"/>
              <w:right w:val="single" w:sz="4" w:space="0" w:color="auto"/>
            </w:tcBorders>
          </w:tcPr>
          <w:p w:rsidR="00E42B1D" w:rsidRPr="00E42B1D" w:rsidRDefault="00E42B1D" w:rsidP="00E42B1D">
            <w:pPr>
              <w:spacing w:line="256" w:lineRule="auto"/>
              <w:ind w:firstLine="0"/>
              <w:rPr>
                <w:rFonts w:eastAsia="Times New Roman"/>
              </w:rPr>
            </w:pPr>
          </w:p>
        </w:tc>
      </w:tr>
      <w:tr w:rsidR="00E42B1D" w:rsidRPr="00E42B1D" w:rsidTr="00E42B1D">
        <w:tc>
          <w:tcPr>
            <w:tcW w:w="5880" w:type="dxa"/>
            <w:gridSpan w:val="7"/>
            <w:tcBorders>
              <w:top w:val="single" w:sz="4" w:space="0" w:color="auto"/>
              <w:left w:val="single" w:sz="4" w:space="0" w:color="auto"/>
              <w:bottom w:val="single" w:sz="4" w:space="0" w:color="auto"/>
              <w:right w:val="single" w:sz="4" w:space="0" w:color="auto"/>
            </w:tcBorders>
            <w:hideMark/>
          </w:tcPr>
          <w:p w:rsidR="00E42B1D" w:rsidRPr="00E42B1D" w:rsidRDefault="00E42B1D" w:rsidP="00E42B1D">
            <w:pPr>
              <w:spacing w:line="256" w:lineRule="auto"/>
              <w:ind w:firstLine="0"/>
              <w:jc w:val="left"/>
              <w:rPr>
                <w:rFonts w:eastAsia="Times New Roman"/>
              </w:rPr>
            </w:pPr>
            <w:r w:rsidRPr="00E42B1D">
              <w:rPr>
                <w:rFonts w:eastAsia="Times New Roman"/>
              </w:rPr>
              <w:t>Сведения о выдаче заключения о результатах государственной экологической экспертизы (N, дата выдачи)</w:t>
            </w:r>
          </w:p>
        </w:tc>
        <w:tc>
          <w:tcPr>
            <w:tcW w:w="3780" w:type="dxa"/>
            <w:gridSpan w:val="4"/>
            <w:tcBorders>
              <w:top w:val="single" w:sz="4" w:space="0" w:color="auto"/>
              <w:left w:val="single" w:sz="4" w:space="0" w:color="auto"/>
              <w:bottom w:val="single" w:sz="4" w:space="0" w:color="auto"/>
              <w:right w:val="single" w:sz="4" w:space="0" w:color="auto"/>
            </w:tcBorders>
          </w:tcPr>
          <w:p w:rsidR="00E42B1D" w:rsidRPr="00E42B1D" w:rsidRDefault="00E42B1D" w:rsidP="00E42B1D">
            <w:pPr>
              <w:spacing w:line="256" w:lineRule="auto"/>
              <w:ind w:firstLine="0"/>
              <w:rPr>
                <w:rFonts w:eastAsia="Times New Roman"/>
              </w:rPr>
            </w:pPr>
          </w:p>
        </w:tc>
      </w:tr>
      <w:tr w:rsidR="00E42B1D" w:rsidRPr="00E42B1D" w:rsidTr="00E42B1D">
        <w:tc>
          <w:tcPr>
            <w:tcW w:w="5880" w:type="dxa"/>
            <w:gridSpan w:val="7"/>
            <w:tcBorders>
              <w:top w:val="single" w:sz="4" w:space="0" w:color="auto"/>
              <w:left w:val="single" w:sz="4" w:space="0" w:color="auto"/>
              <w:bottom w:val="single" w:sz="4" w:space="0" w:color="auto"/>
              <w:right w:val="single" w:sz="4" w:space="0" w:color="auto"/>
            </w:tcBorders>
            <w:hideMark/>
          </w:tcPr>
          <w:p w:rsidR="00E42B1D" w:rsidRPr="00E42B1D" w:rsidRDefault="00E42B1D" w:rsidP="00E42B1D">
            <w:pPr>
              <w:spacing w:line="256" w:lineRule="auto"/>
              <w:ind w:firstLine="0"/>
              <w:jc w:val="left"/>
              <w:rPr>
                <w:rFonts w:eastAsia="Times New Roman"/>
              </w:rPr>
            </w:pPr>
            <w:r w:rsidRPr="00E42B1D">
              <w:rPr>
                <w:rFonts w:eastAsia="Times New Roman"/>
              </w:rPr>
              <w:t xml:space="preserve">Сведения о выдаче заключения об отсутствии полезных ископаемых в недрах под участком предстоящей застройки и разрешения на осуществление застройки площадей залегания полезных ископаемых, а также на размещение в </w:t>
            </w:r>
            <w:r w:rsidRPr="00E42B1D">
              <w:rPr>
                <w:rFonts w:eastAsia="Times New Roman"/>
              </w:rPr>
              <w:lastRenderedPageBreak/>
              <w:t>местах их залегания подземных сооружений (N, дата выдачи)</w:t>
            </w:r>
          </w:p>
        </w:tc>
        <w:tc>
          <w:tcPr>
            <w:tcW w:w="3780" w:type="dxa"/>
            <w:gridSpan w:val="4"/>
            <w:tcBorders>
              <w:top w:val="single" w:sz="4" w:space="0" w:color="auto"/>
              <w:left w:val="single" w:sz="4" w:space="0" w:color="auto"/>
              <w:bottom w:val="single" w:sz="4" w:space="0" w:color="auto"/>
              <w:right w:val="single" w:sz="4" w:space="0" w:color="auto"/>
            </w:tcBorders>
          </w:tcPr>
          <w:p w:rsidR="00E42B1D" w:rsidRPr="00E42B1D" w:rsidRDefault="00E42B1D" w:rsidP="00E42B1D">
            <w:pPr>
              <w:spacing w:line="256" w:lineRule="auto"/>
              <w:ind w:firstLine="0"/>
              <w:rPr>
                <w:rFonts w:eastAsia="Times New Roman"/>
              </w:rPr>
            </w:pPr>
          </w:p>
        </w:tc>
      </w:tr>
    </w:tbl>
    <w:p w:rsidR="00E42B1D" w:rsidRPr="00E42B1D" w:rsidRDefault="00E42B1D" w:rsidP="00E42B1D">
      <w:pPr>
        <w:rPr>
          <w:rFonts w:eastAsia="Times New Roman"/>
        </w:rPr>
      </w:pPr>
    </w:p>
    <w:p w:rsidR="00E42B1D" w:rsidRPr="00E42B1D" w:rsidRDefault="00E42B1D" w:rsidP="00E42B1D">
      <w:pPr>
        <w:rPr>
          <w:rFonts w:eastAsia="Times New Roman"/>
        </w:rPr>
      </w:pPr>
      <w:r w:rsidRPr="00E42B1D">
        <w:rPr>
          <w:rFonts w:eastAsia="Times New Roman"/>
        </w:rPr>
        <w:t xml:space="preserve">Я даю согласие на использование и обработку моих персональных данных в соответствии с </w:t>
      </w:r>
      <w:hyperlink r:id="rId18" w:history="1">
        <w:r w:rsidRPr="00E42B1D">
          <w:rPr>
            <w:rFonts w:eastAsia="Times New Roman"/>
            <w:color w:val="106BBE"/>
          </w:rPr>
          <w:t>Федеральным законом</w:t>
        </w:r>
      </w:hyperlink>
      <w:r w:rsidRPr="00E42B1D">
        <w:rPr>
          <w:rFonts w:eastAsia="Times New Roman"/>
        </w:rPr>
        <w:t xml:space="preserve"> от 27 июля 2006 года N 152-ФЗ "О персональных данных".</w:t>
      </w:r>
    </w:p>
    <w:p w:rsidR="00E42B1D" w:rsidRPr="00E42B1D" w:rsidRDefault="00E42B1D" w:rsidP="00E42B1D">
      <w:pPr>
        <w:rPr>
          <w:rFonts w:eastAsia="Times New Roman"/>
        </w:rPr>
      </w:pPr>
      <w:r w:rsidRPr="00E42B1D">
        <w:rPr>
          <w:rFonts w:eastAsia="Times New Roman"/>
        </w:rPr>
        <w:t xml:space="preserve">Мне известно, что отзыв настоящего согласия в случаях, предусмотренных </w:t>
      </w:r>
      <w:hyperlink r:id="rId19" w:history="1">
        <w:r w:rsidRPr="00E42B1D">
          <w:rPr>
            <w:rFonts w:eastAsia="Times New Roman"/>
            <w:color w:val="106BBE"/>
          </w:rPr>
          <w:t>Федеральным законом</w:t>
        </w:r>
      </w:hyperlink>
      <w:r w:rsidRPr="00E42B1D">
        <w:rPr>
          <w:rFonts w:eastAsia="Times New Roman"/>
        </w:rPr>
        <w:t xml:space="preserve"> от 27 июля 2006 года N 152-ФЗ "О персональных данных", осуществляется на основании письменного заявления.</w:t>
      </w:r>
    </w:p>
    <w:p w:rsidR="00E42B1D" w:rsidRPr="00E42B1D" w:rsidRDefault="00E42B1D" w:rsidP="00E42B1D">
      <w:pPr>
        <w:rPr>
          <w:rFonts w:eastAsia="Times New Roman"/>
        </w:rPr>
      </w:pPr>
      <w:r w:rsidRPr="00E42B1D">
        <w:rPr>
          <w:rFonts w:eastAsia="Times New Roman"/>
        </w:rPr>
        <w:t>Полноту и достоверность представленных сведений подтверждаю.</w:t>
      </w:r>
    </w:p>
    <w:p w:rsidR="00E42B1D" w:rsidRPr="00E42B1D" w:rsidRDefault="00E42B1D" w:rsidP="00E42B1D">
      <w:pPr>
        <w:rPr>
          <w:rFonts w:eastAsia="Times New Roman"/>
        </w:rPr>
      </w:pPr>
      <w:r w:rsidRPr="00E42B1D">
        <w:rPr>
          <w:rFonts w:eastAsia="Times New Roman"/>
        </w:rPr>
        <w:t>"___" _____________ 20__ г. _____________ ___________________________</w:t>
      </w:r>
    </w:p>
    <w:p w:rsidR="00E42B1D" w:rsidRPr="00E42B1D" w:rsidRDefault="00E42B1D" w:rsidP="00E42B1D">
      <w:pPr>
        <w:rPr>
          <w:rFonts w:eastAsia="Times New Roman"/>
        </w:rPr>
      </w:pPr>
      <w:r w:rsidRPr="00E42B1D">
        <w:rPr>
          <w:rFonts w:eastAsia="Times New Roman"/>
        </w:rPr>
        <w:t>(подпись) (расшифровка подписи)</w:t>
      </w:r>
    </w:p>
    <w:p w:rsidR="00E42B1D" w:rsidRPr="00E42B1D" w:rsidRDefault="00E42B1D" w:rsidP="00E42B1D">
      <w:pPr>
        <w:rPr>
          <w:rFonts w:eastAsia="Times New Roman"/>
        </w:rPr>
      </w:pPr>
    </w:p>
    <w:p w:rsidR="00E42B1D" w:rsidRDefault="00E42B1D" w:rsidP="00E42B1D">
      <w:pPr>
        <w:jc w:val="right"/>
        <w:rPr>
          <w:rFonts w:ascii="Times New Roman" w:eastAsia="Times New Roman" w:hAnsi="Times New Roman" w:cs="Times New Roman"/>
          <w:bCs/>
          <w:color w:val="26282F"/>
        </w:rPr>
      </w:pPr>
    </w:p>
    <w:p w:rsidR="00E42B1D" w:rsidRDefault="00E42B1D" w:rsidP="00E42B1D">
      <w:pPr>
        <w:jc w:val="right"/>
        <w:rPr>
          <w:rFonts w:ascii="Times New Roman" w:eastAsia="Times New Roman" w:hAnsi="Times New Roman" w:cs="Times New Roman"/>
          <w:bCs/>
          <w:color w:val="26282F"/>
        </w:rPr>
      </w:pPr>
    </w:p>
    <w:p w:rsidR="00E42B1D" w:rsidRDefault="00E42B1D" w:rsidP="00E42B1D">
      <w:pPr>
        <w:jc w:val="right"/>
        <w:rPr>
          <w:rFonts w:ascii="Times New Roman" w:eastAsia="Times New Roman" w:hAnsi="Times New Roman" w:cs="Times New Roman"/>
          <w:bCs/>
          <w:color w:val="26282F"/>
        </w:rPr>
      </w:pPr>
    </w:p>
    <w:p w:rsidR="00E42B1D" w:rsidRDefault="00E42B1D" w:rsidP="00E42B1D">
      <w:pPr>
        <w:jc w:val="right"/>
        <w:rPr>
          <w:rFonts w:ascii="Times New Roman" w:eastAsia="Times New Roman" w:hAnsi="Times New Roman" w:cs="Times New Roman"/>
          <w:bCs/>
          <w:color w:val="26282F"/>
        </w:rPr>
      </w:pPr>
    </w:p>
    <w:p w:rsidR="00E42B1D" w:rsidRDefault="00E42B1D" w:rsidP="00E42B1D">
      <w:pPr>
        <w:jc w:val="right"/>
        <w:rPr>
          <w:rFonts w:ascii="Times New Roman" w:eastAsia="Times New Roman" w:hAnsi="Times New Roman" w:cs="Times New Roman"/>
          <w:bCs/>
          <w:color w:val="26282F"/>
        </w:rPr>
      </w:pPr>
    </w:p>
    <w:p w:rsidR="00E42B1D" w:rsidRDefault="00E42B1D" w:rsidP="00E42B1D">
      <w:pPr>
        <w:jc w:val="right"/>
        <w:rPr>
          <w:rFonts w:ascii="Times New Roman" w:eastAsia="Times New Roman" w:hAnsi="Times New Roman" w:cs="Times New Roman"/>
          <w:bCs/>
          <w:color w:val="26282F"/>
        </w:rPr>
      </w:pPr>
    </w:p>
    <w:p w:rsidR="00E42B1D" w:rsidRDefault="00E42B1D" w:rsidP="00E42B1D">
      <w:pPr>
        <w:jc w:val="right"/>
        <w:rPr>
          <w:rFonts w:ascii="Times New Roman" w:eastAsia="Times New Roman" w:hAnsi="Times New Roman" w:cs="Times New Roman"/>
          <w:bCs/>
          <w:color w:val="26282F"/>
        </w:rPr>
      </w:pPr>
    </w:p>
    <w:p w:rsidR="00E42B1D" w:rsidRDefault="00E42B1D" w:rsidP="00E42B1D">
      <w:pPr>
        <w:jc w:val="right"/>
        <w:rPr>
          <w:rFonts w:ascii="Times New Roman" w:eastAsia="Times New Roman" w:hAnsi="Times New Roman" w:cs="Times New Roman"/>
          <w:bCs/>
          <w:color w:val="26282F"/>
        </w:rPr>
      </w:pPr>
    </w:p>
    <w:p w:rsidR="00E42B1D" w:rsidRDefault="00E42B1D" w:rsidP="00E42B1D">
      <w:pPr>
        <w:jc w:val="right"/>
        <w:rPr>
          <w:rFonts w:ascii="Times New Roman" w:eastAsia="Times New Roman" w:hAnsi="Times New Roman" w:cs="Times New Roman"/>
          <w:bCs/>
          <w:color w:val="26282F"/>
        </w:rPr>
      </w:pPr>
    </w:p>
    <w:p w:rsidR="00E42B1D" w:rsidRDefault="00E42B1D" w:rsidP="00E42B1D">
      <w:pPr>
        <w:jc w:val="right"/>
        <w:rPr>
          <w:rFonts w:ascii="Times New Roman" w:eastAsia="Times New Roman" w:hAnsi="Times New Roman" w:cs="Times New Roman"/>
          <w:bCs/>
          <w:color w:val="26282F"/>
        </w:rPr>
      </w:pPr>
    </w:p>
    <w:p w:rsidR="00E42B1D" w:rsidRDefault="00E42B1D" w:rsidP="00E42B1D">
      <w:pPr>
        <w:jc w:val="right"/>
        <w:rPr>
          <w:rFonts w:ascii="Times New Roman" w:eastAsia="Times New Roman" w:hAnsi="Times New Roman" w:cs="Times New Roman"/>
          <w:bCs/>
          <w:color w:val="26282F"/>
        </w:rPr>
      </w:pPr>
    </w:p>
    <w:p w:rsidR="00E42B1D" w:rsidRDefault="00E42B1D" w:rsidP="00E42B1D">
      <w:pPr>
        <w:jc w:val="right"/>
        <w:rPr>
          <w:rFonts w:ascii="Times New Roman" w:eastAsia="Times New Roman" w:hAnsi="Times New Roman" w:cs="Times New Roman"/>
          <w:bCs/>
          <w:color w:val="26282F"/>
        </w:rPr>
      </w:pPr>
    </w:p>
    <w:p w:rsidR="00E42B1D" w:rsidRDefault="00E42B1D" w:rsidP="00E42B1D">
      <w:pPr>
        <w:jc w:val="right"/>
        <w:rPr>
          <w:rFonts w:ascii="Times New Roman" w:eastAsia="Times New Roman" w:hAnsi="Times New Roman" w:cs="Times New Roman"/>
          <w:bCs/>
          <w:color w:val="26282F"/>
        </w:rPr>
      </w:pPr>
    </w:p>
    <w:p w:rsidR="00E42B1D" w:rsidRDefault="00E42B1D" w:rsidP="00E42B1D">
      <w:pPr>
        <w:jc w:val="right"/>
        <w:rPr>
          <w:rFonts w:ascii="Times New Roman" w:eastAsia="Times New Roman" w:hAnsi="Times New Roman" w:cs="Times New Roman"/>
          <w:bCs/>
          <w:color w:val="26282F"/>
        </w:rPr>
      </w:pPr>
    </w:p>
    <w:p w:rsidR="00E42B1D" w:rsidRDefault="00E42B1D" w:rsidP="00E42B1D">
      <w:pPr>
        <w:jc w:val="right"/>
        <w:rPr>
          <w:rFonts w:ascii="Times New Roman" w:eastAsia="Times New Roman" w:hAnsi="Times New Roman" w:cs="Times New Roman"/>
          <w:bCs/>
          <w:color w:val="26282F"/>
        </w:rPr>
      </w:pPr>
    </w:p>
    <w:p w:rsidR="00E42B1D" w:rsidRDefault="00E42B1D" w:rsidP="00E42B1D">
      <w:pPr>
        <w:jc w:val="right"/>
        <w:rPr>
          <w:rFonts w:ascii="Times New Roman" w:eastAsia="Times New Roman" w:hAnsi="Times New Roman" w:cs="Times New Roman"/>
          <w:bCs/>
          <w:color w:val="26282F"/>
        </w:rPr>
      </w:pPr>
    </w:p>
    <w:p w:rsidR="00E42B1D" w:rsidRDefault="00E42B1D" w:rsidP="00E42B1D">
      <w:pPr>
        <w:jc w:val="right"/>
        <w:rPr>
          <w:rFonts w:ascii="Times New Roman" w:eastAsia="Times New Roman" w:hAnsi="Times New Roman" w:cs="Times New Roman"/>
          <w:bCs/>
          <w:color w:val="26282F"/>
        </w:rPr>
      </w:pPr>
    </w:p>
    <w:p w:rsidR="00E42B1D" w:rsidRDefault="00E42B1D" w:rsidP="00E42B1D">
      <w:pPr>
        <w:jc w:val="right"/>
        <w:rPr>
          <w:rFonts w:ascii="Times New Roman" w:eastAsia="Times New Roman" w:hAnsi="Times New Roman" w:cs="Times New Roman"/>
          <w:bCs/>
          <w:color w:val="26282F"/>
        </w:rPr>
      </w:pPr>
    </w:p>
    <w:p w:rsidR="00E42B1D" w:rsidRDefault="00E42B1D" w:rsidP="00E42B1D">
      <w:pPr>
        <w:jc w:val="right"/>
        <w:rPr>
          <w:rFonts w:ascii="Times New Roman" w:eastAsia="Times New Roman" w:hAnsi="Times New Roman" w:cs="Times New Roman"/>
          <w:bCs/>
          <w:color w:val="26282F"/>
        </w:rPr>
      </w:pPr>
    </w:p>
    <w:p w:rsidR="00E42B1D" w:rsidRDefault="00E42B1D" w:rsidP="00E42B1D">
      <w:pPr>
        <w:jc w:val="right"/>
        <w:rPr>
          <w:rFonts w:ascii="Times New Roman" w:eastAsia="Times New Roman" w:hAnsi="Times New Roman" w:cs="Times New Roman"/>
          <w:bCs/>
          <w:color w:val="26282F"/>
        </w:rPr>
      </w:pPr>
    </w:p>
    <w:p w:rsidR="00E42B1D" w:rsidRDefault="00E42B1D" w:rsidP="00E42B1D">
      <w:pPr>
        <w:jc w:val="right"/>
        <w:rPr>
          <w:rFonts w:ascii="Times New Roman" w:eastAsia="Times New Roman" w:hAnsi="Times New Roman" w:cs="Times New Roman"/>
          <w:bCs/>
          <w:color w:val="26282F"/>
        </w:rPr>
      </w:pPr>
    </w:p>
    <w:p w:rsidR="00E42B1D" w:rsidRDefault="00E42B1D" w:rsidP="00E42B1D">
      <w:pPr>
        <w:jc w:val="right"/>
        <w:rPr>
          <w:rFonts w:ascii="Times New Roman" w:eastAsia="Times New Roman" w:hAnsi="Times New Roman" w:cs="Times New Roman"/>
          <w:bCs/>
          <w:color w:val="26282F"/>
        </w:rPr>
      </w:pPr>
    </w:p>
    <w:p w:rsidR="00E42B1D" w:rsidRDefault="00E42B1D" w:rsidP="00E42B1D">
      <w:pPr>
        <w:jc w:val="right"/>
        <w:rPr>
          <w:rFonts w:ascii="Times New Roman" w:eastAsia="Times New Roman" w:hAnsi="Times New Roman" w:cs="Times New Roman"/>
          <w:bCs/>
          <w:color w:val="26282F"/>
        </w:rPr>
      </w:pPr>
    </w:p>
    <w:p w:rsidR="00E42B1D" w:rsidRDefault="00E42B1D" w:rsidP="00E42B1D">
      <w:pPr>
        <w:jc w:val="right"/>
        <w:rPr>
          <w:rFonts w:ascii="Times New Roman" w:eastAsia="Times New Roman" w:hAnsi="Times New Roman" w:cs="Times New Roman"/>
          <w:bCs/>
          <w:color w:val="26282F"/>
        </w:rPr>
      </w:pPr>
    </w:p>
    <w:p w:rsidR="00E42B1D" w:rsidRDefault="00E42B1D" w:rsidP="00E42B1D">
      <w:pPr>
        <w:jc w:val="right"/>
        <w:rPr>
          <w:rFonts w:ascii="Times New Roman" w:eastAsia="Times New Roman" w:hAnsi="Times New Roman" w:cs="Times New Roman"/>
          <w:bCs/>
          <w:color w:val="26282F"/>
        </w:rPr>
      </w:pPr>
    </w:p>
    <w:p w:rsidR="00E42B1D" w:rsidRDefault="00E42B1D" w:rsidP="00E42B1D">
      <w:pPr>
        <w:jc w:val="right"/>
        <w:rPr>
          <w:rFonts w:ascii="Times New Roman" w:eastAsia="Times New Roman" w:hAnsi="Times New Roman" w:cs="Times New Roman"/>
          <w:bCs/>
          <w:color w:val="26282F"/>
        </w:rPr>
      </w:pPr>
    </w:p>
    <w:p w:rsidR="00E42B1D" w:rsidRDefault="00E42B1D" w:rsidP="00E42B1D">
      <w:pPr>
        <w:jc w:val="right"/>
        <w:rPr>
          <w:rFonts w:ascii="Times New Roman" w:eastAsia="Times New Roman" w:hAnsi="Times New Roman" w:cs="Times New Roman"/>
          <w:bCs/>
          <w:color w:val="26282F"/>
        </w:rPr>
      </w:pPr>
    </w:p>
    <w:p w:rsidR="00E42B1D" w:rsidRDefault="00E42B1D" w:rsidP="00E42B1D">
      <w:pPr>
        <w:jc w:val="right"/>
        <w:rPr>
          <w:rFonts w:ascii="Times New Roman" w:eastAsia="Times New Roman" w:hAnsi="Times New Roman" w:cs="Times New Roman"/>
          <w:bCs/>
          <w:color w:val="26282F"/>
        </w:rPr>
      </w:pPr>
    </w:p>
    <w:p w:rsidR="00E42B1D" w:rsidRDefault="00E42B1D" w:rsidP="00E42B1D">
      <w:pPr>
        <w:jc w:val="right"/>
        <w:rPr>
          <w:rFonts w:ascii="Times New Roman" w:eastAsia="Times New Roman" w:hAnsi="Times New Roman" w:cs="Times New Roman"/>
          <w:bCs/>
          <w:color w:val="26282F"/>
        </w:rPr>
      </w:pPr>
    </w:p>
    <w:p w:rsidR="00E42B1D" w:rsidRDefault="00E42B1D" w:rsidP="00E42B1D">
      <w:pPr>
        <w:jc w:val="right"/>
        <w:rPr>
          <w:rFonts w:ascii="Times New Roman" w:eastAsia="Times New Roman" w:hAnsi="Times New Roman" w:cs="Times New Roman"/>
          <w:bCs/>
          <w:color w:val="26282F"/>
        </w:rPr>
      </w:pPr>
    </w:p>
    <w:p w:rsidR="00E42B1D" w:rsidRDefault="00E42B1D" w:rsidP="00E42B1D">
      <w:pPr>
        <w:jc w:val="right"/>
        <w:rPr>
          <w:rFonts w:ascii="Times New Roman" w:eastAsia="Times New Roman" w:hAnsi="Times New Roman" w:cs="Times New Roman"/>
          <w:bCs/>
          <w:color w:val="26282F"/>
        </w:rPr>
      </w:pPr>
    </w:p>
    <w:p w:rsidR="00E42B1D" w:rsidRDefault="00E42B1D" w:rsidP="00E42B1D">
      <w:pPr>
        <w:jc w:val="right"/>
        <w:rPr>
          <w:rFonts w:ascii="Times New Roman" w:eastAsia="Times New Roman" w:hAnsi="Times New Roman" w:cs="Times New Roman"/>
          <w:bCs/>
          <w:color w:val="26282F"/>
        </w:rPr>
      </w:pPr>
    </w:p>
    <w:p w:rsidR="00E42B1D" w:rsidRDefault="00E42B1D" w:rsidP="00E42B1D">
      <w:pPr>
        <w:jc w:val="right"/>
        <w:rPr>
          <w:rFonts w:ascii="Times New Roman" w:eastAsia="Times New Roman" w:hAnsi="Times New Roman" w:cs="Times New Roman"/>
          <w:bCs/>
          <w:color w:val="26282F"/>
        </w:rPr>
      </w:pPr>
    </w:p>
    <w:p w:rsidR="00E42B1D" w:rsidRDefault="00E42B1D" w:rsidP="00E42B1D">
      <w:pPr>
        <w:jc w:val="right"/>
        <w:rPr>
          <w:rFonts w:ascii="Times New Roman" w:eastAsia="Times New Roman" w:hAnsi="Times New Roman" w:cs="Times New Roman"/>
          <w:bCs/>
          <w:color w:val="26282F"/>
        </w:rPr>
      </w:pPr>
    </w:p>
    <w:p w:rsidR="00E42B1D" w:rsidRDefault="00E42B1D" w:rsidP="00E42B1D">
      <w:pPr>
        <w:jc w:val="right"/>
        <w:rPr>
          <w:rFonts w:ascii="Times New Roman" w:eastAsia="Times New Roman" w:hAnsi="Times New Roman" w:cs="Times New Roman"/>
          <w:bCs/>
          <w:color w:val="26282F"/>
        </w:rPr>
      </w:pPr>
    </w:p>
    <w:p w:rsidR="00E42B1D" w:rsidRDefault="00E42B1D" w:rsidP="00E42B1D">
      <w:pPr>
        <w:jc w:val="right"/>
        <w:rPr>
          <w:rFonts w:ascii="Times New Roman" w:eastAsia="Times New Roman" w:hAnsi="Times New Roman" w:cs="Times New Roman"/>
          <w:bCs/>
          <w:color w:val="26282F"/>
        </w:rPr>
      </w:pPr>
    </w:p>
    <w:p w:rsidR="00E42B1D" w:rsidRDefault="00E42B1D" w:rsidP="00E42B1D">
      <w:pPr>
        <w:jc w:val="right"/>
        <w:rPr>
          <w:rFonts w:ascii="Times New Roman" w:eastAsia="Times New Roman" w:hAnsi="Times New Roman" w:cs="Times New Roman"/>
          <w:bCs/>
          <w:color w:val="26282F"/>
        </w:rPr>
      </w:pPr>
    </w:p>
    <w:p w:rsidR="00E42B1D" w:rsidRDefault="00E42B1D" w:rsidP="00E42B1D">
      <w:pPr>
        <w:jc w:val="right"/>
        <w:rPr>
          <w:rFonts w:ascii="Times New Roman" w:eastAsia="Times New Roman" w:hAnsi="Times New Roman" w:cs="Times New Roman"/>
          <w:bCs/>
          <w:color w:val="26282F"/>
        </w:rPr>
      </w:pPr>
    </w:p>
    <w:p w:rsidR="00E42B1D" w:rsidRPr="00E42B1D" w:rsidRDefault="00E42B1D" w:rsidP="00E42B1D">
      <w:pPr>
        <w:jc w:val="right"/>
        <w:rPr>
          <w:rFonts w:ascii="Times New Roman" w:eastAsia="Times New Roman" w:hAnsi="Times New Roman" w:cs="Times New Roman"/>
          <w:bCs/>
          <w:color w:val="26282F"/>
        </w:rPr>
      </w:pPr>
      <w:r>
        <w:rPr>
          <w:rFonts w:ascii="Times New Roman" w:eastAsia="Times New Roman" w:hAnsi="Times New Roman" w:cs="Times New Roman"/>
          <w:bCs/>
          <w:color w:val="26282F"/>
        </w:rPr>
        <w:lastRenderedPageBreak/>
        <w:t>Форма 2</w:t>
      </w:r>
    </w:p>
    <w:p w:rsidR="00E42B1D" w:rsidRPr="00E42B1D" w:rsidRDefault="00E42B1D" w:rsidP="00E42B1D">
      <w:pPr>
        <w:rPr>
          <w:rFonts w:eastAsia="Times New Roman"/>
        </w:rPr>
      </w:pPr>
    </w:p>
    <w:p w:rsidR="00E42B1D" w:rsidRPr="00E42B1D" w:rsidRDefault="00E42B1D" w:rsidP="00E42B1D">
      <w:pPr>
        <w:ind w:firstLine="698"/>
        <w:jc w:val="right"/>
        <w:rPr>
          <w:rFonts w:eastAsia="Times New Roman"/>
        </w:rPr>
      </w:pPr>
      <w:r>
        <w:rPr>
          <w:rFonts w:eastAsia="Times New Roman"/>
        </w:rPr>
        <w:t>Главе Середского сельского поселения</w:t>
      </w:r>
      <w:r w:rsidRPr="00E42B1D">
        <w:rPr>
          <w:rFonts w:eastAsia="Times New Roman"/>
        </w:rPr>
        <w:t xml:space="preserve"> __________________________</w:t>
      </w:r>
    </w:p>
    <w:p w:rsidR="00E42B1D" w:rsidRPr="00E42B1D" w:rsidRDefault="00E42B1D" w:rsidP="00E42B1D">
      <w:pPr>
        <w:ind w:firstLine="698"/>
        <w:jc w:val="right"/>
        <w:rPr>
          <w:rFonts w:eastAsia="Times New Roman"/>
        </w:rPr>
      </w:pPr>
      <w:r w:rsidRPr="00E42B1D">
        <w:rPr>
          <w:rFonts w:eastAsia="Times New Roman"/>
        </w:rPr>
        <w:t>(Ф.И.О.)</w:t>
      </w:r>
    </w:p>
    <w:p w:rsidR="00E42B1D" w:rsidRPr="00E42B1D" w:rsidRDefault="00E42B1D" w:rsidP="00E42B1D">
      <w:pPr>
        <w:rPr>
          <w:rFonts w:eastAsia="Times New Roman"/>
        </w:rPr>
      </w:pPr>
    </w:p>
    <w:p w:rsidR="00E42B1D" w:rsidRPr="00E42B1D" w:rsidRDefault="00E42B1D" w:rsidP="00E42B1D">
      <w:pPr>
        <w:spacing w:before="108" w:after="108"/>
        <w:ind w:firstLine="0"/>
        <w:jc w:val="center"/>
        <w:outlineLvl w:val="0"/>
        <w:rPr>
          <w:rFonts w:eastAsia="Times New Roman"/>
          <w:b/>
          <w:bCs/>
          <w:color w:val="26282F"/>
        </w:rPr>
      </w:pPr>
      <w:r w:rsidRPr="00E42B1D">
        <w:rPr>
          <w:rFonts w:eastAsia="Times New Roman"/>
          <w:b/>
          <w:bCs/>
          <w:color w:val="26282F"/>
        </w:rPr>
        <w:t>Ходатайство</w:t>
      </w:r>
      <w:r w:rsidRPr="00E42B1D">
        <w:rPr>
          <w:rFonts w:eastAsia="Times New Roman"/>
          <w:b/>
          <w:bCs/>
          <w:color w:val="26282F"/>
        </w:rPr>
        <w:br/>
        <w:t>о переводе земельного(ых) участка(ов) из одной категории в другую (для юридических лиц)</w:t>
      </w:r>
    </w:p>
    <w:p w:rsidR="00E42B1D" w:rsidRPr="00E42B1D" w:rsidRDefault="00E42B1D" w:rsidP="00E42B1D">
      <w:pPr>
        <w:rPr>
          <w:rFonts w:eastAsia="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260"/>
        <w:gridCol w:w="1260"/>
        <w:gridCol w:w="980"/>
        <w:gridCol w:w="1260"/>
        <w:gridCol w:w="840"/>
        <w:gridCol w:w="840"/>
        <w:gridCol w:w="1960"/>
        <w:gridCol w:w="1120"/>
      </w:tblGrid>
      <w:tr w:rsidR="00E42B1D" w:rsidRPr="00E42B1D" w:rsidTr="00E42B1D">
        <w:tc>
          <w:tcPr>
            <w:tcW w:w="9520" w:type="dxa"/>
            <w:gridSpan w:val="8"/>
            <w:tcBorders>
              <w:top w:val="single" w:sz="4" w:space="0" w:color="auto"/>
              <w:left w:val="single" w:sz="4" w:space="0" w:color="auto"/>
              <w:bottom w:val="single" w:sz="4" w:space="0" w:color="auto"/>
              <w:right w:val="single" w:sz="4" w:space="0" w:color="auto"/>
            </w:tcBorders>
            <w:hideMark/>
          </w:tcPr>
          <w:p w:rsidR="00E42B1D" w:rsidRPr="00E42B1D" w:rsidRDefault="00E42B1D" w:rsidP="00E42B1D">
            <w:pPr>
              <w:spacing w:line="256" w:lineRule="auto"/>
              <w:ind w:firstLine="0"/>
              <w:jc w:val="left"/>
              <w:rPr>
                <w:rFonts w:eastAsia="Times New Roman"/>
              </w:rPr>
            </w:pPr>
            <w:r w:rsidRPr="00E42B1D">
              <w:rPr>
                <w:rFonts w:eastAsia="Times New Roman"/>
              </w:rPr>
              <w:t>Сведения о юридическом лице, ходатайствующем о переводе</w:t>
            </w:r>
          </w:p>
        </w:tc>
      </w:tr>
      <w:tr w:rsidR="00E42B1D" w:rsidRPr="00E42B1D" w:rsidTr="00E42B1D">
        <w:tc>
          <w:tcPr>
            <w:tcW w:w="3500" w:type="dxa"/>
            <w:gridSpan w:val="3"/>
            <w:tcBorders>
              <w:top w:val="single" w:sz="4" w:space="0" w:color="auto"/>
              <w:left w:val="single" w:sz="4" w:space="0" w:color="auto"/>
              <w:bottom w:val="single" w:sz="4" w:space="0" w:color="auto"/>
              <w:right w:val="single" w:sz="4" w:space="0" w:color="auto"/>
            </w:tcBorders>
            <w:hideMark/>
          </w:tcPr>
          <w:p w:rsidR="00E42B1D" w:rsidRPr="00E42B1D" w:rsidRDefault="00E42B1D" w:rsidP="00E42B1D">
            <w:pPr>
              <w:spacing w:line="256" w:lineRule="auto"/>
              <w:ind w:firstLine="0"/>
              <w:jc w:val="left"/>
              <w:rPr>
                <w:rFonts w:eastAsia="Times New Roman"/>
              </w:rPr>
            </w:pPr>
            <w:r w:rsidRPr="00E42B1D">
              <w:rPr>
                <w:rFonts w:eastAsia="Times New Roman"/>
              </w:rPr>
              <w:t>Полное наименование</w:t>
            </w:r>
          </w:p>
        </w:tc>
        <w:tc>
          <w:tcPr>
            <w:tcW w:w="6020" w:type="dxa"/>
            <w:gridSpan w:val="5"/>
            <w:tcBorders>
              <w:top w:val="single" w:sz="4" w:space="0" w:color="auto"/>
              <w:left w:val="single" w:sz="4" w:space="0" w:color="auto"/>
              <w:bottom w:val="single" w:sz="4" w:space="0" w:color="auto"/>
              <w:right w:val="single" w:sz="4" w:space="0" w:color="auto"/>
            </w:tcBorders>
          </w:tcPr>
          <w:p w:rsidR="00E42B1D" w:rsidRPr="00E42B1D" w:rsidRDefault="00E42B1D" w:rsidP="00E42B1D">
            <w:pPr>
              <w:spacing w:line="256" w:lineRule="auto"/>
              <w:ind w:firstLine="0"/>
              <w:rPr>
                <w:rFonts w:eastAsia="Times New Roman"/>
              </w:rPr>
            </w:pPr>
          </w:p>
        </w:tc>
      </w:tr>
      <w:tr w:rsidR="00E42B1D" w:rsidRPr="00E42B1D" w:rsidTr="00E42B1D">
        <w:tc>
          <w:tcPr>
            <w:tcW w:w="3500" w:type="dxa"/>
            <w:gridSpan w:val="3"/>
            <w:tcBorders>
              <w:top w:val="single" w:sz="4" w:space="0" w:color="auto"/>
              <w:left w:val="single" w:sz="4" w:space="0" w:color="auto"/>
              <w:bottom w:val="single" w:sz="4" w:space="0" w:color="auto"/>
              <w:right w:val="single" w:sz="4" w:space="0" w:color="auto"/>
            </w:tcBorders>
            <w:hideMark/>
          </w:tcPr>
          <w:p w:rsidR="00E42B1D" w:rsidRPr="00E42B1D" w:rsidRDefault="00E42B1D" w:rsidP="00E42B1D">
            <w:pPr>
              <w:spacing w:line="256" w:lineRule="auto"/>
              <w:ind w:firstLine="0"/>
              <w:jc w:val="left"/>
              <w:rPr>
                <w:rFonts w:eastAsia="Times New Roman"/>
              </w:rPr>
            </w:pPr>
            <w:r w:rsidRPr="00E42B1D">
              <w:rPr>
                <w:rFonts w:eastAsia="Times New Roman"/>
              </w:rPr>
              <w:t>Сокращенное наименование</w:t>
            </w:r>
          </w:p>
        </w:tc>
        <w:tc>
          <w:tcPr>
            <w:tcW w:w="6020" w:type="dxa"/>
            <w:gridSpan w:val="5"/>
            <w:tcBorders>
              <w:top w:val="single" w:sz="4" w:space="0" w:color="auto"/>
              <w:left w:val="single" w:sz="4" w:space="0" w:color="auto"/>
              <w:bottom w:val="single" w:sz="4" w:space="0" w:color="auto"/>
              <w:right w:val="single" w:sz="4" w:space="0" w:color="auto"/>
            </w:tcBorders>
          </w:tcPr>
          <w:p w:rsidR="00E42B1D" w:rsidRPr="00E42B1D" w:rsidRDefault="00E42B1D" w:rsidP="00E42B1D">
            <w:pPr>
              <w:spacing w:line="256" w:lineRule="auto"/>
              <w:ind w:firstLine="0"/>
              <w:rPr>
                <w:rFonts w:eastAsia="Times New Roman"/>
              </w:rPr>
            </w:pPr>
          </w:p>
        </w:tc>
      </w:tr>
      <w:tr w:rsidR="00E42B1D" w:rsidRPr="00E42B1D" w:rsidTr="00E42B1D">
        <w:tc>
          <w:tcPr>
            <w:tcW w:w="3500" w:type="dxa"/>
            <w:gridSpan w:val="3"/>
            <w:tcBorders>
              <w:top w:val="single" w:sz="4" w:space="0" w:color="auto"/>
              <w:left w:val="single" w:sz="4" w:space="0" w:color="auto"/>
              <w:bottom w:val="single" w:sz="4" w:space="0" w:color="auto"/>
              <w:right w:val="single" w:sz="4" w:space="0" w:color="auto"/>
            </w:tcBorders>
            <w:hideMark/>
          </w:tcPr>
          <w:p w:rsidR="00E42B1D" w:rsidRPr="00E42B1D" w:rsidRDefault="00E42B1D" w:rsidP="00E42B1D">
            <w:pPr>
              <w:spacing w:line="256" w:lineRule="auto"/>
              <w:ind w:firstLine="0"/>
              <w:jc w:val="left"/>
              <w:rPr>
                <w:rFonts w:eastAsia="Times New Roman"/>
              </w:rPr>
            </w:pPr>
            <w:r w:rsidRPr="00E42B1D">
              <w:rPr>
                <w:rFonts w:eastAsia="Times New Roman"/>
              </w:rPr>
              <w:t>Основной государственный регистрационный номер (ОГРН)</w:t>
            </w:r>
          </w:p>
        </w:tc>
        <w:tc>
          <w:tcPr>
            <w:tcW w:w="6020" w:type="dxa"/>
            <w:gridSpan w:val="5"/>
            <w:tcBorders>
              <w:top w:val="single" w:sz="4" w:space="0" w:color="auto"/>
              <w:left w:val="single" w:sz="4" w:space="0" w:color="auto"/>
              <w:bottom w:val="single" w:sz="4" w:space="0" w:color="auto"/>
              <w:right w:val="single" w:sz="4" w:space="0" w:color="auto"/>
            </w:tcBorders>
          </w:tcPr>
          <w:p w:rsidR="00E42B1D" w:rsidRPr="00E42B1D" w:rsidRDefault="00E42B1D" w:rsidP="00E42B1D">
            <w:pPr>
              <w:spacing w:line="256" w:lineRule="auto"/>
              <w:ind w:firstLine="0"/>
              <w:rPr>
                <w:rFonts w:eastAsia="Times New Roman"/>
              </w:rPr>
            </w:pPr>
          </w:p>
        </w:tc>
      </w:tr>
      <w:tr w:rsidR="00E42B1D" w:rsidRPr="00E42B1D" w:rsidTr="00E42B1D">
        <w:tc>
          <w:tcPr>
            <w:tcW w:w="3500" w:type="dxa"/>
            <w:gridSpan w:val="3"/>
            <w:tcBorders>
              <w:top w:val="single" w:sz="4" w:space="0" w:color="auto"/>
              <w:left w:val="single" w:sz="4" w:space="0" w:color="auto"/>
              <w:bottom w:val="single" w:sz="4" w:space="0" w:color="auto"/>
              <w:right w:val="single" w:sz="4" w:space="0" w:color="auto"/>
            </w:tcBorders>
            <w:hideMark/>
          </w:tcPr>
          <w:p w:rsidR="00E42B1D" w:rsidRPr="00E42B1D" w:rsidRDefault="00E42B1D" w:rsidP="00E42B1D">
            <w:pPr>
              <w:spacing w:line="256" w:lineRule="auto"/>
              <w:ind w:firstLine="0"/>
              <w:jc w:val="left"/>
              <w:rPr>
                <w:rFonts w:eastAsia="Times New Roman"/>
              </w:rPr>
            </w:pPr>
            <w:r w:rsidRPr="00E42B1D">
              <w:rPr>
                <w:rFonts w:eastAsia="Times New Roman"/>
              </w:rPr>
              <w:t>Идентификационный номер налогоплательщика (ИНН)</w:t>
            </w:r>
          </w:p>
        </w:tc>
        <w:tc>
          <w:tcPr>
            <w:tcW w:w="6020" w:type="dxa"/>
            <w:gridSpan w:val="5"/>
            <w:tcBorders>
              <w:top w:val="single" w:sz="4" w:space="0" w:color="auto"/>
              <w:left w:val="single" w:sz="4" w:space="0" w:color="auto"/>
              <w:bottom w:val="single" w:sz="4" w:space="0" w:color="auto"/>
              <w:right w:val="single" w:sz="4" w:space="0" w:color="auto"/>
            </w:tcBorders>
          </w:tcPr>
          <w:p w:rsidR="00E42B1D" w:rsidRPr="00E42B1D" w:rsidRDefault="00E42B1D" w:rsidP="00E42B1D">
            <w:pPr>
              <w:spacing w:line="256" w:lineRule="auto"/>
              <w:ind w:firstLine="0"/>
              <w:rPr>
                <w:rFonts w:eastAsia="Times New Roman"/>
              </w:rPr>
            </w:pPr>
          </w:p>
        </w:tc>
      </w:tr>
      <w:tr w:rsidR="00E42B1D" w:rsidRPr="00E42B1D" w:rsidTr="00E42B1D">
        <w:tc>
          <w:tcPr>
            <w:tcW w:w="9520" w:type="dxa"/>
            <w:gridSpan w:val="8"/>
            <w:tcBorders>
              <w:top w:val="single" w:sz="4" w:space="0" w:color="auto"/>
              <w:left w:val="single" w:sz="4" w:space="0" w:color="auto"/>
              <w:bottom w:val="single" w:sz="4" w:space="0" w:color="auto"/>
              <w:right w:val="single" w:sz="4" w:space="0" w:color="auto"/>
            </w:tcBorders>
            <w:hideMark/>
          </w:tcPr>
          <w:p w:rsidR="00E42B1D" w:rsidRPr="00E42B1D" w:rsidRDefault="00E42B1D" w:rsidP="00E42B1D">
            <w:pPr>
              <w:spacing w:line="256" w:lineRule="auto"/>
              <w:ind w:firstLine="0"/>
              <w:jc w:val="left"/>
              <w:rPr>
                <w:rFonts w:eastAsia="Times New Roman"/>
              </w:rPr>
            </w:pPr>
            <w:r w:rsidRPr="00E42B1D">
              <w:rPr>
                <w:rFonts w:eastAsia="Times New Roman"/>
              </w:rPr>
              <w:t>Сведения об адресе (местонахождении) юридического лица</w:t>
            </w:r>
          </w:p>
        </w:tc>
      </w:tr>
      <w:tr w:rsidR="00E42B1D" w:rsidRPr="00E42B1D" w:rsidTr="00E42B1D">
        <w:tc>
          <w:tcPr>
            <w:tcW w:w="3500" w:type="dxa"/>
            <w:gridSpan w:val="3"/>
            <w:tcBorders>
              <w:top w:val="single" w:sz="4" w:space="0" w:color="auto"/>
              <w:left w:val="single" w:sz="4" w:space="0" w:color="auto"/>
              <w:bottom w:val="single" w:sz="4" w:space="0" w:color="auto"/>
              <w:right w:val="single" w:sz="4" w:space="0" w:color="auto"/>
            </w:tcBorders>
            <w:hideMark/>
          </w:tcPr>
          <w:p w:rsidR="00E42B1D" w:rsidRPr="00E42B1D" w:rsidRDefault="00E42B1D" w:rsidP="00E42B1D">
            <w:pPr>
              <w:spacing w:line="256" w:lineRule="auto"/>
              <w:ind w:firstLine="0"/>
              <w:jc w:val="left"/>
              <w:rPr>
                <w:rFonts w:eastAsia="Times New Roman"/>
              </w:rPr>
            </w:pPr>
            <w:r w:rsidRPr="00E42B1D">
              <w:rPr>
                <w:rFonts w:eastAsia="Times New Roman"/>
              </w:rPr>
              <w:t>Почтовый индекс</w:t>
            </w:r>
          </w:p>
        </w:tc>
        <w:tc>
          <w:tcPr>
            <w:tcW w:w="6020" w:type="dxa"/>
            <w:gridSpan w:val="5"/>
            <w:tcBorders>
              <w:top w:val="single" w:sz="4" w:space="0" w:color="auto"/>
              <w:left w:val="single" w:sz="4" w:space="0" w:color="auto"/>
              <w:bottom w:val="single" w:sz="4" w:space="0" w:color="auto"/>
              <w:right w:val="single" w:sz="4" w:space="0" w:color="auto"/>
            </w:tcBorders>
          </w:tcPr>
          <w:p w:rsidR="00E42B1D" w:rsidRPr="00E42B1D" w:rsidRDefault="00E42B1D" w:rsidP="00E42B1D">
            <w:pPr>
              <w:spacing w:line="256" w:lineRule="auto"/>
              <w:ind w:firstLine="0"/>
              <w:rPr>
                <w:rFonts w:eastAsia="Times New Roman"/>
              </w:rPr>
            </w:pPr>
          </w:p>
        </w:tc>
      </w:tr>
      <w:tr w:rsidR="00E42B1D" w:rsidRPr="00E42B1D" w:rsidTr="00E42B1D">
        <w:tc>
          <w:tcPr>
            <w:tcW w:w="3500" w:type="dxa"/>
            <w:gridSpan w:val="3"/>
            <w:tcBorders>
              <w:top w:val="single" w:sz="4" w:space="0" w:color="auto"/>
              <w:left w:val="single" w:sz="4" w:space="0" w:color="auto"/>
              <w:bottom w:val="single" w:sz="4" w:space="0" w:color="auto"/>
              <w:right w:val="single" w:sz="4" w:space="0" w:color="auto"/>
            </w:tcBorders>
            <w:hideMark/>
          </w:tcPr>
          <w:p w:rsidR="00E42B1D" w:rsidRPr="00E42B1D" w:rsidRDefault="00E42B1D" w:rsidP="00E42B1D">
            <w:pPr>
              <w:spacing w:line="256" w:lineRule="auto"/>
              <w:ind w:firstLine="0"/>
              <w:jc w:val="left"/>
              <w:rPr>
                <w:rFonts w:eastAsia="Times New Roman"/>
              </w:rPr>
            </w:pPr>
            <w:r w:rsidRPr="00E42B1D">
              <w:rPr>
                <w:rFonts w:eastAsia="Times New Roman"/>
              </w:rPr>
              <w:t>Область</w:t>
            </w:r>
          </w:p>
        </w:tc>
        <w:tc>
          <w:tcPr>
            <w:tcW w:w="6020" w:type="dxa"/>
            <w:gridSpan w:val="5"/>
            <w:tcBorders>
              <w:top w:val="single" w:sz="4" w:space="0" w:color="auto"/>
              <w:left w:val="single" w:sz="4" w:space="0" w:color="auto"/>
              <w:bottom w:val="single" w:sz="4" w:space="0" w:color="auto"/>
              <w:right w:val="single" w:sz="4" w:space="0" w:color="auto"/>
            </w:tcBorders>
          </w:tcPr>
          <w:p w:rsidR="00E42B1D" w:rsidRPr="00E42B1D" w:rsidRDefault="00E42B1D" w:rsidP="00E42B1D">
            <w:pPr>
              <w:spacing w:line="256" w:lineRule="auto"/>
              <w:ind w:firstLine="0"/>
              <w:rPr>
                <w:rFonts w:eastAsia="Times New Roman"/>
              </w:rPr>
            </w:pPr>
          </w:p>
        </w:tc>
      </w:tr>
      <w:tr w:rsidR="00E42B1D" w:rsidRPr="00E42B1D" w:rsidTr="00E42B1D">
        <w:tc>
          <w:tcPr>
            <w:tcW w:w="3500" w:type="dxa"/>
            <w:gridSpan w:val="3"/>
            <w:tcBorders>
              <w:top w:val="single" w:sz="4" w:space="0" w:color="auto"/>
              <w:left w:val="single" w:sz="4" w:space="0" w:color="auto"/>
              <w:bottom w:val="single" w:sz="4" w:space="0" w:color="auto"/>
              <w:right w:val="single" w:sz="4" w:space="0" w:color="auto"/>
            </w:tcBorders>
            <w:hideMark/>
          </w:tcPr>
          <w:p w:rsidR="00E42B1D" w:rsidRPr="00E42B1D" w:rsidRDefault="00E42B1D" w:rsidP="00E42B1D">
            <w:pPr>
              <w:spacing w:line="256" w:lineRule="auto"/>
              <w:ind w:firstLine="0"/>
              <w:jc w:val="left"/>
              <w:rPr>
                <w:rFonts w:eastAsia="Times New Roman"/>
              </w:rPr>
            </w:pPr>
            <w:r w:rsidRPr="00E42B1D">
              <w:rPr>
                <w:rFonts w:eastAsia="Times New Roman"/>
              </w:rPr>
              <w:t>Район</w:t>
            </w:r>
          </w:p>
        </w:tc>
        <w:tc>
          <w:tcPr>
            <w:tcW w:w="6020" w:type="dxa"/>
            <w:gridSpan w:val="5"/>
            <w:tcBorders>
              <w:top w:val="single" w:sz="4" w:space="0" w:color="auto"/>
              <w:left w:val="single" w:sz="4" w:space="0" w:color="auto"/>
              <w:bottom w:val="single" w:sz="4" w:space="0" w:color="auto"/>
              <w:right w:val="single" w:sz="4" w:space="0" w:color="auto"/>
            </w:tcBorders>
          </w:tcPr>
          <w:p w:rsidR="00E42B1D" w:rsidRPr="00E42B1D" w:rsidRDefault="00E42B1D" w:rsidP="00E42B1D">
            <w:pPr>
              <w:spacing w:line="256" w:lineRule="auto"/>
              <w:ind w:firstLine="0"/>
              <w:rPr>
                <w:rFonts w:eastAsia="Times New Roman"/>
              </w:rPr>
            </w:pPr>
          </w:p>
        </w:tc>
      </w:tr>
      <w:tr w:rsidR="00E42B1D" w:rsidRPr="00E42B1D" w:rsidTr="00E42B1D">
        <w:tc>
          <w:tcPr>
            <w:tcW w:w="3500" w:type="dxa"/>
            <w:gridSpan w:val="3"/>
            <w:tcBorders>
              <w:top w:val="single" w:sz="4" w:space="0" w:color="auto"/>
              <w:left w:val="single" w:sz="4" w:space="0" w:color="auto"/>
              <w:bottom w:val="single" w:sz="4" w:space="0" w:color="auto"/>
              <w:right w:val="single" w:sz="4" w:space="0" w:color="auto"/>
            </w:tcBorders>
            <w:hideMark/>
          </w:tcPr>
          <w:p w:rsidR="00E42B1D" w:rsidRPr="00E42B1D" w:rsidRDefault="00E42B1D" w:rsidP="00E42B1D">
            <w:pPr>
              <w:spacing w:line="256" w:lineRule="auto"/>
              <w:ind w:firstLine="0"/>
              <w:jc w:val="left"/>
              <w:rPr>
                <w:rFonts w:eastAsia="Times New Roman"/>
              </w:rPr>
            </w:pPr>
            <w:r w:rsidRPr="00E42B1D">
              <w:rPr>
                <w:rFonts w:eastAsia="Times New Roman"/>
              </w:rPr>
              <w:t>Населенный пункт</w:t>
            </w:r>
          </w:p>
        </w:tc>
        <w:tc>
          <w:tcPr>
            <w:tcW w:w="6020" w:type="dxa"/>
            <w:gridSpan w:val="5"/>
            <w:tcBorders>
              <w:top w:val="single" w:sz="4" w:space="0" w:color="auto"/>
              <w:left w:val="single" w:sz="4" w:space="0" w:color="auto"/>
              <w:bottom w:val="single" w:sz="4" w:space="0" w:color="auto"/>
              <w:right w:val="single" w:sz="4" w:space="0" w:color="auto"/>
            </w:tcBorders>
          </w:tcPr>
          <w:p w:rsidR="00E42B1D" w:rsidRPr="00E42B1D" w:rsidRDefault="00E42B1D" w:rsidP="00E42B1D">
            <w:pPr>
              <w:spacing w:line="256" w:lineRule="auto"/>
              <w:ind w:firstLine="0"/>
              <w:rPr>
                <w:rFonts w:eastAsia="Times New Roman"/>
              </w:rPr>
            </w:pPr>
          </w:p>
        </w:tc>
      </w:tr>
      <w:tr w:rsidR="00E42B1D" w:rsidRPr="00E42B1D" w:rsidTr="00E42B1D">
        <w:tc>
          <w:tcPr>
            <w:tcW w:w="3500" w:type="dxa"/>
            <w:gridSpan w:val="3"/>
            <w:tcBorders>
              <w:top w:val="single" w:sz="4" w:space="0" w:color="auto"/>
              <w:left w:val="single" w:sz="4" w:space="0" w:color="auto"/>
              <w:bottom w:val="single" w:sz="4" w:space="0" w:color="auto"/>
              <w:right w:val="single" w:sz="4" w:space="0" w:color="auto"/>
            </w:tcBorders>
            <w:hideMark/>
          </w:tcPr>
          <w:p w:rsidR="00E42B1D" w:rsidRPr="00E42B1D" w:rsidRDefault="00E42B1D" w:rsidP="00E42B1D">
            <w:pPr>
              <w:spacing w:line="256" w:lineRule="auto"/>
              <w:ind w:firstLine="0"/>
              <w:jc w:val="left"/>
              <w:rPr>
                <w:rFonts w:eastAsia="Times New Roman"/>
              </w:rPr>
            </w:pPr>
            <w:r w:rsidRPr="00E42B1D">
              <w:rPr>
                <w:rFonts w:eastAsia="Times New Roman"/>
              </w:rPr>
              <w:t>Улица</w:t>
            </w:r>
          </w:p>
        </w:tc>
        <w:tc>
          <w:tcPr>
            <w:tcW w:w="6020" w:type="dxa"/>
            <w:gridSpan w:val="5"/>
            <w:tcBorders>
              <w:top w:val="single" w:sz="4" w:space="0" w:color="auto"/>
              <w:left w:val="single" w:sz="4" w:space="0" w:color="auto"/>
              <w:bottom w:val="single" w:sz="4" w:space="0" w:color="auto"/>
              <w:right w:val="single" w:sz="4" w:space="0" w:color="auto"/>
            </w:tcBorders>
          </w:tcPr>
          <w:p w:rsidR="00E42B1D" w:rsidRPr="00E42B1D" w:rsidRDefault="00E42B1D" w:rsidP="00E42B1D">
            <w:pPr>
              <w:spacing w:line="256" w:lineRule="auto"/>
              <w:ind w:firstLine="0"/>
              <w:rPr>
                <w:rFonts w:eastAsia="Times New Roman"/>
              </w:rPr>
            </w:pPr>
          </w:p>
        </w:tc>
      </w:tr>
      <w:tr w:rsidR="00E42B1D" w:rsidRPr="00E42B1D" w:rsidTr="00E42B1D">
        <w:tc>
          <w:tcPr>
            <w:tcW w:w="1260" w:type="dxa"/>
            <w:tcBorders>
              <w:top w:val="single" w:sz="4" w:space="0" w:color="auto"/>
              <w:left w:val="single" w:sz="4" w:space="0" w:color="auto"/>
              <w:bottom w:val="single" w:sz="4" w:space="0" w:color="auto"/>
              <w:right w:val="single" w:sz="4" w:space="0" w:color="auto"/>
            </w:tcBorders>
            <w:hideMark/>
          </w:tcPr>
          <w:p w:rsidR="00E42B1D" w:rsidRPr="00E42B1D" w:rsidRDefault="00E42B1D" w:rsidP="00E42B1D">
            <w:pPr>
              <w:spacing w:line="256" w:lineRule="auto"/>
              <w:ind w:firstLine="0"/>
              <w:jc w:val="left"/>
              <w:rPr>
                <w:rFonts w:eastAsia="Times New Roman"/>
              </w:rPr>
            </w:pPr>
            <w:r w:rsidRPr="00E42B1D">
              <w:rPr>
                <w:rFonts w:eastAsia="Times New Roman"/>
              </w:rPr>
              <w:t>Дом</w:t>
            </w:r>
          </w:p>
        </w:tc>
        <w:tc>
          <w:tcPr>
            <w:tcW w:w="1260" w:type="dxa"/>
            <w:tcBorders>
              <w:top w:val="single" w:sz="4" w:space="0" w:color="auto"/>
              <w:left w:val="single" w:sz="4" w:space="0" w:color="auto"/>
              <w:bottom w:val="single" w:sz="4" w:space="0" w:color="auto"/>
              <w:right w:val="single" w:sz="4" w:space="0" w:color="auto"/>
            </w:tcBorders>
          </w:tcPr>
          <w:p w:rsidR="00E42B1D" w:rsidRPr="00E42B1D" w:rsidRDefault="00E42B1D" w:rsidP="00E42B1D">
            <w:pPr>
              <w:spacing w:line="256" w:lineRule="auto"/>
              <w:ind w:firstLine="0"/>
              <w:rPr>
                <w:rFonts w:eastAsia="Times New Roman"/>
              </w:rPr>
            </w:pPr>
          </w:p>
        </w:tc>
        <w:tc>
          <w:tcPr>
            <w:tcW w:w="2240" w:type="dxa"/>
            <w:gridSpan w:val="2"/>
            <w:tcBorders>
              <w:top w:val="single" w:sz="4" w:space="0" w:color="auto"/>
              <w:left w:val="single" w:sz="4" w:space="0" w:color="auto"/>
              <w:bottom w:val="single" w:sz="4" w:space="0" w:color="auto"/>
              <w:right w:val="single" w:sz="4" w:space="0" w:color="auto"/>
            </w:tcBorders>
            <w:hideMark/>
          </w:tcPr>
          <w:p w:rsidR="00E42B1D" w:rsidRPr="00E42B1D" w:rsidRDefault="00E42B1D" w:rsidP="00E42B1D">
            <w:pPr>
              <w:spacing w:line="256" w:lineRule="auto"/>
              <w:ind w:firstLine="0"/>
              <w:jc w:val="left"/>
              <w:rPr>
                <w:rFonts w:eastAsia="Times New Roman"/>
              </w:rPr>
            </w:pPr>
            <w:r w:rsidRPr="00E42B1D">
              <w:rPr>
                <w:rFonts w:eastAsia="Times New Roman"/>
              </w:rPr>
              <w:t>корпус (строение)</w:t>
            </w:r>
          </w:p>
        </w:tc>
        <w:tc>
          <w:tcPr>
            <w:tcW w:w="1680" w:type="dxa"/>
            <w:gridSpan w:val="2"/>
            <w:tcBorders>
              <w:top w:val="single" w:sz="4" w:space="0" w:color="auto"/>
              <w:left w:val="single" w:sz="4" w:space="0" w:color="auto"/>
              <w:bottom w:val="single" w:sz="4" w:space="0" w:color="auto"/>
              <w:right w:val="single" w:sz="4" w:space="0" w:color="auto"/>
            </w:tcBorders>
          </w:tcPr>
          <w:p w:rsidR="00E42B1D" w:rsidRPr="00E42B1D" w:rsidRDefault="00E42B1D" w:rsidP="00E42B1D">
            <w:pPr>
              <w:spacing w:line="256" w:lineRule="auto"/>
              <w:ind w:firstLine="0"/>
              <w:rPr>
                <w:rFonts w:eastAsia="Times New Roman"/>
              </w:rPr>
            </w:pPr>
          </w:p>
        </w:tc>
        <w:tc>
          <w:tcPr>
            <w:tcW w:w="1960" w:type="dxa"/>
            <w:tcBorders>
              <w:top w:val="single" w:sz="4" w:space="0" w:color="auto"/>
              <w:left w:val="single" w:sz="4" w:space="0" w:color="auto"/>
              <w:bottom w:val="single" w:sz="4" w:space="0" w:color="auto"/>
              <w:right w:val="single" w:sz="4" w:space="0" w:color="auto"/>
            </w:tcBorders>
            <w:hideMark/>
          </w:tcPr>
          <w:p w:rsidR="00E42B1D" w:rsidRPr="00E42B1D" w:rsidRDefault="00E42B1D" w:rsidP="00E42B1D">
            <w:pPr>
              <w:spacing w:line="256" w:lineRule="auto"/>
              <w:ind w:firstLine="0"/>
              <w:jc w:val="left"/>
              <w:rPr>
                <w:rFonts w:eastAsia="Times New Roman"/>
              </w:rPr>
            </w:pPr>
            <w:r w:rsidRPr="00E42B1D">
              <w:rPr>
                <w:rFonts w:eastAsia="Times New Roman"/>
              </w:rPr>
              <w:t>квартира (офис)</w:t>
            </w:r>
          </w:p>
        </w:tc>
        <w:tc>
          <w:tcPr>
            <w:tcW w:w="1120" w:type="dxa"/>
            <w:tcBorders>
              <w:top w:val="single" w:sz="4" w:space="0" w:color="auto"/>
              <w:left w:val="single" w:sz="4" w:space="0" w:color="auto"/>
              <w:bottom w:val="single" w:sz="4" w:space="0" w:color="auto"/>
              <w:right w:val="single" w:sz="4" w:space="0" w:color="auto"/>
            </w:tcBorders>
          </w:tcPr>
          <w:p w:rsidR="00E42B1D" w:rsidRPr="00E42B1D" w:rsidRDefault="00E42B1D" w:rsidP="00E42B1D">
            <w:pPr>
              <w:spacing w:line="256" w:lineRule="auto"/>
              <w:ind w:firstLine="0"/>
              <w:rPr>
                <w:rFonts w:eastAsia="Times New Roman"/>
              </w:rPr>
            </w:pPr>
          </w:p>
        </w:tc>
      </w:tr>
      <w:tr w:rsidR="00E42B1D" w:rsidRPr="00E42B1D" w:rsidTr="00E42B1D">
        <w:tc>
          <w:tcPr>
            <w:tcW w:w="5600" w:type="dxa"/>
            <w:gridSpan w:val="5"/>
            <w:tcBorders>
              <w:top w:val="single" w:sz="4" w:space="0" w:color="auto"/>
              <w:left w:val="single" w:sz="4" w:space="0" w:color="auto"/>
              <w:bottom w:val="single" w:sz="4" w:space="0" w:color="auto"/>
              <w:right w:val="single" w:sz="4" w:space="0" w:color="auto"/>
            </w:tcBorders>
            <w:hideMark/>
          </w:tcPr>
          <w:p w:rsidR="00E42B1D" w:rsidRPr="00E42B1D" w:rsidRDefault="00E42B1D" w:rsidP="00E42B1D">
            <w:pPr>
              <w:spacing w:line="256" w:lineRule="auto"/>
              <w:ind w:firstLine="0"/>
              <w:jc w:val="left"/>
              <w:rPr>
                <w:rFonts w:eastAsia="Times New Roman"/>
              </w:rPr>
            </w:pPr>
            <w:r w:rsidRPr="00E42B1D">
              <w:rPr>
                <w:rFonts w:eastAsia="Times New Roman"/>
              </w:rPr>
              <w:t>Контактный телефон</w:t>
            </w:r>
          </w:p>
        </w:tc>
        <w:tc>
          <w:tcPr>
            <w:tcW w:w="3920" w:type="dxa"/>
            <w:gridSpan w:val="3"/>
            <w:tcBorders>
              <w:top w:val="single" w:sz="4" w:space="0" w:color="auto"/>
              <w:left w:val="single" w:sz="4" w:space="0" w:color="auto"/>
              <w:bottom w:val="single" w:sz="4" w:space="0" w:color="auto"/>
              <w:right w:val="single" w:sz="4" w:space="0" w:color="auto"/>
            </w:tcBorders>
            <w:hideMark/>
          </w:tcPr>
          <w:p w:rsidR="00E42B1D" w:rsidRPr="00E42B1D" w:rsidRDefault="00E42B1D" w:rsidP="00E42B1D">
            <w:pPr>
              <w:spacing w:line="256" w:lineRule="auto"/>
              <w:ind w:firstLine="0"/>
              <w:jc w:val="left"/>
              <w:rPr>
                <w:rFonts w:eastAsia="Times New Roman"/>
              </w:rPr>
            </w:pPr>
            <w:r w:rsidRPr="00E42B1D">
              <w:rPr>
                <w:rFonts w:eastAsia="Times New Roman"/>
              </w:rPr>
              <w:t>факс</w:t>
            </w:r>
          </w:p>
        </w:tc>
      </w:tr>
      <w:tr w:rsidR="00E42B1D" w:rsidRPr="00E42B1D" w:rsidTr="00E42B1D">
        <w:tc>
          <w:tcPr>
            <w:tcW w:w="9520" w:type="dxa"/>
            <w:gridSpan w:val="8"/>
            <w:tcBorders>
              <w:top w:val="single" w:sz="4" w:space="0" w:color="auto"/>
              <w:left w:val="single" w:sz="4" w:space="0" w:color="auto"/>
              <w:bottom w:val="single" w:sz="4" w:space="0" w:color="auto"/>
              <w:right w:val="single" w:sz="4" w:space="0" w:color="auto"/>
            </w:tcBorders>
            <w:hideMark/>
          </w:tcPr>
          <w:p w:rsidR="00E42B1D" w:rsidRPr="00E42B1D" w:rsidRDefault="00E42B1D" w:rsidP="00E42B1D">
            <w:pPr>
              <w:spacing w:line="256" w:lineRule="auto"/>
              <w:ind w:firstLine="0"/>
              <w:jc w:val="left"/>
              <w:rPr>
                <w:rFonts w:eastAsia="Times New Roman"/>
              </w:rPr>
            </w:pPr>
            <w:r w:rsidRPr="00E42B1D">
              <w:rPr>
                <w:rFonts w:eastAsia="Times New Roman"/>
              </w:rPr>
              <w:t>Сведения о земельном участке, испрашиваемом на перевод</w:t>
            </w:r>
          </w:p>
        </w:tc>
      </w:tr>
      <w:tr w:rsidR="00E42B1D" w:rsidRPr="00E42B1D" w:rsidTr="00E42B1D">
        <w:tc>
          <w:tcPr>
            <w:tcW w:w="5600" w:type="dxa"/>
            <w:gridSpan w:val="5"/>
            <w:tcBorders>
              <w:top w:val="single" w:sz="4" w:space="0" w:color="auto"/>
              <w:left w:val="single" w:sz="4" w:space="0" w:color="auto"/>
              <w:bottom w:val="single" w:sz="4" w:space="0" w:color="auto"/>
              <w:right w:val="single" w:sz="4" w:space="0" w:color="auto"/>
            </w:tcBorders>
            <w:hideMark/>
          </w:tcPr>
          <w:p w:rsidR="00E42B1D" w:rsidRPr="00E42B1D" w:rsidRDefault="00E42B1D" w:rsidP="00E42B1D">
            <w:pPr>
              <w:spacing w:line="256" w:lineRule="auto"/>
              <w:ind w:firstLine="0"/>
              <w:jc w:val="left"/>
              <w:rPr>
                <w:rFonts w:eastAsia="Times New Roman"/>
              </w:rPr>
            </w:pPr>
            <w:r w:rsidRPr="00E42B1D">
              <w:rPr>
                <w:rFonts w:eastAsia="Times New Roman"/>
              </w:rPr>
              <w:t>Кадастровый номер</w:t>
            </w:r>
          </w:p>
        </w:tc>
        <w:tc>
          <w:tcPr>
            <w:tcW w:w="3920" w:type="dxa"/>
            <w:gridSpan w:val="3"/>
            <w:tcBorders>
              <w:top w:val="single" w:sz="4" w:space="0" w:color="auto"/>
              <w:left w:val="single" w:sz="4" w:space="0" w:color="auto"/>
              <w:bottom w:val="single" w:sz="4" w:space="0" w:color="auto"/>
              <w:right w:val="single" w:sz="4" w:space="0" w:color="auto"/>
            </w:tcBorders>
          </w:tcPr>
          <w:p w:rsidR="00E42B1D" w:rsidRPr="00E42B1D" w:rsidRDefault="00E42B1D" w:rsidP="00E42B1D">
            <w:pPr>
              <w:spacing w:line="256" w:lineRule="auto"/>
              <w:ind w:firstLine="0"/>
              <w:rPr>
                <w:rFonts w:eastAsia="Times New Roman"/>
              </w:rPr>
            </w:pPr>
          </w:p>
        </w:tc>
      </w:tr>
      <w:tr w:rsidR="00E42B1D" w:rsidRPr="00E42B1D" w:rsidTr="00E42B1D">
        <w:tc>
          <w:tcPr>
            <w:tcW w:w="5600" w:type="dxa"/>
            <w:gridSpan w:val="5"/>
            <w:tcBorders>
              <w:top w:val="single" w:sz="4" w:space="0" w:color="auto"/>
              <w:left w:val="single" w:sz="4" w:space="0" w:color="auto"/>
              <w:bottom w:val="single" w:sz="4" w:space="0" w:color="auto"/>
              <w:right w:val="single" w:sz="4" w:space="0" w:color="auto"/>
            </w:tcBorders>
            <w:hideMark/>
          </w:tcPr>
          <w:p w:rsidR="00E42B1D" w:rsidRPr="00E42B1D" w:rsidRDefault="00E42B1D" w:rsidP="00E42B1D">
            <w:pPr>
              <w:spacing w:line="256" w:lineRule="auto"/>
              <w:ind w:firstLine="0"/>
              <w:jc w:val="left"/>
              <w:rPr>
                <w:rFonts w:eastAsia="Times New Roman"/>
              </w:rPr>
            </w:pPr>
            <w:r w:rsidRPr="00E42B1D">
              <w:rPr>
                <w:rFonts w:eastAsia="Times New Roman"/>
              </w:rPr>
              <w:t>Права на земельный участок</w:t>
            </w:r>
          </w:p>
        </w:tc>
        <w:tc>
          <w:tcPr>
            <w:tcW w:w="3920" w:type="dxa"/>
            <w:gridSpan w:val="3"/>
            <w:tcBorders>
              <w:top w:val="single" w:sz="4" w:space="0" w:color="auto"/>
              <w:left w:val="single" w:sz="4" w:space="0" w:color="auto"/>
              <w:bottom w:val="single" w:sz="4" w:space="0" w:color="auto"/>
              <w:right w:val="single" w:sz="4" w:space="0" w:color="auto"/>
            </w:tcBorders>
          </w:tcPr>
          <w:p w:rsidR="00E42B1D" w:rsidRPr="00E42B1D" w:rsidRDefault="00E42B1D" w:rsidP="00E42B1D">
            <w:pPr>
              <w:spacing w:line="256" w:lineRule="auto"/>
              <w:ind w:firstLine="0"/>
              <w:rPr>
                <w:rFonts w:eastAsia="Times New Roman"/>
              </w:rPr>
            </w:pPr>
          </w:p>
        </w:tc>
      </w:tr>
      <w:tr w:rsidR="00E42B1D" w:rsidRPr="00E42B1D" w:rsidTr="00E42B1D">
        <w:tc>
          <w:tcPr>
            <w:tcW w:w="5600" w:type="dxa"/>
            <w:gridSpan w:val="5"/>
            <w:tcBorders>
              <w:top w:val="single" w:sz="4" w:space="0" w:color="auto"/>
              <w:left w:val="single" w:sz="4" w:space="0" w:color="auto"/>
              <w:bottom w:val="single" w:sz="4" w:space="0" w:color="auto"/>
              <w:right w:val="single" w:sz="4" w:space="0" w:color="auto"/>
            </w:tcBorders>
            <w:hideMark/>
          </w:tcPr>
          <w:p w:rsidR="00E42B1D" w:rsidRPr="00E42B1D" w:rsidRDefault="00E42B1D" w:rsidP="00E42B1D">
            <w:pPr>
              <w:spacing w:line="256" w:lineRule="auto"/>
              <w:ind w:firstLine="0"/>
              <w:jc w:val="left"/>
              <w:rPr>
                <w:rFonts w:eastAsia="Times New Roman"/>
              </w:rPr>
            </w:pPr>
            <w:r w:rsidRPr="00E42B1D">
              <w:rPr>
                <w:rFonts w:eastAsia="Times New Roman"/>
              </w:rPr>
              <w:t>Категория земель, в состав которых входит земельный участок</w:t>
            </w:r>
          </w:p>
        </w:tc>
        <w:tc>
          <w:tcPr>
            <w:tcW w:w="3920" w:type="dxa"/>
            <w:gridSpan w:val="3"/>
            <w:tcBorders>
              <w:top w:val="single" w:sz="4" w:space="0" w:color="auto"/>
              <w:left w:val="single" w:sz="4" w:space="0" w:color="auto"/>
              <w:bottom w:val="single" w:sz="4" w:space="0" w:color="auto"/>
              <w:right w:val="single" w:sz="4" w:space="0" w:color="auto"/>
            </w:tcBorders>
          </w:tcPr>
          <w:p w:rsidR="00E42B1D" w:rsidRPr="00E42B1D" w:rsidRDefault="00E42B1D" w:rsidP="00E42B1D">
            <w:pPr>
              <w:spacing w:line="256" w:lineRule="auto"/>
              <w:ind w:firstLine="0"/>
              <w:rPr>
                <w:rFonts w:eastAsia="Times New Roman"/>
              </w:rPr>
            </w:pPr>
          </w:p>
        </w:tc>
      </w:tr>
      <w:tr w:rsidR="00E42B1D" w:rsidRPr="00E42B1D" w:rsidTr="00E42B1D">
        <w:tc>
          <w:tcPr>
            <w:tcW w:w="5600" w:type="dxa"/>
            <w:gridSpan w:val="5"/>
            <w:tcBorders>
              <w:top w:val="single" w:sz="4" w:space="0" w:color="auto"/>
              <w:left w:val="single" w:sz="4" w:space="0" w:color="auto"/>
              <w:bottom w:val="single" w:sz="4" w:space="0" w:color="auto"/>
              <w:right w:val="single" w:sz="4" w:space="0" w:color="auto"/>
            </w:tcBorders>
            <w:hideMark/>
          </w:tcPr>
          <w:p w:rsidR="00E42B1D" w:rsidRPr="00E42B1D" w:rsidRDefault="00E42B1D" w:rsidP="00E42B1D">
            <w:pPr>
              <w:spacing w:line="256" w:lineRule="auto"/>
              <w:ind w:firstLine="0"/>
              <w:jc w:val="left"/>
              <w:rPr>
                <w:rFonts w:eastAsia="Times New Roman"/>
              </w:rPr>
            </w:pPr>
            <w:r w:rsidRPr="00E42B1D">
              <w:rPr>
                <w:rFonts w:eastAsia="Times New Roman"/>
              </w:rPr>
              <w:t>Категория земель, перевод в состав которых предполагается осуществить</w:t>
            </w:r>
          </w:p>
        </w:tc>
        <w:tc>
          <w:tcPr>
            <w:tcW w:w="3920" w:type="dxa"/>
            <w:gridSpan w:val="3"/>
            <w:tcBorders>
              <w:top w:val="single" w:sz="4" w:space="0" w:color="auto"/>
              <w:left w:val="single" w:sz="4" w:space="0" w:color="auto"/>
              <w:bottom w:val="single" w:sz="4" w:space="0" w:color="auto"/>
              <w:right w:val="single" w:sz="4" w:space="0" w:color="auto"/>
            </w:tcBorders>
          </w:tcPr>
          <w:p w:rsidR="00E42B1D" w:rsidRPr="00E42B1D" w:rsidRDefault="00E42B1D" w:rsidP="00E42B1D">
            <w:pPr>
              <w:spacing w:line="256" w:lineRule="auto"/>
              <w:ind w:firstLine="0"/>
              <w:rPr>
                <w:rFonts w:eastAsia="Times New Roman"/>
              </w:rPr>
            </w:pPr>
          </w:p>
        </w:tc>
      </w:tr>
      <w:tr w:rsidR="00E42B1D" w:rsidRPr="00E42B1D" w:rsidTr="00E42B1D">
        <w:tc>
          <w:tcPr>
            <w:tcW w:w="5600" w:type="dxa"/>
            <w:gridSpan w:val="5"/>
            <w:tcBorders>
              <w:top w:val="single" w:sz="4" w:space="0" w:color="auto"/>
              <w:left w:val="single" w:sz="4" w:space="0" w:color="auto"/>
              <w:bottom w:val="single" w:sz="4" w:space="0" w:color="auto"/>
              <w:right w:val="single" w:sz="4" w:space="0" w:color="auto"/>
            </w:tcBorders>
            <w:hideMark/>
          </w:tcPr>
          <w:p w:rsidR="00E42B1D" w:rsidRPr="00E42B1D" w:rsidRDefault="00E42B1D" w:rsidP="00E42B1D">
            <w:pPr>
              <w:spacing w:line="256" w:lineRule="auto"/>
              <w:ind w:firstLine="0"/>
              <w:jc w:val="left"/>
              <w:rPr>
                <w:rFonts w:eastAsia="Times New Roman"/>
              </w:rPr>
            </w:pPr>
            <w:r w:rsidRPr="00E42B1D">
              <w:rPr>
                <w:rFonts w:eastAsia="Times New Roman"/>
              </w:rPr>
              <w:t>Обоснование перевода земельного участка из состава земель одной категории в другую</w:t>
            </w:r>
          </w:p>
        </w:tc>
        <w:tc>
          <w:tcPr>
            <w:tcW w:w="3920" w:type="dxa"/>
            <w:gridSpan w:val="3"/>
            <w:tcBorders>
              <w:top w:val="single" w:sz="4" w:space="0" w:color="auto"/>
              <w:left w:val="single" w:sz="4" w:space="0" w:color="auto"/>
              <w:bottom w:val="single" w:sz="4" w:space="0" w:color="auto"/>
              <w:right w:val="single" w:sz="4" w:space="0" w:color="auto"/>
            </w:tcBorders>
          </w:tcPr>
          <w:p w:rsidR="00E42B1D" w:rsidRPr="00E42B1D" w:rsidRDefault="00E42B1D" w:rsidP="00E42B1D">
            <w:pPr>
              <w:spacing w:line="256" w:lineRule="auto"/>
              <w:ind w:firstLine="0"/>
              <w:rPr>
                <w:rFonts w:eastAsia="Times New Roman"/>
              </w:rPr>
            </w:pPr>
          </w:p>
        </w:tc>
      </w:tr>
      <w:tr w:rsidR="00E42B1D" w:rsidRPr="00E42B1D" w:rsidTr="00E42B1D">
        <w:tc>
          <w:tcPr>
            <w:tcW w:w="5600" w:type="dxa"/>
            <w:gridSpan w:val="5"/>
            <w:tcBorders>
              <w:top w:val="single" w:sz="4" w:space="0" w:color="auto"/>
              <w:left w:val="single" w:sz="4" w:space="0" w:color="auto"/>
              <w:bottom w:val="single" w:sz="4" w:space="0" w:color="auto"/>
              <w:right w:val="single" w:sz="4" w:space="0" w:color="auto"/>
            </w:tcBorders>
            <w:hideMark/>
          </w:tcPr>
          <w:p w:rsidR="00E42B1D" w:rsidRPr="00E42B1D" w:rsidRDefault="00E42B1D" w:rsidP="00E42B1D">
            <w:pPr>
              <w:spacing w:line="256" w:lineRule="auto"/>
              <w:ind w:firstLine="0"/>
              <w:jc w:val="left"/>
              <w:rPr>
                <w:rFonts w:eastAsia="Times New Roman"/>
              </w:rPr>
            </w:pPr>
            <w:r w:rsidRPr="00E42B1D">
              <w:rPr>
                <w:rFonts w:eastAsia="Times New Roman"/>
              </w:rPr>
              <w:t>Сведения о выдаче заключения о результатах государственной экологической экспертизы (N, дата выдачи)</w:t>
            </w:r>
          </w:p>
        </w:tc>
        <w:tc>
          <w:tcPr>
            <w:tcW w:w="3920" w:type="dxa"/>
            <w:gridSpan w:val="3"/>
            <w:tcBorders>
              <w:top w:val="single" w:sz="4" w:space="0" w:color="auto"/>
              <w:left w:val="single" w:sz="4" w:space="0" w:color="auto"/>
              <w:bottom w:val="single" w:sz="4" w:space="0" w:color="auto"/>
              <w:right w:val="single" w:sz="4" w:space="0" w:color="auto"/>
            </w:tcBorders>
          </w:tcPr>
          <w:p w:rsidR="00E42B1D" w:rsidRPr="00E42B1D" w:rsidRDefault="00E42B1D" w:rsidP="00E42B1D">
            <w:pPr>
              <w:spacing w:line="256" w:lineRule="auto"/>
              <w:ind w:firstLine="0"/>
              <w:rPr>
                <w:rFonts w:eastAsia="Times New Roman"/>
              </w:rPr>
            </w:pPr>
          </w:p>
        </w:tc>
      </w:tr>
      <w:tr w:rsidR="00E42B1D" w:rsidRPr="00E42B1D" w:rsidTr="00E42B1D">
        <w:tc>
          <w:tcPr>
            <w:tcW w:w="5600" w:type="dxa"/>
            <w:gridSpan w:val="5"/>
            <w:tcBorders>
              <w:top w:val="single" w:sz="4" w:space="0" w:color="auto"/>
              <w:left w:val="single" w:sz="4" w:space="0" w:color="auto"/>
              <w:bottom w:val="single" w:sz="4" w:space="0" w:color="auto"/>
              <w:right w:val="single" w:sz="4" w:space="0" w:color="auto"/>
            </w:tcBorders>
            <w:hideMark/>
          </w:tcPr>
          <w:p w:rsidR="00E42B1D" w:rsidRPr="00E42B1D" w:rsidRDefault="00E42B1D" w:rsidP="00E42B1D">
            <w:pPr>
              <w:spacing w:line="256" w:lineRule="auto"/>
              <w:ind w:firstLine="0"/>
              <w:jc w:val="left"/>
              <w:rPr>
                <w:rFonts w:eastAsia="Times New Roman"/>
              </w:rPr>
            </w:pPr>
            <w:r w:rsidRPr="00E42B1D">
              <w:rPr>
                <w:rFonts w:eastAsia="Times New Roman"/>
              </w:rPr>
              <w:t>Сведения о выдаче заключения об отсутствии полезных ископаемых в недрах под участком предстоящей застройки и разрешения на осуществление застройки площадей залегания полезных ископаемых, а также на размещение в местах их залегания подземных сооружений (N, дата выдачи)</w:t>
            </w:r>
          </w:p>
        </w:tc>
        <w:tc>
          <w:tcPr>
            <w:tcW w:w="3920" w:type="dxa"/>
            <w:gridSpan w:val="3"/>
            <w:tcBorders>
              <w:top w:val="single" w:sz="4" w:space="0" w:color="auto"/>
              <w:left w:val="single" w:sz="4" w:space="0" w:color="auto"/>
              <w:bottom w:val="single" w:sz="4" w:space="0" w:color="auto"/>
              <w:right w:val="single" w:sz="4" w:space="0" w:color="auto"/>
            </w:tcBorders>
          </w:tcPr>
          <w:p w:rsidR="00E42B1D" w:rsidRPr="00E42B1D" w:rsidRDefault="00E42B1D" w:rsidP="00E42B1D">
            <w:pPr>
              <w:spacing w:line="256" w:lineRule="auto"/>
              <w:ind w:firstLine="0"/>
              <w:rPr>
                <w:rFonts w:eastAsia="Times New Roman"/>
              </w:rPr>
            </w:pPr>
          </w:p>
        </w:tc>
      </w:tr>
      <w:tr w:rsidR="00E42B1D" w:rsidRPr="00E42B1D" w:rsidTr="00E42B1D">
        <w:tc>
          <w:tcPr>
            <w:tcW w:w="5600" w:type="dxa"/>
            <w:gridSpan w:val="5"/>
            <w:tcBorders>
              <w:top w:val="single" w:sz="4" w:space="0" w:color="auto"/>
              <w:left w:val="single" w:sz="4" w:space="0" w:color="auto"/>
              <w:bottom w:val="single" w:sz="4" w:space="0" w:color="auto"/>
              <w:right w:val="single" w:sz="4" w:space="0" w:color="auto"/>
            </w:tcBorders>
            <w:hideMark/>
          </w:tcPr>
          <w:p w:rsidR="00E42B1D" w:rsidRPr="00E42B1D" w:rsidRDefault="00E42B1D" w:rsidP="00E42B1D">
            <w:pPr>
              <w:spacing w:line="256" w:lineRule="auto"/>
              <w:ind w:firstLine="0"/>
              <w:jc w:val="left"/>
              <w:rPr>
                <w:rFonts w:eastAsia="Times New Roman"/>
              </w:rPr>
            </w:pPr>
            <w:r w:rsidRPr="00E42B1D">
              <w:rPr>
                <w:rFonts w:eastAsia="Times New Roman"/>
              </w:rPr>
              <w:t>Руководитель юридического лица</w:t>
            </w:r>
          </w:p>
        </w:tc>
        <w:tc>
          <w:tcPr>
            <w:tcW w:w="3920" w:type="dxa"/>
            <w:gridSpan w:val="3"/>
            <w:vMerge w:val="restart"/>
            <w:tcBorders>
              <w:top w:val="single" w:sz="4" w:space="0" w:color="auto"/>
              <w:left w:val="nil"/>
              <w:bottom w:val="single" w:sz="4" w:space="0" w:color="auto"/>
              <w:right w:val="single" w:sz="4" w:space="0" w:color="auto"/>
            </w:tcBorders>
            <w:hideMark/>
          </w:tcPr>
          <w:p w:rsidR="00E42B1D" w:rsidRPr="00E42B1D" w:rsidRDefault="00E42B1D" w:rsidP="00E42B1D">
            <w:pPr>
              <w:spacing w:line="256" w:lineRule="auto"/>
              <w:ind w:firstLine="0"/>
              <w:jc w:val="left"/>
              <w:rPr>
                <w:rFonts w:eastAsia="Times New Roman"/>
              </w:rPr>
            </w:pPr>
            <w:r w:rsidRPr="00E42B1D">
              <w:rPr>
                <w:rFonts w:eastAsia="Times New Roman"/>
              </w:rPr>
              <w:t>___________________</w:t>
            </w:r>
          </w:p>
          <w:p w:rsidR="00E42B1D" w:rsidRPr="00E42B1D" w:rsidRDefault="00E42B1D" w:rsidP="00E42B1D">
            <w:pPr>
              <w:spacing w:line="256" w:lineRule="auto"/>
              <w:ind w:firstLine="0"/>
              <w:jc w:val="left"/>
              <w:rPr>
                <w:rFonts w:eastAsia="Times New Roman"/>
              </w:rPr>
            </w:pPr>
            <w:r w:rsidRPr="00E42B1D">
              <w:rPr>
                <w:rFonts w:eastAsia="Times New Roman"/>
              </w:rPr>
              <w:t>(подпись)</w:t>
            </w:r>
          </w:p>
          <w:p w:rsidR="00E42B1D" w:rsidRPr="00E42B1D" w:rsidRDefault="00E42B1D" w:rsidP="00E42B1D">
            <w:pPr>
              <w:spacing w:line="256" w:lineRule="auto"/>
              <w:ind w:firstLine="0"/>
              <w:jc w:val="left"/>
              <w:rPr>
                <w:rFonts w:eastAsia="Times New Roman"/>
              </w:rPr>
            </w:pPr>
            <w:r w:rsidRPr="00E42B1D">
              <w:rPr>
                <w:rFonts w:eastAsia="Times New Roman"/>
              </w:rPr>
              <w:t>М.П. _______________________</w:t>
            </w:r>
          </w:p>
          <w:p w:rsidR="00E42B1D" w:rsidRPr="00E42B1D" w:rsidRDefault="00E42B1D" w:rsidP="00E42B1D">
            <w:pPr>
              <w:spacing w:line="256" w:lineRule="auto"/>
              <w:ind w:firstLine="0"/>
              <w:jc w:val="left"/>
              <w:rPr>
                <w:rFonts w:eastAsia="Times New Roman"/>
              </w:rPr>
            </w:pPr>
            <w:r w:rsidRPr="00E42B1D">
              <w:rPr>
                <w:rFonts w:eastAsia="Times New Roman"/>
              </w:rPr>
              <w:lastRenderedPageBreak/>
              <w:t>"___" ___________ 20__ г.</w:t>
            </w:r>
          </w:p>
        </w:tc>
      </w:tr>
      <w:tr w:rsidR="00E42B1D" w:rsidRPr="00E42B1D" w:rsidTr="00E42B1D">
        <w:tc>
          <w:tcPr>
            <w:tcW w:w="2520" w:type="dxa"/>
            <w:gridSpan w:val="2"/>
            <w:tcBorders>
              <w:top w:val="single" w:sz="4" w:space="0" w:color="auto"/>
              <w:left w:val="single" w:sz="4" w:space="0" w:color="auto"/>
              <w:bottom w:val="single" w:sz="4" w:space="0" w:color="auto"/>
              <w:right w:val="single" w:sz="4" w:space="0" w:color="auto"/>
            </w:tcBorders>
            <w:hideMark/>
          </w:tcPr>
          <w:p w:rsidR="00E42B1D" w:rsidRPr="00E42B1D" w:rsidRDefault="00E42B1D" w:rsidP="00E42B1D">
            <w:pPr>
              <w:spacing w:line="256" w:lineRule="auto"/>
              <w:ind w:firstLine="0"/>
              <w:jc w:val="left"/>
              <w:rPr>
                <w:rFonts w:eastAsia="Times New Roman"/>
              </w:rPr>
            </w:pPr>
            <w:r w:rsidRPr="00E42B1D">
              <w:rPr>
                <w:rFonts w:eastAsia="Times New Roman"/>
              </w:rPr>
              <w:t>Должность</w:t>
            </w:r>
          </w:p>
        </w:tc>
        <w:tc>
          <w:tcPr>
            <w:tcW w:w="3080" w:type="dxa"/>
            <w:gridSpan w:val="3"/>
            <w:tcBorders>
              <w:top w:val="single" w:sz="4" w:space="0" w:color="auto"/>
              <w:left w:val="single" w:sz="4" w:space="0" w:color="auto"/>
              <w:bottom w:val="single" w:sz="4" w:space="0" w:color="auto"/>
              <w:right w:val="single" w:sz="4" w:space="0" w:color="auto"/>
            </w:tcBorders>
          </w:tcPr>
          <w:p w:rsidR="00E42B1D" w:rsidRPr="00E42B1D" w:rsidRDefault="00E42B1D" w:rsidP="00E42B1D">
            <w:pPr>
              <w:spacing w:line="256" w:lineRule="auto"/>
              <w:ind w:firstLine="0"/>
              <w:rPr>
                <w:rFonts w:eastAsia="Times New Roman"/>
              </w:rPr>
            </w:pPr>
          </w:p>
        </w:tc>
        <w:tc>
          <w:tcPr>
            <w:tcW w:w="7000" w:type="dxa"/>
            <w:gridSpan w:val="3"/>
            <w:vMerge/>
            <w:tcBorders>
              <w:top w:val="single" w:sz="4" w:space="0" w:color="auto"/>
              <w:left w:val="nil"/>
              <w:bottom w:val="single" w:sz="4" w:space="0" w:color="auto"/>
              <w:right w:val="single" w:sz="4" w:space="0" w:color="auto"/>
            </w:tcBorders>
            <w:vAlign w:val="center"/>
            <w:hideMark/>
          </w:tcPr>
          <w:p w:rsidR="00E42B1D" w:rsidRPr="00E42B1D" w:rsidRDefault="00E42B1D" w:rsidP="00E42B1D">
            <w:pPr>
              <w:widowControl/>
              <w:autoSpaceDE/>
              <w:autoSpaceDN/>
              <w:adjustRightInd/>
              <w:spacing w:line="256" w:lineRule="auto"/>
              <w:ind w:firstLine="0"/>
              <w:jc w:val="left"/>
              <w:rPr>
                <w:rFonts w:eastAsia="Times New Roman"/>
              </w:rPr>
            </w:pPr>
          </w:p>
        </w:tc>
      </w:tr>
      <w:tr w:rsidR="00E42B1D" w:rsidRPr="00E42B1D" w:rsidTr="00E42B1D">
        <w:tc>
          <w:tcPr>
            <w:tcW w:w="2520" w:type="dxa"/>
            <w:gridSpan w:val="2"/>
            <w:tcBorders>
              <w:top w:val="single" w:sz="4" w:space="0" w:color="auto"/>
              <w:left w:val="single" w:sz="4" w:space="0" w:color="auto"/>
              <w:bottom w:val="single" w:sz="4" w:space="0" w:color="auto"/>
              <w:right w:val="single" w:sz="4" w:space="0" w:color="auto"/>
            </w:tcBorders>
            <w:hideMark/>
          </w:tcPr>
          <w:p w:rsidR="00E42B1D" w:rsidRPr="00E42B1D" w:rsidRDefault="00E42B1D" w:rsidP="00E42B1D">
            <w:pPr>
              <w:spacing w:line="256" w:lineRule="auto"/>
              <w:ind w:firstLine="0"/>
              <w:jc w:val="left"/>
              <w:rPr>
                <w:rFonts w:eastAsia="Times New Roman"/>
              </w:rPr>
            </w:pPr>
            <w:r w:rsidRPr="00E42B1D">
              <w:rPr>
                <w:rFonts w:eastAsia="Times New Roman"/>
              </w:rPr>
              <w:t>Фамилия</w:t>
            </w:r>
          </w:p>
        </w:tc>
        <w:tc>
          <w:tcPr>
            <w:tcW w:w="3080" w:type="dxa"/>
            <w:gridSpan w:val="3"/>
            <w:tcBorders>
              <w:top w:val="single" w:sz="4" w:space="0" w:color="auto"/>
              <w:left w:val="single" w:sz="4" w:space="0" w:color="auto"/>
              <w:bottom w:val="single" w:sz="4" w:space="0" w:color="auto"/>
              <w:right w:val="single" w:sz="4" w:space="0" w:color="auto"/>
            </w:tcBorders>
          </w:tcPr>
          <w:p w:rsidR="00E42B1D" w:rsidRPr="00E42B1D" w:rsidRDefault="00E42B1D" w:rsidP="00E42B1D">
            <w:pPr>
              <w:spacing w:line="256" w:lineRule="auto"/>
              <w:ind w:firstLine="0"/>
              <w:rPr>
                <w:rFonts w:eastAsia="Times New Roman"/>
              </w:rPr>
            </w:pPr>
          </w:p>
        </w:tc>
        <w:tc>
          <w:tcPr>
            <w:tcW w:w="7000" w:type="dxa"/>
            <w:gridSpan w:val="3"/>
            <w:vMerge/>
            <w:tcBorders>
              <w:top w:val="single" w:sz="4" w:space="0" w:color="auto"/>
              <w:left w:val="nil"/>
              <w:bottom w:val="single" w:sz="4" w:space="0" w:color="auto"/>
              <w:right w:val="single" w:sz="4" w:space="0" w:color="auto"/>
            </w:tcBorders>
            <w:vAlign w:val="center"/>
            <w:hideMark/>
          </w:tcPr>
          <w:p w:rsidR="00E42B1D" w:rsidRPr="00E42B1D" w:rsidRDefault="00E42B1D" w:rsidP="00E42B1D">
            <w:pPr>
              <w:widowControl/>
              <w:autoSpaceDE/>
              <w:autoSpaceDN/>
              <w:adjustRightInd/>
              <w:spacing w:line="256" w:lineRule="auto"/>
              <w:ind w:firstLine="0"/>
              <w:jc w:val="left"/>
              <w:rPr>
                <w:rFonts w:eastAsia="Times New Roman"/>
              </w:rPr>
            </w:pPr>
          </w:p>
        </w:tc>
      </w:tr>
      <w:tr w:rsidR="00E42B1D" w:rsidRPr="00E42B1D" w:rsidTr="00E42B1D">
        <w:tc>
          <w:tcPr>
            <w:tcW w:w="2520" w:type="dxa"/>
            <w:gridSpan w:val="2"/>
            <w:tcBorders>
              <w:top w:val="single" w:sz="4" w:space="0" w:color="auto"/>
              <w:left w:val="single" w:sz="4" w:space="0" w:color="auto"/>
              <w:bottom w:val="single" w:sz="4" w:space="0" w:color="auto"/>
              <w:right w:val="single" w:sz="4" w:space="0" w:color="auto"/>
            </w:tcBorders>
            <w:hideMark/>
          </w:tcPr>
          <w:p w:rsidR="00E42B1D" w:rsidRPr="00E42B1D" w:rsidRDefault="00E42B1D" w:rsidP="00E42B1D">
            <w:pPr>
              <w:spacing w:line="256" w:lineRule="auto"/>
              <w:ind w:firstLine="0"/>
              <w:jc w:val="left"/>
              <w:rPr>
                <w:rFonts w:eastAsia="Times New Roman"/>
              </w:rPr>
            </w:pPr>
            <w:r w:rsidRPr="00E42B1D">
              <w:rPr>
                <w:rFonts w:eastAsia="Times New Roman"/>
              </w:rPr>
              <w:lastRenderedPageBreak/>
              <w:t>Имя</w:t>
            </w:r>
          </w:p>
        </w:tc>
        <w:tc>
          <w:tcPr>
            <w:tcW w:w="3080" w:type="dxa"/>
            <w:gridSpan w:val="3"/>
            <w:tcBorders>
              <w:top w:val="single" w:sz="4" w:space="0" w:color="auto"/>
              <w:left w:val="single" w:sz="4" w:space="0" w:color="auto"/>
              <w:bottom w:val="single" w:sz="4" w:space="0" w:color="auto"/>
              <w:right w:val="single" w:sz="4" w:space="0" w:color="auto"/>
            </w:tcBorders>
          </w:tcPr>
          <w:p w:rsidR="00E42B1D" w:rsidRPr="00E42B1D" w:rsidRDefault="00E42B1D" w:rsidP="00E42B1D">
            <w:pPr>
              <w:spacing w:line="256" w:lineRule="auto"/>
              <w:ind w:firstLine="0"/>
              <w:rPr>
                <w:rFonts w:eastAsia="Times New Roman"/>
              </w:rPr>
            </w:pPr>
          </w:p>
        </w:tc>
        <w:tc>
          <w:tcPr>
            <w:tcW w:w="7000" w:type="dxa"/>
            <w:gridSpan w:val="3"/>
            <w:vMerge/>
            <w:tcBorders>
              <w:top w:val="single" w:sz="4" w:space="0" w:color="auto"/>
              <w:left w:val="nil"/>
              <w:bottom w:val="single" w:sz="4" w:space="0" w:color="auto"/>
              <w:right w:val="single" w:sz="4" w:space="0" w:color="auto"/>
            </w:tcBorders>
            <w:vAlign w:val="center"/>
            <w:hideMark/>
          </w:tcPr>
          <w:p w:rsidR="00E42B1D" w:rsidRPr="00E42B1D" w:rsidRDefault="00E42B1D" w:rsidP="00E42B1D">
            <w:pPr>
              <w:widowControl/>
              <w:autoSpaceDE/>
              <w:autoSpaceDN/>
              <w:adjustRightInd/>
              <w:spacing w:line="256" w:lineRule="auto"/>
              <w:ind w:firstLine="0"/>
              <w:jc w:val="left"/>
              <w:rPr>
                <w:rFonts w:eastAsia="Times New Roman"/>
              </w:rPr>
            </w:pPr>
          </w:p>
        </w:tc>
      </w:tr>
      <w:tr w:rsidR="00E42B1D" w:rsidRPr="00E42B1D" w:rsidTr="00E42B1D">
        <w:tc>
          <w:tcPr>
            <w:tcW w:w="2520" w:type="dxa"/>
            <w:gridSpan w:val="2"/>
            <w:tcBorders>
              <w:top w:val="single" w:sz="4" w:space="0" w:color="auto"/>
              <w:left w:val="single" w:sz="4" w:space="0" w:color="auto"/>
              <w:bottom w:val="single" w:sz="4" w:space="0" w:color="auto"/>
              <w:right w:val="single" w:sz="4" w:space="0" w:color="auto"/>
            </w:tcBorders>
            <w:hideMark/>
          </w:tcPr>
          <w:p w:rsidR="00E42B1D" w:rsidRPr="00E42B1D" w:rsidRDefault="00E42B1D" w:rsidP="00E42B1D">
            <w:pPr>
              <w:spacing w:line="256" w:lineRule="auto"/>
              <w:ind w:firstLine="0"/>
              <w:jc w:val="left"/>
              <w:rPr>
                <w:rFonts w:eastAsia="Times New Roman"/>
              </w:rPr>
            </w:pPr>
            <w:r w:rsidRPr="00E42B1D">
              <w:rPr>
                <w:rFonts w:eastAsia="Times New Roman"/>
              </w:rPr>
              <w:t>Отчество</w:t>
            </w:r>
          </w:p>
        </w:tc>
        <w:tc>
          <w:tcPr>
            <w:tcW w:w="3080" w:type="dxa"/>
            <w:gridSpan w:val="3"/>
            <w:tcBorders>
              <w:top w:val="single" w:sz="4" w:space="0" w:color="auto"/>
              <w:left w:val="single" w:sz="4" w:space="0" w:color="auto"/>
              <w:bottom w:val="single" w:sz="4" w:space="0" w:color="auto"/>
              <w:right w:val="single" w:sz="4" w:space="0" w:color="auto"/>
            </w:tcBorders>
          </w:tcPr>
          <w:p w:rsidR="00E42B1D" w:rsidRPr="00E42B1D" w:rsidRDefault="00E42B1D" w:rsidP="00E42B1D">
            <w:pPr>
              <w:spacing w:line="256" w:lineRule="auto"/>
              <w:ind w:firstLine="0"/>
              <w:rPr>
                <w:rFonts w:eastAsia="Times New Roman"/>
              </w:rPr>
            </w:pPr>
          </w:p>
        </w:tc>
        <w:tc>
          <w:tcPr>
            <w:tcW w:w="7000" w:type="dxa"/>
            <w:gridSpan w:val="3"/>
            <w:vMerge/>
            <w:tcBorders>
              <w:top w:val="single" w:sz="4" w:space="0" w:color="auto"/>
              <w:left w:val="nil"/>
              <w:bottom w:val="single" w:sz="4" w:space="0" w:color="auto"/>
              <w:right w:val="single" w:sz="4" w:space="0" w:color="auto"/>
            </w:tcBorders>
            <w:vAlign w:val="center"/>
            <w:hideMark/>
          </w:tcPr>
          <w:p w:rsidR="00E42B1D" w:rsidRPr="00E42B1D" w:rsidRDefault="00E42B1D" w:rsidP="00E42B1D">
            <w:pPr>
              <w:widowControl/>
              <w:autoSpaceDE/>
              <w:autoSpaceDN/>
              <w:adjustRightInd/>
              <w:spacing w:line="256" w:lineRule="auto"/>
              <w:ind w:firstLine="0"/>
              <w:jc w:val="left"/>
              <w:rPr>
                <w:rFonts w:eastAsia="Times New Roman"/>
              </w:rPr>
            </w:pPr>
          </w:p>
        </w:tc>
      </w:tr>
    </w:tbl>
    <w:p w:rsidR="00E42B1D" w:rsidRPr="00E42B1D" w:rsidRDefault="00E42B1D" w:rsidP="00E42B1D">
      <w:pPr>
        <w:rPr>
          <w:rFonts w:eastAsia="Times New Roman"/>
        </w:rPr>
      </w:pPr>
    </w:p>
    <w:p w:rsidR="005D43BE" w:rsidRPr="000832D4" w:rsidRDefault="005D43BE"/>
    <w:p w:rsidR="005D43BE" w:rsidRPr="000832D4" w:rsidRDefault="005D43BE"/>
    <w:p w:rsidR="005D43BE" w:rsidRPr="000832D4" w:rsidRDefault="005D43BE"/>
    <w:p w:rsidR="005D43BE" w:rsidRPr="000832D4" w:rsidRDefault="005D43BE"/>
    <w:p w:rsidR="005D43BE" w:rsidRPr="000832D4" w:rsidRDefault="005D43BE"/>
    <w:p w:rsidR="005D43BE" w:rsidRPr="000832D4" w:rsidRDefault="005D43BE"/>
    <w:p w:rsidR="005D43BE" w:rsidRPr="000832D4" w:rsidRDefault="005D43BE"/>
    <w:p w:rsidR="005D43BE" w:rsidRPr="000832D4" w:rsidRDefault="005D43BE"/>
    <w:p w:rsidR="005D43BE" w:rsidRPr="000832D4" w:rsidRDefault="005D43BE"/>
    <w:p w:rsidR="005D43BE" w:rsidRPr="000832D4" w:rsidRDefault="005D43BE"/>
    <w:p w:rsidR="005D43BE" w:rsidRPr="000832D4" w:rsidRDefault="005D43BE"/>
    <w:p w:rsidR="005D43BE" w:rsidRPr="000832D4" w:rsidRDefault="005D43BE"/>
    <w:p w:rsidR="005D43BE" w:rsidRPr="000832D4" w:rsidRDefault="005D43BE"/>
    <w:p w:rsidR="005D43BE" w:rsidRPr="000832D4" w:rsidRDefault="005D43BE"/>
    <w:p w:rsidR="005D43BE" w:rsidRPr="000832D4" w:rsidRDefault="005D43BE"/>
    <w:p w:rsidR="005D43BE" w:rsidRPr="000832D4" w:rsidRDefault="005D43BE"/>
    <w:p w:rsidR="005D43BE" w:rsidRPr="000832D4" w:rsidRDefault="005D43BE"/>
    <w:p w:rsidR="005D43BE" w:rsidRPr="000832D4" w:rsidRDefault="005D43BE"/>
    <w:p w:rsidR="005D43BE" w:rsidRPr="000832D4" w:rsidRDefault="005D43BE"/>
    <w:p w:rsidR="005D43BE" w:rsidRPr="000832D4" w:rsidRDefault="005D43BE"/>
    <w:p w:rsidR="005D43BE" w:rsidRPr="000832D4" w:rsidRDefault="005D43BE"/>
    <w:p w:rsidR="006B1842" w:rsidRDefault="006B1842"/>
    <w:p w:rsidR="005800C0" w:rsidRDefault="005800C0"/>
    <w:p w:rsidR="005800C0" w:rsidRDefault="005800C0"/>
    <w:p w:rsidR="005800C0" w:rsidRDefault="005800C0"/>
    <w:p w:rsidR="005800C0" w:rsidRDefault="005800C0"/>
    <w:p w:rsidR="005800C0" w:rsidRDefault="005800C0"/>
    <w:p w:rsidR="005800C0" w:rsidRDefault="005800C0"/>
    <w:p w:rsidR="005800C0" w:rsidRDefault="005800C0"/>
    <w:p w:rsidR="005800C0" w:rsidRDefault="005800C0"/>
    <w:p w:rsidR="005800C0" w:rsidRDefault="005800C0"/>
    <w:p w:rsidR="005800C0" w:rsidRDefault="005800C0"/>
    <w:p w:rsidR="005800C0" w:rsidRDefault="005800C0"/>
    <w:p w:rsidR="005800C0" w:rsidRDefault="005800C0"/>
    <w:p w:rsidR="005800C0" w:rsidRDefault="005800C0"/>
    <w:p w:rsidR="005800C0" w:rsidRDefault="005800C0"/>
    <w:p w:rsidR="005800C0" w:rsidRDefault="005800C0"/>
    <w:p w:rsidR="005800C0" w:rsidRDefault="005800C0"/>
    <w:p w:rsidR="005800C0" w:rsidRDefault="005800C0"/>
    <w:p w:rsidR="005800C0" w:rsidRDefault="005800C0"/>
    <w:p w:rsidR="005800C0" w:rsidRDefault="005800C0"/>
    <w:p w:rsidR="005800C0" w:rsidRDefault="005800C0"/>
    <w:p w:rsidR="005800C0" w:rsidRDefault="005800C0"/>
    <w:p w:rsidR="005800C0" w:rsidRPr="000832D4" w:rsidRDefault="005800C0"/>
    <w:p w:rsidR="005D43BE" w:rsidRPr="000832D4" w:rsidRDefault="005D43BE"/>
    <w:p w:rsidR="005D43BE" w:rsidRPr="000832D4" w:rsidRDefault="005D43BE"/>
    <w:p w:rsidR="000D485A" w:rsidRDefault="000D485A">
      <w:pPr>
        <w:jc w:val="right"/>
        <w:rPr>
          <w:rStyle w:val="a3"/>
          <w:rFonts w:ascii="Times New Roman" w:hAnsi="Times New Roman" w:cs="Times New Roman"/>
          <w:b w:val="0"/>
          <w:bCs/>
          <w:color w:val="auto"/>
        </w:rPr>
      </w:pPr>
      <w:bookmarkStart w:id="43" w:name="sub_1200"/>
    </w:p>
    <w:p w:rsidR="004502D6" w:rsidRPr="000832D4" w:rsidRDefault="004502D6">
      <w:pPr>
        <w:jc w:val="right"/>
        <w:rPr>
          <w:rStyle w:val="a3"/>
          <w:rFonts w:ascii="Times New Roman" w:hAnsi="Times New Roman" w:cs="Times New Roman"/>
          <w:bCs/>
          <w:color w:val="auto"/>
        </w:rPr>
      </w:pPr>
      <w:r w:rsidRPr="000832D4">
        <w:rPr>
          <w:rStyle w:val="a3"/>
          <w:rFonts w:ascii="Times New Roman" w:hAnsi="Times New Roman" w:cs="Times New Roman"/>
          <w:b w:val="0"/>
          <w:bCs/>
          <w:color w:val="auto"/>
        </w:rPr>
        <w:lastRenderedPageBreak/>
        <w:t>Приложение 2</w:t>
      </w:r>
      <w:r w:rsidRPr="000832D4">
        <w:rPr>
          <w:rStyle w:val="a3"/>
          <w:rFonts w:ascii="Times New Roman" w:hAnsi="Times New Roman" w:cs="Times New Roman"/>
          <w:b w:val="0"/>
          <w:bCs/>
          <w:color w:val="auto"/>
        </w:rPr>
        <w:br/>
        <w:t xml:space="preserve">к </w:t>
      </w:r>
      <w:hyperlink w:anchor="sub_1000" w:history="1">
        <w:r w:rsidRPr="000832D4">
          <w:rPr>
            <w:rStyle w:val="a4"/>
            <w:rFonts w:ascii="Times New Roman" w:hAnsi="Times New Roman"/>
            <w:color w:val="auto"/>
          </w:rPr>
          <w:t>Административному регламенту</w:t>
        </w:r>
      </w:hyperlink>
    </w:p>
    <w:bookmarkEnd w:id="43"/>
    <w:p w:rsidR="004502D6" w:rsidRPr="000832D4" w:rsidRDefault="004502D6"/>
    <w:p w:rsidR="004502D6" w:rsidRPr="000832D4" w:rsidRDefault="004502D6">
      <w:pPr>
        <w:pStyle w:val="1"/>
      </w:pPr>
      <w:r w:rsidRPr="000832D4">
        <w:t>Блок-схема</w:t>
      </w:r>
      <w:r w:rsidRPr="000832D4">
        <w:br/>
        <w:t>последовательности административных процедур при предоставлении муниципальной услуги "</w:t>
      </w:r>
      <w:r w:rsidR="001648B7" w:rsidRPr="001648B7">
        <w:t>Перевод земель или земельных участков в составе таких земель из одной категории в другую (за исключением земель сел</w:t>
      </w:r>
      <w:r w:rsidR="001648B7">
        <w:t>ьскохозяйственного назначения)</w:t>
      </w:r>
      <w:r w:rsidRPr="000832D4">
        <w:t>"</w:t>
      </w:r>
    </w:p>
    <w:p w:rsidR="004502D6" w:rsidRPr="000832D4" w:rsidRDefault="003F70EF">
      <w:r w:rsidRPr="000832D4">
        <w:rPr>
          <w:noProof/>
        </w:rPr>
        <mc:AlternateContent>
          <mc:Choice Requires="wps">
            <w:drawing>
              <wp:anchor distT="0" distB="0" distL="114300" distR="114300" simplePos="0" relativeHeight="251664384" behindDoc="0" locked="0" layoutInCell="1" allowOverlap="1">
                <wp:simplePos x="0" y="0"/>
                <wp:positionH relativeFrom="margin">
                  <wp:align>right</wp:align>
                </wp:positionH>
                <wp:positionV relativeFrom="paragraph">
                  <wp:posOffset>60960</wp:posOffset>
                </wp:positionV>
                <wp:extent cx="6524625" cy="638175"/>
                <wp:effectExtent l="0" t="0" r="28575" b="28575"/>
                <wp:wrapNone/>
                <wp:docPr id="8" name="Блок-схема: процесс 8"/>
                <wp:cNvGraphicFramePr/>
                <a:graphic xmlns:a="http://schemas.openxmlformats.org/drawingml/2006/main">
                  <a:graphicData uri="http://schemas.microsoft.com/office/word/2010/wordprocessingShape">
                    <wps:wsp>
                      <wps:cNvSpPr/>
                      <wps:spPr>
                        <a:xfrm>
                          <a:off x="0" y="0"/>
                          <a:ext cx="6524625" cy="638175"/>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4153B" w:rsidRDefault="00C4153B" w:rsidP="003F70EF">
                            <w:pPr>
                              <w:jc w:val="center"/>
                            </w:pPr>
                            <w:r>
                              <w:t xml:space="preserve">Прием и регистрация </w:t>
                            </w:r>
                            <w:r w:rsidR="001648B7">
                              <w:t xml:space="preserve">ходатайства </w:t>
                            </w:r>
                            <w:r w:rsidR="00AD12E4" w:rsidRPr="00AD12E4">
                              <w:t>о переводе земель или земельного (ых) участка (ов) в составе таких земель из одной категории в другую</w:t>
                            </w:r>
                            <w:r>
                              <w:t xml:space="preserve"> с приложенными к нему документами</w:t>
                            </w:r>
                          </w:p>
                          <w:p w:rsidR="00C4153B" w:rsidRDefault="00C4153B" w:rsidP="003F70EF">
                            <w:pPr>
                              <w:jc w:val="center"/>
                            </w:pPr>
                            <w:r>
                              <w:t>Срок исполнения 1 день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8" o:spid="_x0000_s1026" type="#_x0000_t109" style="position:absolute;left:0;text-align:left;margin-left:462.55pt;margin-top:4.8pt;width:513.75pt;height:50.25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" fillcolor="white [3201]" strokecolor="black [3213]" strokeweight="1pt">
                <v:textbox>
                  <w:txbxContent>
                    <w:p w:rsidR="00C4153B" w:rsidRDefault="00C4153B" w:rsidP="003F70EF">
                      <w:pPr>
                        <w:jc w:val="center"/>
                      </w:pPr>
                      <w:r>
                        <w:t xml:space="preserve">Прием и регистрация </w:t>
                      </w:r>
                      <w:r w:rsidR="001648B7">
                        <w:t xml:space="preserve">ходатайства </w:t>
                      </w:r>
                      <w:r w:rsidR="00AD12E4" w:rsidRPr="00AD12E4">
                        <w:t>о переводе земель или земельного (</w:t>
                      </w:r>
                      <w:proofErr w:type="spellStart"/>
                      <w:r w:rsidR="00AD12E4" w:rsidRPr="00AD12E4">
                        <w:t>ых</w:t>
                      </w:r>
                      <w:proofErr w:type="spellEnd"/>
                      <w:r w:rsidR="00AD12E4" w:rsidRPr="00AD12E4">
                        <w:t>) участка (</w:t>
                      </w:r>
                      <w:proofErr w:type="spellStart"/>
                      <w:r w:rsidR="00AD12E4" w:rsidRPr="00AD12E4">
                        <w:t>ов</w:t>
                      </w:r>
                      <w:proofErr w:type="spellEnd"/>
                      <w:r w:rsidR="00AD12E4" w:rsidRPr="00AD12E4">
                        <w:t>) в составе таких земель из одной категории в другую</w:t>
                      </w:r>
                      <w:r>
                        <w:t xml:space="preserve"> с приложенными к нему документами</w:t>
                      </w:r>
                    </w:p>
                    <w:p w:rsidR="00C4153B" w:rsidRDefault="00C4153B" w:rsidP="003F70EF">
                      <w:pPr>
                        <w:jc w:val="center"/>
                      </w:pPr>
                      <w:r>
                        <w:t>Срок исполнения 1 день</w:t>
                      </w:r>
                    </w:p>
                  </w:txbxContent>
                </v:textbox>
                <w10:wrap anchorx="margin"/>
              </v:shape>
            </w:pict>
          </mc:Fallback>
        </mc:AlternateContent>
      </w:r>
    </w:p>
    <w:p w:rsidR="005A3586" w:rsidRPr="000832D4" w:rsidRDefault="005A3586" w:rsidP="005A3586">
      <w:pPr>
        <w:ind w:firstLine="0"/>
        <w:jc w:val="center"/>
      </w:pPr>
      <w:r w:rsidRPr="000832D4">
        <w:t xml:space="preserve">Решение о проведении аукциона </w:t>
      </w:r>
    </w:p>
    <w:p w:rsidR="005A3586" w:rsidRPr="000832D4" w:rsidRDefault="005A3586" w:rsidP="005A3586">
      <w:pPr>
        <w:ind w:firstLine="0"/>
        <w:jc w:val="center"/>
      </w:pPr>
      <w:r w:rsidRPr="000832D4">
        <w:t>Срок исполнения не более 3 дней</w:t>
      </w:r>
    </w:p>
    <w:p w:rsidR="004502D6" w:rsidRDefault="00D94B81">
      <w:r w:rsidRPr="000832D4">
        <w:rPr>
          <w:noProof/>
        </w:rPr>
        <mc:AlternateContent>
          <mc:Choice Requires="wps">
            <w:drawing>
              <wp:anchor distT="0" distB="0" distL="114300" distR="114300" simplePos="0" relativeHeight="251702272" behindDoc="0" locked="0" layoutInCell="1" allowOverlap="1" wp14:anchorId="45F3BB48" wp14:editId="32649C23">
                <wp:simplePos x="0" y="0"/>
                <wp:positionH relativeFrom="margin">
                  <wp:posOffset>5245100</wp:posOffset>
                </wp:positionH>
                <wp:positionV relativeFrom="paragraph">
                  <wp:posOffset>4793987</wp:posOffset>
                </wp:positionV>
                <wp:extent cx="9525" cy="561975"/>
                <wp:effectExtent l="38100" t="0" r="66675" b="47625"/>
                <wp:wrapNone/>
                <wp:docPr id="1" name="Прямая со стрелкой 1"/>
                <wp:cNvGraphicFramePr/>
                <a:graphic xmlns:a="http://schemas.openxmlformats.org/drawingml/2006/main">
                  <a:graphicData uri="http://schemas.microsoft.com/office/word/2010/wordprocessingShape">
                    <wps:wsp>
                      <wps:cNvCnPr/>
                      <wps:spPr>
                        <a:xfrm>
                          <a:off x="0" y="0"/>
                          <a:ext cx="9525" cy="5619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32A4614" id="_x0000_t32" coordsize="21600,21600" o:spt="32" o:oned="t" path="m,l21600,21600e" filled="f">
                <v:path arrowok="t" fillok="f" o:connecttype="none"/>
                <o:lock v:ext="edit" shapetype="t"/>
              </v:shapetype>
              <v:shape id="Прямая со стрелкой 1" o:spid="_x0000_s1026" type="#_x0000_t32" style="position:absolute;margin-left:413pt;margin-top:377.5pt;width:.75pt;height:44.25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" strokecolor="black [3200]" strokeweight=".5pt">
                <v:stroke endarrow="block" joinstyle="miter"/>
                <w10:wrap anchorx="margin"/>
              </v:shape>
            </w:pict>
          </mc:Fallback>
        </mc:AlternateContent>
      </w:r>
      <w:r w:rsidRPr="000832D4">
        <w:rPr>
          <w:noProof/>
        </w:rPr>
        <mc:AlternateContent>
          <mc:Choice Requires="wps">
            <w:drawing>
              <wp:anchor distT="0" distB="0" distL="114300" distR="114300" simplePos="0" relativeHeight="251696128" behindDoc="0" locked="0" layoutInCell="1" allowOverlap="1" wp14:anchorId="0E7F8A9F" wp14:editId="4DF5B72C">
                <wp:simplePos x="0" y="0"/>
                <wp:positionH relativeFrom="margin">
                  <wp:posOffset>3340100</wp:posOffset>
                </wp:positionH>
                <wp:positionV relativeFrom="paragraph">
                  <wp:posOffset>4792872</wp:posOffset>
                </wp:positionV>
                <wp:extent cx="9525" cy="561975"/>
                <wp:effectExtent l="38100" t="0" r="66675" b="47625"/>
                <wp:wrapNone/>
                <wp:docPr id="27" name="Прямая со стрелкой 27"/>
                <wp:cNvGraphicFramePr/>
                <a:graphic xmlns:a="http://schemas.openxmlformats.org/drawingml/2006/main">
                  <a:graphicData uri="http://schemas.microsoft.com/office/word/2010/wordprocessingShape">
                    <wps:wsp>
                      <wps:cNvCnPr/>
                      <wps:spPr>
                        <a:xfrm>
                          <a:off x="0" y="0"/>
                          <a:ext cx="9525" cy="5619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F4DA4E9" id="Прямая со стрелкой 27" o:spid="_x0000_s1026" type="#_x0000_t32" style="position:absolute;margin-left:263pt;margin-top:377.4pt;width:.75pt;height:44.25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" strokecolor="black [3200]" strokeweight=".5pt">
                <v:stroke endarrow="block" joinstyle="miter"/>
                <w10:wrap anchorx="margin"/>
              </v:shape>
            </w:pict>
          </mc:Fallback>
        </mc:AlternateContent>
      </w:r>
      <w:r w:rsidRPr="000832D4">
        <w:rPr>
          <w:noProof/>
        </w:rPr>
        <mc:AlternateContent>
          <mc:Choice Requires="wps">
            <w:drawing>
              <wp:anchor distT="0" distB="0" distL="114300" distR="114300" simplePos="0" relativeHeight="251670528" behindDoc="0" locked="0" layoutInCell="1" allowOverlap="1" wp14:anchorId="1FA879C9" wp14:editId="1D54DB47">
                <wp:simplePos x="0" y="0"/>
                <wp:positionH relativeFrom="margin">
                  <wp:align>center</wp:align>
                </wp:positionH>
                <wp:positionV relativeFrom="paragraph">
                  <wp:posOffset>3116580</wp:posOffset>
                </wp:positionV>
                <wp:extent cx="1647825" cy="1664335"/>
                <wp:effectExtent l="0" t="0" r="28575" b="12065"/>
                <wp:wrapNone/>
                <wp:docPr id="11" name="Блок-схема: процесс 11"/>
                <wp:cNvGraphicFramePr/>
                <a:graphic xmlns:a="http://schemas.openxmlformats.org/drawingml/2006/main">
                  <a:graphicData uri="http://schemas.microsoft.com/office/word/2010/wordprocessingShape">
                    <wps:wsp>
                      <wps:cNvSpPr/>
                      <wps:spPr>
                        <a:xfrm>
                          <a:off x="0" y="0"/>
                          <a:ext cx="1647825" cy="1664335"/>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4153B" w:rsidRDefault="00C4153B" w:rsidP="005F5D6B">
                            <w:pPr>
                              <w:ind w:firstLine="0"/>
                              <w:jc w:val="center"/>
                            </w:pPr>
                            <w:r>
                              <w:t xml:space="preserve">Решение </w:t>
                            </w:r>
                            <w:r w:rsidR="00AD12E4" w:rsidRPr="00AD12E4">
                              <w:t>об отказе в переводе земель или земельного (ых) участка (ов) из одной категории в другую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A879C9" id="Блок-схема: процесс 11" o:spid="_x0000_s1027" type="#_x0000_t109" style="position:absolute;left:0;text-align:left;margin-left:0;margin-top:245.4pt;width:129.75pt;height:131.05pt;z-index:2516705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" fillcolor="white [3201]" strokecolor="black [3213]" strokeweight="1pt">
                <v:textbox>
                  <w:txbxContent>
                    <w:p w:rsidR="00C4153B" w:rsidRDefault="00C4153B" w:rsidP="005F5D6B">
                      <w:pPr>
                        <w:ind w:firstLine="0"/>
                        <w:jc w:val="center"/>
                      </w:pPr>
                      <w:r>
                        <w:t xml:space="preserve">Решение </w:t>
                      </w:r>
                      <w:r w:rsidR="00AD12E4" w:rsidRPr="00AD12E4">
                        <w:t>об отказе в переводе земель или земельного (</w:t>
                      </w:r>
                      <w:proofErr w:type="spellStart"/>
                      <w:r w:rsidR="00AD12E4" w:rsidRPr="00AD12E4">
                        <w:t>ых</w:t>
                      </w:r>
                      <w:proofErr w:type="spellEnd"/>
                      <w:r w:rsidR="00AD12E4" w:rsidRPr="00AD12E4">
                        <w:t>) участка (</w:t>
                      </w:r>
                      <w:proofErr w:type="spellStart"/>
                      <w:r w:rsidR="00AD12E4" w:rsidRPr="00AD12E4">
                        <w:t>ов</w:t>
                      </w:r>
                      <w:proofErr w:type="spellEnd"/>
                      <w:r w:rsidR="00AD12E4" w:rsidRPr="00AD12E4">
                        <w:t>) из одной категории в другую</w:t>
                      </w:r>
                    </w:p>
                  </w:txbxContent>
                </v:textbox>
                <w10:wrap anchorx="margin"/>
              </v:shape>
            </w:pict>
          </mc:Fallback>
        </mc:AlternateContent>
      </w:r>
      <w:r w:rsidR="000D485A" w:rsidRPr="000832D4">
        <w:rPr>
          <w:noProof/>
        </w:rPr>
        <mc:AlternateContent>
          <mc:Choice Requires="wps">
            <w:drawing>
              <wp:anchor distT="0" distB="0" distL="114300" distR="114300" simplePos="0" relativeHeight="251694080" behindDoc="0" locked="0" layoutInCell="1" allowOverlap="1">
                <wp:simplePos x="0" y="0"/>
                <wp:positionH relativeFrom="column">
                  <wp:posOffset>965499</wp:posOffset>
                </wp:positionH>
                <wp:positionV relativeFrom="paragraph">
                  <wp:posOffset>2811780</wp:posOffset>
                </wp:positionV>
                <wp:extent cx="28575" cy="2571750"/>
                <wp:effectExtent l="38100" t="0" r="66675" b="57150"/>
                <wp:wrapNone/>
                <wp:docPr id="26" name="Прямая со стрелкой 26"/>
                <wp:cNvGraphicFramePr/>
                <a:graphic xmlns:a="http://schemas.openxmlformats.org/drawingml/2006/main">
                  <a:graphicData uri="http://schemas.microsoft.com/office/word/2010/wordprocessingShape">
                    <wps:wsp>
                      <wps:cNvCnPr/>
                      <wps:spPr>
                        <a:xfrm>
                          <a:off x="0" y="0"/>
                          <a:ext cx="28575" cy="25717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843D79D" id="Прямая со стрелкой 26" o:spid="_x0000_s1026" type="#_x0000_t32" style="position:absolute;margin-left:76pt;margin-top:221.4pt;width:2.25pt;height:202.5pt;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" strokecolor="black [3200]" strokeweight=".5pt">
                <v:stroke endarrow="block" joinstyle="miter"/>
              </v:shape>
            </w:pict>
          </mc:Fallback>
        </mc:AlternateContent>
      </w:r>
      <w:r w:rsidR="000D485A" w:rsidRPr="000832D4">
        <w:rPr>
          <w:noProof/>
        </w:rPr>
        <mc:AlternateContent>
          <mc:Choice Requires="wps">
            <w:drawing>
              <wp:anchor distT="0" distB="0" distL="114300" distR="114300" simplePos="0" relativeHeight="251685888" behindDoc="0" locked="0" layoutInCell="1" allowOverlap="1" wp14:anchorId="3BF87F3A" wp14:editId="4735AE5C">
                <wp:simplePos x="0" y="0"/>
                <wp:positionH relativeFrom="margin">
                  <wp:posOffset>5196013</wp:posOffset>
                </wp:positionH>
                <wp:positionV relativeFrom="paragraph">
                  <wp:posOffset>1914489</wp:posOffset>
                </wp:positionV>
                <wp:extent cx="45719" cy="1204176"/>
                <wp:effectExtent l="76200" t="0" r="50165" b="53340"/>
                <wp:wrapNone/>
                <wp:docPr id="19" name="Прямая со стрелкой 19"/>
                <wp:cNvGraphicFramePr/>
                <a:graphic xmlns:a="http://schemas.openxmlformats.org/drawingml/2006/main">
                  <a:graphicData uri="http://schemas.microsoft.com/office/word/2010/wordprocessingShape">
                    <wps:wsp>
                      <wps:cNvCnPr/>
                      <wps:spPr>
                        <a:xfrm flipH="1">
                          <a:off x="0" y="0"/>
                          <a:ext cx="45719" cy="120417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5C9A114" id="Прямая со стрелкой 19" o:spid="_x0000_s1026" type="#_x0000_t32" style="position:absolute;margin-left:409.15pt;margin-top:150.75pt;width:3.6pt;height:94.8pt;flip:x;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" strokecolor="black [3200]" strokeweight=".5pt">
                <v:stroke endarrow="block" joinstyle="miter"/>
                <w10:wrap anchorx="margin"/>
              </v:shape>
            </w:pict>
          </mc:Fallback>
        </mc:AlternateContent>
      </w:r>
      <w:r w:rsidR="00AD12E4" w:rsidRPr="000832D4">
        <w:rPr>
          <w:noProof/>
        </w:rPr>
        <mc:AlternateContent>
          <mc:Choice Requires="wps">
            <w:drawing>
              <wp:anchor distT="0" distB="0" distL="114300" distR="114300" simplePos="0" relativeHeight="251678720" behindDoc="0" locked="0" layoutInCell="1" allowOverlap="1" wp14:anchorId="031BC754" wp14:editId="5BBA94EA">
                <wp:simplePos x="0" y="0"/>
                <wp:positionH relativeFrom="margin">
                  <wp:posOffset>4365925</wp:posOffset>
                </wp:positionH>
                <wp:positionV relativeFrom="paragraph">
                  <wp:posOffset>3113562</wp:posOffset>
                </wp:positionV>
                <wp:extent cx="1657350" cy="1664898"/>
                <wp:effectExtent l="0" t="0" r="19050" b="12065"/>
                <wp:wrapNone/>
                <wp:docPr id="15" name="Блок-схема: процесс 15"/>
                <wp:cNvGraphicFramePr/>
                <a:graphic xmlns:a="http://schemas.openxmlformats.org/drawingml/2006/main">
                  <a:graphicData uri="http://schemas.microsoft.com/office/word/2010/wordprocessingShape">
                    <wps:wsp>
                      <wps:cNvSpPr/>
                      <wps:spPr>
                        <a:xfrm>
                          <a:off x="0" y="0"/>
                          <a:ext cx="1657350" cy="1664898"/>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4153B" w:rsidRDefault="00C4153B" w:rsidP="00AD12E4">
                            <w:pPr>
                              <w:ind w:firstLine="0"/>
                              <w:jc w:val="center"/>
                            </w:pPr>
                            <w:r>
                              <w:t xml:space="preserve">Решение </w:t>
                            </w:r>
                            <w:r w:rsidR="00AD12E4" w:rsidRPr="00AD12E4">
                              <w:t xml:space="preserve">о переводе земель или земельного (ых) участка (ов) из одной категории в другую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1BC754" id="Блок-схема: процесс 15" o:spid="_x0000_s1028" type="#_x0000_t109" style="position:absolute;left:0;text-align:left;margin-left:343.75pt;margin-top:245.15pt;width:130.5pt;height:131.1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" fillcolor="white [3201]" strokecolor="black [3213]" strokeweight="1pt">
                <v:textbox>
                  <w:txbxContent>
                    <w:p w:rsidR="00C4153B" w:rsidRDefault="00C4153B" w:rsidP="00AD12E4">
                      <w:pPr>
                        <w:ind w:firstLine="0"/>
                        <w:jc w:val="center"/>
                      </w:pPr>
                      <w:r>
                        <w:t xml:space="preserve">Решение </w:t>
                      </w:r>
                      <w:r w:rsidR="00AD12E4" w:rsidRPr="00AD12E4">
                        <w:t>о переводе земель или земельного (</w:t>
                      </w:r>
                      <w:proofErr w:type="spellStart"/>
                      <w:r w:rsidR="00AD12E4" w:rsidRPr="00AD12E4">
                        <w:t>ых</w:t>
                      </w:r>
                      <w:proofErr w:type="spellEnd"/>
                      <w:r w:rsidR="00AD12E4" w:rsidRPr="00AD12E4">
                        <w:t>) участка (</w:t>
                      </w:r>
                      <w:proofErr w:type="spellStart"/>
                      <w:r w:rsidR="00AD12E4" w:rsidRPr="00AD12E4">
                        <w:t>ов</w:t>
                      </w:r>
                      <w:proofErr w:type="spellEnd"/>
                      <w:r w:rsidR="00AD12E4" w:rsidRPr="00AD12E4">
                        <w:t xml:space="preserve">) из одной категории в другую </w:t>
                      </w:r>
                    </w:p>
                  </w:txbxContent>
                </v:textbox>
                <w10:wrap anchorx="margin"/>
              </v:shape>
            </w:pict>
          </mc:Fallback>
        </mc:AlternateContent>
      </w:r>
      <w:r w:rsidR="00AD12E4" w:rsidRPr="000832D4">
        <w:rPr>
          <w:noProof/>
        </w:rPr>
        <mc:AlternateContent>
          <mc:Choice Requires="wps">
            <w:drawing>
              <wp:anchor distT="0" distB="0" distL="114300" distR="114300" simplePos="0" relativeHeight="251666432" behindDoc="0" locked="0" layoutInCell="1" allowOverlap="1" wp14:anchorId="340D3EE2" wp14:editId="7B32335F">
                <wp:simplePos x="0" y="0"/>
                <wp:positionH relativeFrom="margin">
                  <wp:align>left</wp:align>
                </wp:positionH>
                <wp:positionV relativeFrom="paragraph">
                  <wp:posOffset>1038225</wp:posOffset>
                </wp:positionV>
                <wp:extent cx="1905000" cy="1777041"/>
                <wp:effectExtent l="0" t="0" r="19050" b="13970"/>
                <wp:wrapNone/>
                <wp:docPr id="9" name="Блок-схема: процесс 9"/>
                <wp:cNvGraphicFramePr/>
                <a:graphic xmlns:a="http://schemas.openxmlformats.org/drawingml/2006/main">
                  <a:graphicData uri="http://schemas.microsoft.com/office/word/2010/wordprocessingShape">
                    <wps:wsp>
                      <wps:cNvSpPr/>
                      <wps:spPr>
                        <a:xfrm>
                          <a:off x="0" y="0"/>
                          <a:ext cx="1905000" cy="1777041"/>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D12E4" w:rsidRDefault="00AD12E4" w:rsidP="003F70EF">
                            <w:pPr>
                              <w:ind w:firstLine="0"/>
                              <w:jc w:val="center"/>
                            </w:pPr>
                            <w:r>
                              <w:t>Р</w:t>
                            </w:r>
                            <w:r w:rsidRPr="00AD12E4">
                              <w:t>ешение об отказе в рассмотрении ходатайства о переводе земель или земельного (ых) участка (ов) в составе таких земель из одной категории</w:t>
                            </w:r>
                            <w:r>
                              <w:t>.</w:t>
                            </w:r>
                          </w:p>
                          <w:p w:rsidR="00C4153B" w:rsidRDefault="00AD12E4" w:rsidP="003F70EF">
                            <w:pPr>
                              <w:ind w:firstLine="0"/>
                              <w:jc w:val="center"/>
                            </w:pPr>
                            <w:r w:rsidRPr="00AD12E4">
                              <w:t xml:space="preserve"> </w:t>
                            </w:r>
                            <w:r w:rsidR="00C4153B">
                              <w:t xml:space="preserve">Срок исполнения не более </w:t>
                            </w:r>
                            <w:r>
                              <w:t>26</w:t>
                            </w:r>
                            <w:r w:rsidR="00C4153B">
                              <w:t xml:space="preserve"> дней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0D3EE2" id="Блок-схема: процесс 9" o:spid="_x0000_s1029" type="#_x0000_t109" style="position:absolute;left:0;text-align:left;margin-left:0;margin-top:81.75pt;width:150pt;height:139.9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" fillcolor="white [3201]" strokecolor="black [3213]" strokeweight="1pt">
                <v:textbox>
                  <w:txbxContent>
                    <w:p w:rsidR="00AD12E4" w:rsidRDefault="00AD12E4" w:rsidP="003F70EF">
                      <w:pPr>
                        <w:ind w:firstLine="0"/>
                        <w:jc w:val="center"/>
                      </w:pPr>
                      <w:r>
                        <w:t>Р</w:t>
                      </w:r>
                      <w:r w:rsidRPr="00AD12E4">
                        <w:t>ешение об отказе в рассмотрении ходатайства о переводе земель или земельного (</w:t>
                      </w:r>
                      <w:proofErr w:type="spellStart"/>
                      <w:r w:rsidRPr="00AD12E4">
                        <w:t>ых</w:t>
                      </w:r>
                      <w:proofErr w:type="spellEnd"/>
                      <w:r w:rsidRPr="00AD12E4">
                        <w:t>) участка (</w:t>
                      </w:r>
                      <w:proofErr w:type="spellStart"/>
                      <w:r w:rsidRPr="00AD12E4">
                        <w:t>ов</w:t>
                      </w:r>
                      <w:proofErr w:type="spellEnd"/>
                      <w:r w:rsidRPr="00AD12E4">
                        <w:t>) в составе таких земель из одной категории</w:t>
                      </w:r>
                      <w:r>
                        <w:t>.</w:t>
                      </w:r>
                    </w:p>
                    <w:p w:rsidR="00C4153B" w:rsidRDefault="00AD12E4" w:rsidP="003F70EF">
                      <w:pPr>
                        <w:ind w:firstLine="0"/>
                        <w:jc w:val="center"/>
                      </w:pPr>
                      <w:r w:rsidRPr="00AD12E4">
                        <w:t xml:space="preserve"> </w:t>
                      </w:r>
                      <w:r w:rsidR="00C4153B">
                        <w:t xml:space="preserve">Срок исполнения не более </w:t>
                      </w:r>
                      <w:r>
                        <w:t>26</w:t>
                      </w:r>
                      <w:r w:rsidR="00C4153B">
                        <w:t xml:space="preserve"> дней</w:t>
                      </w:r>
                    </w:p>
                  </w:txbxContent>
                </v:textbox>
                <w10:wrap anchorx="margin"/>
              </v:shape>
            </w:pict>
          </mc:Fallback>
        </mc:AlternateContent>
      </w:r>
      <w:r w:rsidR="00AD12E4" w:rsidRPr="000832D4">
        <w:rPr>
          <w:noProof/>
        </w:rPr>
        <mc:AlternateContent>
          <mc:Choice Requires="wps">
            <w:drawing>
              <wp:anchor distT="0" distB="0" distL="114300" distR="114300" simplePos="0" relativeHeight="251681792" behindDoc="0" locked="0" layoutInCell="1" allowOverlap="1">
                <wp:simplePos x="0" y="0"/>
                <wp:positionH relativeFrom="margin">
                  <wp:posOffset>4680446</wp:posOffset>
                </wp:positionH>
                <wp:positionV relativeFrom="paragraph">
                  <wp:posOffset>186074</wp:posOffset>
                </wp:positionV>
                <wp:extent cx="0" cy="828675"/>
                <wp:effectExtent l="76200" t="0" r="57150" b="47625"/>
                <wp:wrapNone/>
                <wp:docPr id="17" name="Прямая со стрелкой 17"/>
                <wp:cNvGraphicFramePr/>
                <a:graphic xmlns:a="http://schemas.openxmlformats.org/drawingml/2006/main">
                  <a:graphicData uri="http://schemas.microsoft.com/office/word/2010/wordprocessingShape">
                    <wps:wsp>
                      <wps:cNvCnPr/>
                      <wps:spPr>
                        <a:xfrm>
                          <a:off x="0" y="0"/>
                          <a:ext cx="0" cy="8286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1AF18B4" id="Прямая со стрелкой 17" o:spid="_x0000_s1026" type="#_x0000_t32" style="position:absolute;margin-left:368.55pt;margin-top:14.65pt;width:0;height:65.25pt;z-index:25168179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" strokecolor="black [3200]" strokeweight=".5pt">
                <v:stroke endarrow="block" joinstyle="miter"/>
                <w10:wrap anchorx="margin"/>
              </v:shape>
            </w:pict>
          </mc:Fallback>
        </mc:AlternateContent>
      </w:r>
      <w:r w:rsidR="00AD12E4" w:rsidRPr="000832D4">
        <w:rPr>
          <w:noProof/>
        </w:rPr>
        <mc:AlternateContent>
          <mc:Choice Requires="wps">
            <w:drawing>
              <wp:anchor distT="0" distB="0" distL="114300" distR="114300" simplePos="0" relativeHeight="251691008" behindDoc="0" locked="0" layoutInCell="1" allowOverlap="1" wp14:anchorId="37C64B52" wp14:editId="4D444914">
                <wp:simplePos x="0" y="0"/>
                <wp:positionH relativeFrom="margin">
                  <wp:posOffset>3177552</wp:posOffset>
                </wp:positionH>
                <wp:positionV relativeFrom="paragraph">
                  <wp:posOffset>1916087</wp:posOffset>
                </wp:positionV>
                <wp:extent cx="45719" cy="1203436"/>
                <wp:effectExtent l="38100" t="0" r="69215" b="53975"/>
                <wp:wrapNone/>
                <wp:docPr id="24" name="Прямая со стрелкой 24"/>
                <wp:cNvGraphicFramePr/>
                <a:graphic xmlns:a="http://schemas.openxmlformats.org/drawingml/2006/main">
                  <a:graphicData uri="http://schemas.microsoft.com/office/word/2010/wordprocessingShape">
                    <wps:wsp>
                      <wps:cNvCnPr/>
                      <wps:spPr>
                        <a:xfrm>
                          <a:off x="0" y="0"/>
                          <a:ext cx="45719" cy="120343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AEF6256" id="Прямая со стрелкой 24" o:spid="_x0000_s1026" type="#_x0000_t32" style="position:absolute;margin-left:250.2pt;margin-top:150.85pt;width:3.6pt;height:94.75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" strokecolor="black [3200]" strokeweight=".5pt">
                <v:stroke endarrow="block" joinstyle="miter"/>
                <w10:wrap anchorx="margin"/>
              </v:shape>
            </w:pict>
          </mc:Fallback>
        </mc:AlternateContent>
      </w:r>
      <w:r w:rsidR="00AD12E4" w:rsidRPr="000832D4">
        <w:rPr>
          <w:noProof/>
        </w:rPr>
        <mc:AlternateContent>
          <mc:Choice Requires="wps">
            <w:drawing>
              <wp:anchor distT="0" distB="0" distL="114300" distR="114300" simplePos="0" relativeHeight="251668480" behindDoc="0" locked="0" layoutInCell="1" allowOverlap="1" wp14:anchorId="3ACE1648" wp14:editId="0F39A1C6">
                <wp:simplePos x="0" y="0"/>
                <wp:positionH relativeFrom="margin">
                  <wp:align>right</wp:align>
                </wp:positionH>
                <wp:positionV relativeFrom="paragraph">
                  <wp:posOffset>1038225</wp:posOffset>
                </wp:positionV>
                <wp:extent cx="4333875" cy="876300"/>
                <wp:effectExtent l="0" t="0" r="28575" b="19050"/>
                <wp:wrapNone/>
                <wp:docPr id="10" name="Блок-схема: процесс 10"/>
                <wp:cNvGraphicFramePr/>
                <a:graphic xmlns:a="http://schemas.openxmlformats.org/drawingml/2006/main">
                  <a:graphicData uri="http://schemas.microsoft.com/office/word/2010/wordprocessingShape">
                    <wps:wsp>
                      <wps:cNvSpPr/>
                      <wps:spPr>
                        <a:xfrm>
                          <a:off x="0" y="0"/>
                          <a:ext cx="4333875" cy="876300"/>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4153B" w:rsidRDefault="00C4153B" w:rsidP="003F70EF">
                            <w:pPr>
                              <w:ind w:firstLine="0"/>
                              <w:jc w:val="center"/>
                            </w:pPr>
                            <w:r>
                              <w:t xml:space="preserve">Рассмотрение </w:t>
                            </w:r>
                            <w:r w:rsidR="00AD12E4" w:rsidRPr="00AD12E4">
                              <w:t xml:space="preserve">ходатайства о переводе земель или земельного (ых) участка (ов) в составе таких земель из одной категории в другую </w:t>
                            </w:r>
                            <w:r>
                              <w:t>и документов, необходимых для предоставления муниципальной услуги</w:t>
                            </w:r>
                          </w:p>
                          <w:p w:rsidR="00C4153B" w:rsidRDefault="00C4153B" w:rsidP="003F70EF">
                            <w:pPr>
                              <w:ind w:firstLine="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CE1648" id="Блок-схема: процесс 10" o:spid="_x0000_s1030" type="#_x0000_t109" style="position:absolute;left:0;text-align:left;margin-left:290.05pt;margin-top:81.75pt;width:341.25pt;height:69pt;z-index:2516684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" fillcolor="white [3201]" strokecolor="black [3213]" strokeweight="1pt">
                <v:textbox>
                  <w:txbxContent>
                    <w:p w:rsidR="00C4153B" w:rsidRDefault="00C4153B" w:rsidP="003F70EF">
                      <w:pPr>
                        <w:ind w:firstLine="0"/>
                        <w:jc w:val="center"/>
                      </w:pPr>
                      <w:r>
                        <w:t xml:space="preserve">Рассмотрение </w:t>
                      </w:r>
                      <w:r w:rsidR="00AD12E4" w:rsidRPr="00AD12E4">
                        <w:t>ходатайства о переводе земель или земельного (</w:t>
                      </w:r>
                      <w:proofErr w:type="spellStart"/>
                      <w:r w:rsidR="00AD12E4" w:rsidRPr="00AD12E4">
                        <w:t>ых</w:t>
                      </w:r>
                      <w:proofErr w:type="spellEnd"/>
                      <w:r w:rsidR="00AD12E4" w:rsidRPr="00AD12E4">
                        <w:t>) участка (</w:t>
                      </w:r>
                      <w:proofErr w:type="spellStart"/>
                      <w:r w:rsidR="00AD12E4" w:rsidRPr="00AD12E4">
                        <w:t>ов</w:t>
                      </w:r>
                      <w:proofErr w:type="spellEnd"/>
                      <w:r w:rsidR="00AD12E4" w:rsidRPr="00AD12E4">
                        <w:t xml:space="preserve">) в составе таких земель из одной категории в другую </w:t>
                      </w:r>
                      <w:r>
                        <w:t>и документов, необходимых для предоставления муниципальной услуги</w:t>
                      </w:r>
                    </w:p>
                    <w:p w:rsidR="00C4153B" w:rsidRDefault="00C4153B" w:rsidP="003F70EF">
                      <w:pPr>
                        <w:ind w:firstLine="0"/>
                        <w:jc w:val="center"/>
                      </w:pPr>
                    </w:p>
                  </w:txbxContent>
                </v:textbox>
                <w10:wrap anchorx="margin"/>
              </v:shape>
            </w:pict>
          </mc:Fallback>
        </mc:AlternateContent>
      </w:r>
      <w:r w:rsidR="00044841" w:rsidRPr="000832D4">
        <w:rPr>
          <w:noProof/>
        </w:rPr>
        <mc:AlternateContent>
          <mc:Choice Requires="wps">
            <w:drawing>
              <wp:anchor distT="0" distB="0" distL="114300" distR="114300" simplePos="0" relativeHeight="251680768" behindDoc="0" locked="0" layoutInCell="1" allowOverlap="1" wp14:anchorId="666BA762" wp14:editId="4B0149A5">
                <wp:simplePos x="0" y="0"/>
                <wp:positionH relativeFrom="margin">
                  <wp:align>right</wp:align>
                </wp:positionH>
                <wp:positionV relativeFrom="paragraph">
                  <wp:posOffset>5374005</wp:posOffset>
                </wp:positionV>
                <wp:extent cx="6515100" cy="657225"/>
                <wp:effectExtent l="0" t="0" r="19050" b="28575"/>
                <wp:wrapNone/>
                <wp:docPr id="16" name="Блок-схема: процесс 16"/>
                <wp:cNvGraphicFramePr/>
                <a:graphic xmlns:a="http://schemas.openxmlformats.org/drawingml/2006/main">
                  <a:graphicData uri="http://schemas.microsoft.com/office/word/2010/wordprocessingShape">
                    <wps:wsp>
                      <wps:cNvSpPr/>
                      <wps:spPr>
                        <a:xfrm>
                          <a:off x="0" y="0"/>
                          <a:ext cx="6515100" cy="657225"/>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4153B" w:rsidRDefault="00C4153B" w:rsidP="005A3586">
                            <w:pPr>
                              <w:ind w:firstLine="0"/>
                              <w:jc w:val="center"/>
                            </w:pPr>
                            <w:r>
                              <w:t>Выдача на руки лично заявителю или направление посредством почтовой связи заявителю результатов муниципальной услуги</w:t>
                            </w:r>
                          </w:p>
                          <w:p w:rsidR="00C4153B" w:rsidRDefault="00C4153B" w:rsidP="005A3586">
                            <w:pPr>
                              <w:ind w:firstLine="0"/>
                              <w:jc w:val="center"/>
                            </w:pPr>
                            <w:r>
                              <w:t xml:space="preserve">Срок исполнения не более </w:t>
                            </w:r>
                            <w:r w:rsidR="00AD12E4">
                              <w:t>14</w:t>
                            </w:r>
                            <w:r>
                              <w:t xml:space="preserve"> дней</w:t>
                            </w:r>
                          </w:p>
                          <w:p w:rsidR="00C4153B" w:rsidRDefault="00C4153B" w:rsidP="005A3586">
                            <w:pPr>
                              <w:ind w:firstLine="0"/>
                              <w:jc w:val="center"/>
                            </w:pPr>
                          </w:p>
                          <w:p w:rsidR="00C4153B" w:rsidRDefault="00C4153B" w:rsidP="005A3586">
                            <w:pPr>
                              <w:ind w:firstLine="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6BA762" id="Блок-схема: процесс 16" o:spid="_x0000_s1031" type="#_x0000_t109" style="position:absolute;left:0;text-align:left;margin-left:461.8pt;margin-top:423.15pt;width:513pt;height:51.75pt;z-index:2516807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" fillcolor="white [3201]" strokecolor="black [3213]" strokeweight="1pt">
                <v:textbox>
                  <w:txbxContent>
                    <w:p w:rsidR="00C4153B" w:rsidRDefault="00C4153B" w:rsidP="005A3586">
                      <w:pPr>
                        <w:ind w:firstLine="0"/>
                        <w:jc w:val="center"/>
                      </w:pPr>
                      <w:r>
                        <w:t>Выдача на руки лично заявителю или направление посредством почтовой связи заявителю результатов муниципальной услуги</w:t>
                      </w:r>
                    </w:p>
                    <w:p w:rsidR="00C4153B" w:rsidRDefault="00C4153B" w:rsidP="005A3586">
                      <w:pPr>
                        <w:ind w:firstLine="0"/>
                        <w:jc w:val="center"/>
                      </w:pPr>
                      <w:r>
                        <w:t xml:space="preserve">Срок исполнения не более </w:t>
                      </w:r>
                      <w:r w:rsidR="00AD12E4">
                        <w:t>14</w:t>
                      </w:r>
                      <w:r>
                        <w:t xml:space="preserve"> дней</w:t>
                      </w:r>
                    </w:p>
                    <w:p w:rsidR="00C4153B" w:rsidRDefault="00C4153B" w:rsidP="005A3586">
                      <w:pPr>
                        <w:ind w:firstLine="0"/>
                        <w:jc w:val="center"/>
                      </w:pPr>
                    </w:p>
                    <w:p w:rsidR="00C4153B" w:rsidRDefault="00C4153B" w:rsidP="005A3586">
                      <w:pPr>
                        <w:ind w:firstLine="0"/>
                        <w:jc w:val="center"/>
                      </w:pPr>
                    </w:p>
                  </w:txbxContent>
                </v:textbox>
                <w10:wrap anchorx="margin"/>
              </v:shape>
            </w:pict>
          </mc:Fallback>
        </mc:AlternateContent>
      </w:r>
      <w:r w:rsidR="00044841" w:rsidRPr="000832D4">
        <w:rPr>
          <w:noProof/>
        </w:rPr>
        <mc:AlternateContent>
          <mc:Choice Requires="wps">
            <w:drawing>
              <wp:anchor distT="0" distB="0" distL="114300" distR="114300" simplePos="0" relativeHeight="251688960" behindDoc="0" locked="0" layoutInCell="1" allowOverlap="1">
                <wp:simplePos x="0" y="0"/>
                <wp:positionH relativeFrom="column">
                  <wp:posOffset>1892300</wp:posOffset>
                </wp:positionH>
                <wp:positionV relativeFrom="paragraph">
                  <wp:posOffset>1259205</wp:posOffset>
                </wp:positionV>
                <wp:extent cx="295275" cy="0"/>
                <wp:effectExtent l="38100" t="76200" r="0" b="95250"/>
                <wp:wrapNone/>
                <wp:docPr id="23" name="Прямая со стрелкой 23"/>
                <wp:cNvGraphicFramePr/>
                <a:graphic xmlns:a="http://schemas.openxmlformats.org/drawingml/2006/main">
                  <a:graphicData uri="http://schemas.microsoft.com/office/word/2010/wordprocessingShape">
                    <wps:wsp>
                      <wps:cNvCnPr/>
                      <wps:spPr>
                        <a:xfrm flipH="1">
                          <a:off x="0" y="0"/>
                          <a:ext cx="29527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73B834F" id="Прямая со стрелкой 23" o:spid="_x0000_s1026" type="#_x0000_t32" style="position:absolute;margin-left:149pt;margin-top:99.15pt;width:23.25pt;height:0;flip:x;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" strokecolor="black [3200]" strokeweight=".5pt">
                <v:stroke endarrow="block" joinstyle="miter"/>
              </v:shape>
            </w:pict>
          </mc:Fallback>
        </mc:AlternateContent>
      </w:r>
    </w:p>
    <w:sectPr w:rsidR="004502D6" w:rsidSect="005D43BE">
      <w:headerReference w:type="default" r:id="rId20"/>
      <w:pgSz w:w="11900" w:h="16800"/>
      <w:pgMar w:top="1440" w:right="800" w:bottom="1440" w:left="80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4621" w:rsidRDefault="008B4621">
      <w:r>
        <w:separator/>
      </w:r>
    </w:p>
  </w:endnote>
  <w:endnote w:type="continuationSeparator" w:id="0">
    <w:p w:rsidR="008B4621" w:rsidRDefault="008B46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4621" w:rsidRDefault="008B4621">
      <w:r>
        <w:separator/>
      </w:r>
    </w:p>
  </w:footnote>
  <w:footnote w:type="continuationSeparator" w:id="0">
    <w:p w:rsidR="008B4621" w:rsidRDefault="008B46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153B" w:rsidRDefault="00C4153B">
    <w:pPr>
      <w:ind w:firstLine="0"/>
      <w:jc w:val="left"/>
      <w:rPr>
        <w:rFonts w:ascii="Times New Roman" w:hAnsi="Times New Roman" w:cs="Times New Roman"/>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BB1E77"/>
    <w:multiLevelType w:val="hybridMultilevel"/>
    <w:tmpl w:val="61ECF32E"/>
    <w:lvl w:ilvl="0" w:tplc="AC8E78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7A4B53BC"/>
    <w:multiLevelType w:val="hybridMultilevel"/>
    <w:tmpl w:val="835AB8D4"/>
    <w:lvl w:ilvl="0" w:tplc="279024CE">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2D6"/>
    <w:rsid w:val="00025410"/>
    <w:rsid w:val="00041BFC"/>
    <w:rsid w:val="0004467E"/>
    <w:rsid w:val="00044841"/>
    <w:rsid w:val="0006676D"/>
    <w:rsid w:val="00071096"/>
    <w:rsid w:val="000832D4"/>
    <w:rsid w:val="000B3825"/>
    <w:rsid w:val="000B5D58"/>
    <w:rsid w:val="000B79F5"/>
    <w:rsid w:val="000D417C"/>
    <w:rsid w:val="000D485A"/>
    <w:rsid w:val="000E6A17"/>
    <w:rsid w:val="0011537F"/>
    <w:rsid w:val="001648B7"/>
    <w:rsid w:val="001A763E"/>
    <w:rsid w:val="0022078B"/>
    <w:rsid w:val="00221BA8"/>
    <w:rsid w:val="00225F2F"/>
    <w:rsid w:val="00237442"/>
    <w:rsid w:val="002A38A1"/>
    <w:rsid w:val="002D348B"/>
    <w:rsid w:val="002F48F8"/>
    <w:rsid w:val="002F4A1C"/>
    <w:rsid w:val="00301026"/>
    <w:rsid w:val="00346B37"/>
    <w:rsid w:val="00352546"/>
    <w:rsid w:val="00390783"/>
    <w:rsid w:val="003B3127"/>
    <w:rsid w:val="003C1BA0"/>
    <w:rsid w:val="003D3739"/>
    <w:rsid w:val="003F02C5"/>
    <w:rsid w:val="003F70EF"/>
    <w:rsid w:val="00401C9A"/>
    <w:rsid w:val="0042018A"/>
    <w:rsid w:val="004448EC"/>
    <w:rsid w:val="004502D6"/>
    <w:rsid w:val="00475864"/>
    <w:rsid w:val="00493D53"/>
    <w:rsid w:val="004A161D"/>
    <w:rsid w:val="004E6B0F"/>
    <w:rsid w:val="00504B04"/>
    <w:rsid w:val="00527DF1"/>
    <w:rsid w:val="00552AB3"/>
    <w:rsid w:val="005778F2"/>
    <w:rsid w:val="005800C0"/>
    <w:rsid w:val="00581712"/>
    <w:rsid w:val="005A3586"/>
    <w:rsid w:val="005B741A"/>
    <w:rsid w:val="005C24AA"/>
    <w:rsid w:val="005D43BE"/>
    <w:rsid w:val="005F5D6B"/>
    <w:rsid w:val="006110B6"/>
    <w:rsid w:val="00637A3F"/>
    <w:rsid w:val="006666F3"/>
    <w:rsid w:val="00667229"/>
    <w:rsid w:val="006A0CA9"/>
    <w:rsid w:val="006B1842"/>
    <w:rsid w:val="006B3E89"/>
    <w:rsid w:val="00721105"/>
    <w:rsid w:val="007553F7"/>
    <w:rsid w:val="0076774B"/>
    <w:rsid w:val="007A5266"/>
    <w:rsid w:val="0082307A"/>
    <w:rsid w:val="008420FB"/>
    <w:rsid w:val="008B4621"/>
    <w:rsid w:val="008F0115"/>
    <w:rsid w:val="008F1B37"/>
    <w:rsid w:val="00944430"/>
    <w:rsid w:val="00984490"/>
    <w:rsid w:val="009E0D4B"/>
    <w:rsid w:val="00A453E4"/>
    <w:rsid w:val="00A606EF"/>
    <w:rsid w:val="00A62591"/>
    <w:rsid w:val="00A93885"/>
    <w:rsid w:val="00AB2F0C"/>
    <w:rsid w:val="00AD0938"/>
    <w:rsid w:val="00AD12E4"/>
    <w:rsid w:val="00AE614F"/>
    <w:rsid w:val="00B2232A"/>
    <w:rsid w:val="00B9529E"/>
    <w:rsid w:val="00BB3E84"/>
    <w:rsid w:val="00BF0159"/>
    <w:rsid w:val="00C0606C"/>
    <w:rsid w:val="00C4153B"/>
    <w:rsid w:val="00C649CA"/>
    <w:rsid w:val="00C727B4"/>
    <w:rsid w:val="00C743CC"/>
    <w:rsid w:val="00C75C06"/>
    <w:rsid w:val="00C776A8"/>
    <w:rsid w:val="00C86D0B"/>
    <w:rsid w:val="00C90EA5"/>
    <w:rsid w:val="00CD02ED"/>
    <w:rsid w:val="00D041C9"/>
    <w:rsid w:val="00D173E7"/>
    <w:rsid w:val="00D20CF1"/>
    <w:rsid w:val="00D313D7"/>
    <w:rsid w:val="00D94B81"/>
    <w:rsid w:val="00DA60F4"/>
    <w:rsid w:val="00DB75DC"/>
    <w:rsid w:val="00E05672"/>
    <w:rsid w:val="00E07518"/>
    <w:rsid w:val="00E14C36"/>
    <w:rsid w:val="00E359B9"/>
    <w:rsid w:val="00E42B1D"/>
    <w:rsid w:val="00E70DFC"/>
    <w:rsid w:val="00E87A3C"/>
    <w:rsid w:val="00F26094"/>
    <w:rsid w:val="00F50773"/>
    <w:rsid w:val="00F77CF8"/>
    <w:rsid w:val="00FE45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7710307-27F3-4BC8-99C0-8FC4138C4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Нормальный (таблица)"/>
    <w:basedOn w:val="a"/>
    <w:next w:val="a"/>
    <w:uiPriority w:val="99"/>
    <w:pPr>
      <w:ind w:firstLine="0"/>
    </w:pPr>
  </w:style>
  <w:style w:type="paragraph" w:customStyle="1" w:styleId="a6">
    <w:name w:val="Прижатый влево"/>
    <w:basedOn w:val="a"/>
    <w:next w:val="a"/>
    <w:uiPriority w:val="99"/>
    <w:pPr>
      <w:ind w:firstLine="0"/>
      <w:jc w:val="left"/>
    </w:pPr>
  </w:style>
  <w:style w:type="character" w:customStyle="1" w:styleId="a7">
    <w:name w:val="Цветовое выделение для Текст"/>
    <w:uiPriority w:val="99"/>
    <w:rPr>
      <w:rFonts w:ascii="Times New Roman CYR" w:hAnsi="Times New Roman CYR"/>
    </w:rPr>
  </w:style>
  <w:style w:type="paragraph" w:styleId="a8">
    <w:name w:val="header"/>
    <w:basedOn w:val="a"/>
    <w:link w:val="a9"/>
    <w:uiPriority w:val="99"/>
    <w:unhideWhenUsed/>
    <w:pPr>
      <w:tabs>
        <w:tab w:val="center" w:pos="4677"/>
        <w:tab w:val="right" w:pos="9355"/>
      </w:tabs>
    </w:pPr>
  </w:style>
  <w:style w:type="character" w:customStyle="1" w:styleId="a9">
    <w:name w:val="Верхний колонтитул Знак"/>
    <w:basedOn w:val="a0"/>
    <w:link w:val="a8"/>
    <w:uiPriority w:val="99"/>
    <w:locked/>
    <w:rPr>
      <w:rFonts w:ascii="Times New Roman CYR" w:hAnsi="Times New Roman CYR" w:cs="Times New Roman CYR"/>
      <w:sz w:val="24"/>
      <w:szCs w:val="24"/>
    </w:rPr>
  </w:style>
  <w:style w:type="paragraph" w:styleId="aa">
    <w:name w:val="footer"/>
    <w:basedOn w:val="a"/>
    <w:link w:val="ab"/>
    <w:uiPriority w:val="99"/>
    <w:unhideWhenUsed/>
    <w:pPr>
      <w:tabs>
        <w:tab w:val="center" w:pos="4677"/>
        <w:tab w:val="right" w:pos="9355"/>
      </w:tabs>
    </w:pPr>
  </w:style>
  <w:style w:type="character" w:customStyle="1" w:styleId="ab">
    <w:name w:val="Нижний колонтитул Знак"/>
    <w:basedOn w:val="a0"/>
    <w:link w:val="aa"/>
    <w:uiPriority w:val="99"/>
    <w:locked/>
    <w:rPr>
      <w:rFonts w:ascii="Times New Roman CYR" w:hAnsi="Times New Roman CYR" w:cs="Times New Roman CYR"/>
      <w:sz w:val="24"/>
      <w:szCs w:val="24"/>
    </w:rPr>
  </w:style>
  <w:style w:type="character" w:styleId="ac">
    <w:name w:val="Hyperlink"/>
    <w:basedOn w:val="a0"/>
    <w:uiPriority w:val="99"/>
    <w:unhideWhenUsed/>
    <w:rsid w:val="00E07518"/>
    <w:rPr>
      <w:color w:val="0563C1" w:themeColor="hyperlink"/>
      <w:u w:val="single"/>
    </w:rPr>
  </w:style>
  <w:style w:type="paragraph" w:styleId="ad">
    <w:name w:val="Balloon Text"/>
    <w:basedOn w:val="a"/>
    <w:link w:val="ae"/>
    <w:uiPriority w:val="99"/>
    <w:semiHidden/>
    <w:unhideWhenUsed/>
    <w:rsid w:val="005D43BE"/>
    <w:rPr>
      <w:rFonts w:ascii="Segoe UI" w:hAnsi="Segoe UI" w:cs="Segoe UI"/>
      <w:sz w:val="18"/>
      <w:szCs w:val="18"/>
    </w:rPr>
  </w:style>
  <w:style w:type="character" w:customStyle="1" w:styleId="ae">
    <w:name w:val="Текст выноски Знак"/>
    <w:basedOn w:val="a0"/>
    <w:link w:val="ad"/>
    <w:uiPriority w:val="99"/>
    <w:semiHidden/>
    <w:rsid w:val="005D43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0384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redskoe.ru" TargetMode="External"/><Relationship Id="rId13" Type="http://schemas.openxmlformats.org/officeDocument/2006/relationships/hyperlink" Target="http://internet.garant.ru/document?id=71029192&amp;sub=0" TargetMode="External"/><Relationship Id="rId18" Type="http://schemas.openxmlformats.org/officeDocument/2006/relationships/hyperlink" Target="http://internet.garant.ru/document/redirect/12148567/0"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internet.garant.ru/document?id=70581110&amp;sub=0" TargetMode="External"/><Relationship Id="rId17" Type="http://schemas.openxmlformats.org/officeDocument/2006/relationships/hyperlink" Target="http://internet.garant.ru/document?id=12077515&amp;sub=706" TargetMode="External"/><Relationship Id="rId2" Type="http://schemas.openxmlformats.org/officeDocument/2006/relationships/numbering" Target="numbering.xml"/><Relationship Id="rId16" Type="http://schemas.openxmlformats.org/officeDocument/2006/relationships/hyperlink" Target="http://internet.garant.ru/document?id=24491804&amp;sub=0"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ternet.garant.ru/document?id=12038258&amp;sub=0" TargetMode="External"/><Relationship Id="rId5" Type="http://schemas.openxmlformats.org/officeDocument/2006/relationships/webSettings" Target="webSettings.xml"/><Relationship Id="rId15" Type="http://schemas.openxmlformats.org/officeDocument/2006/relationships/hyperlink" Target="http://internet.garant.ru/document?id=12077515&amp;sub=0" TargetMode="External"/><Relationship Id="rId10" Type="http://schemas.openxmlformats.org/officeDocument/2006/relationships/hyperlink" Target="http://internet.garant.ru/document?id=12024624&amp;sub=0" TargetMode="External"/><Relationship Id="rId19" Type="http://schemas.openxmlformats.org/officeDocument/2006/relationships/hyperlink" Target="http://internet.garant.ru/document/redirect/12148567/0" TargetMode="External"/><Relationship Id="rId4" Type="http://schemas.openxmlformats.org/officeDocument/2006/relationships/settings" Target="settings.xml"/><Relationship Id="rId9" Type="http://schemas.openxmlformats.org/officeDocument/2006/relationships/hyperlink" Target="http://internet.garant.ru/document?id=10064072&amp;sub=0" TargetMode="External"/><Relationship Id="rId14" Type="http://schemas.openxmlformats.org/officeDocument/2006/relationships/hyperlink" Target="http://internet.garant.ru/document?id=12054874&amp;sub=0"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2AEE5B-5CAF-4088-8814-6A64FD9F5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18</Pages>
  <Words>7100</Words>
  <Characters>40470</Characters>
  <Application>Microsoft Office Word</Application>
  <DocSecurity>0</DocSecurity>
  <Lines>337</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47476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Михаил Ригин</dc:creator>
  <cp:keywords/>
  <dc:description>Документ экспортирован из системы ГАРАНТ</dc:description>
  <cp:lastModifiedBy>Михаил Ригин</cp:lastModifiedBy>
  <cp:revision>5</cp:revision>
  <cp:lastPrinted>2021-04-16T12:09:00Z</cp:lastPrinted>
  <dcterms:created xsi:type="dcterms:W3CDTF">2021-04-16T08:51:00Z</dcterms:created>
  <dcterms:modified xsi:type="dcterms:W3CDTF">2021-04-16T12:36:00Z</dcterms:modified>
</cp:coreProperties>
</file>