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514455">
        <w:rPr>
          <w:b/>
          <w:sz w:val="36"/>
          <w:szCs w:val="36"/>
        </w:rPr>
        <w:t>105</w:t>
      </w:r>
    </w:p>
    <w:p w:rsidR="00E74835" w:rsidRPr="00E74835" w:rsidRDefault="00E74835" w:rsidP="00751DE8">
      <w:pPr>
        <w:jc w:val="center"/>
      </w:pP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 w:rsidR="00514455">
        <w:t>14.12.2022</w:t>
      </w:r>
      <w:r>
        <w:t xml:space="preserve"> г</w:t>
      </w:r>
      <w:r>
        <w:tab/>
        <w:t>с.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:rsidR="00751DE8" w:rsidRDefault="00751DE8" w:rsidP="00751DE8">
      <w:pPr>
        <w:rPr>
          <w:sz w:val="28"/>
          <w:szCs w:val="28"/>
        </w:rPr>
      </w:pPr>
    </w:p>
    <w:p w:rsidR="00751DE8" w:rsidRDefault="00751DE8" w:rsidP="00751DE8"/>
    <w:p w:rsidR="00751DE8" w:rsidRDefault="00751DE8" w:rsidP="00751DE8">
      <w:r>
        <w:rPr>
          <w:sz w:val="28"/>
          <w:szCs w:val="28"/>
        </w:rPr>
        <w:t>Статья 1.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384A71">
        <w:rPr>
          <w:sz w:val="28"/>
          <w:szCs w:val="28"/>
        </w:rPr>
        <w:t>32</w:t>
      </w:r>
      <w:r w:rsidR="004D5A2D">
        <w:rPr>
          <w:sz w:val="28"/>
          <w:szCs w:val="28"/>
        </w:rPr>
        <w:t> 794 550</w:t>
      </w:r>
      <w:r w:rsidR="00384A71">
        <w:rPr>
          <w:sz w:val="28"/>
          <w:szCs w:val="28"/>
        </w:rPr>
        <w:t>,00</w:t>
      </w:r>
      <w:r w:rsidR="003E34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4D5A2D">
        <w:rPr>
          <w:sz w:val="28"/>
          <w:szCs w:val="28"/>
        </w:rPr>
        <w:t>32 794 550</w:t>
      </w:r>
      <w:r w:rsidR="00384A71">
        <w:rPr>
          <w:sz w:val="28"/>
          <w:szCs w:val="28"/>
        </w:rPr>
        <w:t>,00</w:t>
      </w:r>
      <w:r w:rsidR="009A2E22">
        <w:rPr>
          <w:sz w:val="28"/>
          <w:szCs w:val="28"/>
        </w:rPr>
        <w:t xml:space="preserve"> рублей.</w:t>
      </w:r>
    </w:p>
    <w:p w:rsidR="00E74835" w:rsidRDefault="00E74835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384A71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:rsidR="00751DE8" w:rsidRDefault="00751DE8" w:rsidP="00751DE8">
      <w:pPr>
        <w:ind w:left="360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</w:t>
      </w:r>
      <w:r w:rsidR="00384A71">
        <w:rPr>
          <w:sz w:val="28"/>
          <w:szCs w:val="28"/>
        </w:rPr>
        <w:t>ского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:rsidR="004F280B" w:rsidRDefault="004F280B" w:rsidP="00751DE8">
      <w:pPr>
        <w:jc w:val="both"/>
        <w:rPr>
          <w:sz w:val="28"/>
          <w:szCs w:val="28"/>
        </w:rPr>
      </w:pPr>
    </w:p>
    <w:p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</w:t>
      </w:r>
      <w:r>
        <w:rPr>
          <w:sz w:val="28"/>
          <w:szCs w:val="28"/>
        </w:rPr>
        <w:lastRenderedPageBreak/>
        <w:t xml:space="preserve">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</w:t>
      </w:r>
      <w:r w:rsidR="001C3148">
        <w:rPr>
          <w:sz w:val="28"/>
          <w:szCs w:val="28"/>
        </w:rPr>
        <w:t>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источники внутреннего финансирования дефицита бюджета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19 124 607,00 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19 594 973,</w:t>
      </w:r>
      <w:r w:rsidR="00B678ED">
        <w:rPr>
          <w:rFonts w:eastAsia="Calibri"/>
          <w:sz w:val="28"/>
          <w:szCs w:val="28"/>
          <w:lang w:eastAsia="en-US"/>
        </w:rPr>
        <w:t>00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2F0BEF">
        <w:rPr>
          <w:rFonts w:eastAsia="Calibri"/>
          <w:sz w:val="28"/>
          <w:szCs w:val="28"/>
          <w:lang w:eastAsia="en-US"/>
        </w:rPr>
        <w:t>21 513</w:t>
      </w:r>
      <w:r w:rsidR="00384A71">
        <w:rPr>
          <w:rFonts w:eastAsia="Calibri"/>
          <w:sz w:val="28"/>
          <w:szCs w:val="28"/>
          <w:lang w:eastAsia="en-US"/>
        </w:rPr>
        <w:t>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50 000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60 000</w:t>
      </w:r>
      <w:r w:rsidR="00751DE8">
        <w:rPr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2F0BEF">
        <w:rPr>
          <w:color w:val="262626" w:themeColor="text1" w:themeTint="D9"/>
          <w:sz w:val="28"/>
          <w:szCs w:val="28"/>
        </w:rPr>
        <w:t>23 856 350</w:t>
      </w:r>
      <w:r w:rsidR="000A3E99">
        <w:rPr>
          <w:color w:val="262626" w:themeColor="text1" w:themeTint="D9"/>
          <w:sz w:val="28"/>
          <w:szCs w:val="28"/>
        </w:rPr>
        <w:t>,00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</w:t>
      </w:r>
      <w:r w:rsidR="002F0BEF">
        <w:rPr>
          <w:color w:val="262626" w:themeColor="text1" w:themeTint="D9"/>
          <w:sz w:val="28"/>
          <w:szCs w:val="28"/>
        </w:rPr>
        <w:t> 243 821</w:t>
      </w:r>
      <w:r w:rsidR="000A3E99">
        <w:rPr>
          <w:color w:val="262626" w:themeColor="text1" w:themeTint="D9"/>
          <w:sz w:val="28"/>
          <w:szCs w:val="28"/>
        </w:rPr>
        <w:t>,00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</w:t>
      </w:r>
      <w:r w:rsidR="002F0BEF">
        <w:rPr>
          <w:color w:val="262626" w:themeColor="text1" w:themeTint="D9"/>
          <w:sz w:val="28"/>
          <w:szCs w:val="28"/>
        </w:rPr>
        <w:t>3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4D5A2D">
        <w:rPr>
          <w:color w:val="262626" w:themeColor="text1" w:themeTint="D9"/>
          <w:sz w:val="28"/>
          <w:szCs w:val="28"/>
        </w:rPr>
        <w:t>300</w:t>
      </w:r>
      <w:r w:rsidR="000A3E99">
        <w:rPr>
          <w:color w:val="262626" w:themeColor="text1" w:themeTint="D9"/>
          <w:sz w:val="28"/>
          <w:szCs w:val="28"/>
        </w:rPr>
        <w:t> 029,00</w:t>
      </w:r>
      <w:r w:rsidR="00F85B8A"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:rsidR="00751DE8" w:rsidRDefault="002F0BEF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:rsidR="00D1539D" w:rsidRDefault="002F0BEF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- предельного объема внутреннего муниципального долга Середского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Середского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lastRenderedPageBreak/>
        <w:t>- предельного объема заимствований Середс</w:t>
      </w:r>
      <w:r w:rsidR="000A3E99">
        <w:rPr>
          <w:sz w:val="28"/>
          <w:szCs w:val="28"/>
        </w:rPr>
        <w:t>кого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</w:t>
      </w:r>
      <w:r w:rsidR="00624936">
        <w:rPr>
          <w:color w:val="0D0D0D"/>
          <w:sz w:val="28"/>
          <w:szCs w:val="28"/>
        </w:rPr>
        <w:t>кого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:rsidR="00751DE8" w:rsidRDefault="00751DE8" w:rsidP="00751DE8">
      <w:pPr>
        <w:jc w:val="both"/>
      </w:pPr>
      <w:r>
        <w:rPr>
          <w:sz w:val="28"/>
          <w:szCs w:val="28"/>
        </w:rPr>
        <w:t xml:space="preserve">          </w:t>
      </w: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:rsidR="00751DE8" w:rsidRDefault="00751DE8" w:rsidP="00751DE8">
      <w:pPr>
        <w:ind w:left="708"/>
        <w:jc w:val="both"/>
      </w:pPr>
      <w:r>
        <w:t xml:space="preserve">  </w:t>
      </w:r>
    </w:p>
    <w:p w:rsidR="00751DE8" w:rsidRDefault="00751DE8" w:rsidP="00751DE8">
      <w:pPr>
        <w:ind w:left="708"/>
        <w:jc w:val="both"/>
      </w:pPr>
    </w:p>
    <w:p w:rsidR="00751DE8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:rsidR="007C0F8E" w:rsidRDefault="007C0F8E" w:rsidP="00751DE8">
      <w:pPr>
        <w:ind w:left="708"/>
        <w:jc w:val="center"/>
        <w:rPr>
          <w:sz w:val="28"/>
          <w:szCs w:val="28"/>
        </w:rPr>
      </w:pPr>
    </w:p>
    <w:p w:rsidR="007C0F8E" w:rsidRDefault="007C0F8E" w:rsidP="00751DE8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334788" w:rsidTr="0033478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:rsidR="00334788" w:rsidRDefault="007C0F8E" w:rsidP="007C0F8E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334788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14.12.2022</w:t>
            </w:r>
            <w:r w:rsidR="00334788">
              <w:rPr>
                <w:sz w:val="18"/>
                <w:szCs w:val="18"/>
                <w:lang w:eastAsia="en-US"/>
              </w:rPr>
              <w:t xml:space="preserve">г   № </w:t>
            </w:r>
            <w:r>
              <w:rPr>
                <w:sz w:val="18"/>
                <w:szCs w:val="18"/>
                <w:lang w:eastAsia="en-US"/>
              </w:rPr>
              <w:t>105</w:t>
            </w:r>
            <w:r w:rsidR="00334788">
              <w:rPr>
                <w:sz w:val="18"/>
                <w:szCs w:val="18"/>
                <w:lang w:eastAsia="en-US"/>
              </w:rPr>
              <w:t xml:space="preserve">                           </w:t>
            </w:r>
          </w:p>
        </w:tc>
      </w:tr>
      <w:tr w:rsidR="00334788" w:rsidTr="0033478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</w:t>
            </w:r>
            <w:r w:rsidR="00C92559">
              <w:rPr>
                <w:b/>
                <w:bCs/>
                <w:lang w:eastAsia="en-US"/>
              </w:rPr>
              <w:t>кого сельского поселения на 2023</w:t>
            </w:r>
            <w:r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334788" w:rsidTr="0033478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руб.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4D5A2D" w:rsidP="0077412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8 938 200,00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152 000,00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</w:p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1 875 000,00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2 290 000,00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4 449 000,00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229 000,00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4 220 000,00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</w:t>
            </w:r>
            <w:r>
              <w:rPr>
                <w:lang w:eastAsia="en-US"/>
              </w:rPr>
              <w:lastRenderedPageBreak/>
              <w:t xml:space="preserve">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182 1 06 06033 10 0000 110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2 200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2 020 000,00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2 020 000,00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CD610E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000</w:t>
            </w:r>
            <w:r w:rsidR="00CD610E">
              <w:rPr>
                <w:b/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820 1 08 04020 01 0000 110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4D5A2D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65 000</w:t>
            </w:r>
            <w:r w:rsidR="00CD610E">
              <w:rPr>
                <w:b/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4D5A2D" w:rsidP="004D5A2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334788" w:rsidTr="0033478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4D5A2D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</w:t>
            </w:r>
            <w:r w:rsidR="00774123">
              <w:rPr>
                <w:bCs/>
                <w:lang w:eastAsia="en-US"/>
              </w:rPr>
              <w:t>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  <w:r w:rsidR="00CD610E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000</w:t>
            </w:r>
            <w:r w:rsidR="00CD610E">
              <w:rPr>
                <w:b/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  <w:r w:rsidR="00CD610E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000</w:t>
            </w:r>
            <w:r w:rsidR="00CD610E">
              <w:rPr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788" w:rsidRDefault="004D5A2D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232 200,</w:t>
            </w:r>
            <w:r w:rsidR="00CD610E">
              <w:rPr>
                <w:b/>
                <w:lang w:eastAsia="en-US"/>
              </w:rPr>
              <w:t>00</w:t>
            </w:r>
          </w:p>
        </w:tc>
      </w:tr>
      <w:tr w:rsidR="004D5A2D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A2D" w:rsidRPr="004D5A2D" w:rsidRDefault="004D5A2D">
            <w:pPr>
              <w:spacing w:line="252" w:lineRule="auto"/>
              <w:rPr>
                <w:lang w:eastAsia="en-US"/>
              </w:rPr>
            </w:pPr>
            <w:r w:rsidRPr="004D5A2D">
              <w:rPr>
                <w:lang w:eastAsia="en-US"/>
              </w:rPr>
              <w:t>820 114 02053 10 0000 410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A2D" w:rsidRPr="004D5A2D" w:rsidRDefault="004D5A2D">
            <w:pPr>
              <w:spacing w:line="252" w:lineRule="auto"/>
              <w:rPr>
                <w:b/>
                <w:lang w:eastAsia="en-US"/>
              </w:rPr>
            </w:pPr>
            <w:r w:rsidRPr="004D5A2D">
              <w:rPr>
                <w:bCs/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A2D" w:rsidRPr="004D5A2D" w:rsidRDefault="004D5A2D">
            <w:pPr>
              <w:spacing w:line="252" w:lineRule="auto"/>
              <w:jc w:val="right"/>
              <w:rPr>
                <w:lang w:eastAsia="en-US"/>
              </w:rPr>
            </w:pPr>
            <w:r w:rsidRPr="004D5A2D">
              <w:rPr>
                <w:lang w:eastAsia="en-US"/>
              </w:rPr>
              <w:t>132 200,00</w:t>
            </w:r>
          </w:p>
        </w:tc>
      </w:tr>
      <w:tr w:rsidR="00334788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  <w:r w:rsidR="00CD610E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000</w:t>
            </w:r>
            <w:r w:rsidR="00CD610E">
              <w:rPr>
                <w:bCs/>
                <w:lang w:eastAsia="en-US"/>
              </w:rPr>
              <w:t>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77412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23 856 350,00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77412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23 856 350,00</w:t>
            </w:r>
          </w:p>
        </w:tc>
      </w:tr>
      <w:tr w:rsidR="00334788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4449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7 671 500,00</w:t>
            </w:r>
          </w:p>
        </w:tc>
      </w:tr>
      <w:tr w:rsidR="00334788" w:rsidTr="0033478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94449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7 502 000,00</w:t>
            </w:r>
          </w:p>
        </w:tc>
      </w:tr>
      <w:tr w:rsidR="00334788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169 500,00</w:t>
            </w:r>
          </w:p>
        </w:tc>
      </w:tr>
      <w:tr w:rsidR="00334788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5 417 517,00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334788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D610E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D610E"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</w:p>
        </w:tc>
      </w:tr>
      <w:tr w:rsidR="00334788" w:rsidTr="0033478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293 942,00</w:t>
            </w:r>
          </w:p>
        </w:tc>
      </w:tr>
      <w:tr w:rsidR="00334788" w:rsidTr="0033478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293 942,00</w:t>
            </w:r>
          </w:p>
        </w:tc>
      </w:tr>
      <w:tr w:rsidR="00334788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10 473 391,00</w:t>
            </w:r>
          </w:p>
        </w:tc>
      </w:tr>
      <w:tr w:rsidR="00334788" w:rsidTr="0033478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CD610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5 822 530,00</w:t>
            </w:r>
          </w:p>
        </w:tc>
      </w:tr>
      <w:tr w:rsidR="00334788" w:rsidTr="00334788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на финансирование дорожного хозяйства)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334788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34788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="00334788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334788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88" w:rsidRDefault="00243CF3" w:rsidP="004D5A2D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  <w:r w:rsidR="004D5A2D">
              <w:rPr>
                <w:b/>
                <w:bCs/>
                <w:lang w:eastAsia="en-US"/>
              </w:rPr>
              <w:t> 794 550,00</w:t>
            </w:r>
          </w:p>
        </w:tc>
      </w:tr>
    </w:tbl>
    <w:p w:rsidR="004B692A" w:rsidRDefault="004B692A" w:rsidP="00ED6F8A">
      <w:pPr>
        <w:ind w:left="708"/>
        <w:jc w:val="both"/>
        <w:rPr>
          <w:sz w:val="28"/>
          <w:szCs w:val="28"/>
        </w:rPr>
      </w:pPr>
    </w:p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CE15C0" w:rsidRDefault="00CE15C0" w:rsidP="002B7E2C"/>
    <w:tbl>
      <w:tblPr>
        <w:tblW w:w="9183" w:type="dxa"/>
        <w:tblLook w:val="04A0" w:firstRow="1" w:lastRow="0" w:firstColumn="1" w:lastColumn="0" w:noHBand="0" w:noVBand="1"/>
      </w:tblPr>
      <w:tblGrid>
        <w:gridCol w:w="3085"/>
        <w:gridCol w:w="2723"/>
        <w:gridCol w:w="183"/>
        <w:gridCol w:w="1596"/>
        <w:gridCol w:w="1596"/>
      </w:tblGrid>
      <w:tr w:rsidR="002B7E2C" w:rsidRPr="002B7E2C" w:rsidTr="002C6711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:rsidR="007C0F8E" w:rsidRDefault="002B7E2C" w:rsidP="00C4105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к решению Муниципального Совета Середского сельского поселения  </w:t>
            </w:r>
          </w:p>
          <w:p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 от</w:t>
            </w:r>
            <w:r w:rsidR="007C0F8E">
              <w:rPr>
                <w:sz w:val="18"/>
                <w:szCs w:val="18"/>
                <w:lang w:eastAsia="en-US"/>
              </w:rPr>
              <w:t xml:space="preserve"> 14.12.2022</w:t>
            </w:r>
            <w:r w:rsidR="00EA1285">
              <w:rPr>
                <w:sz w:val="18"/>
                <w:szCs w:val="18"/>
                <w:lang w:eastAsia="en-US"/>
              </w:rPr>
              <w:t xml:space="preserve">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7C0F8E"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2C6711">
        <w:trPr>
          <w:trHeight w:val="705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</w:t>
            </w:r>
            <w:r w:rsidR="00EA1285">
              <w:rPr>
                <w:b/>
                <w:bCs/>
                <w:lang w:eastAsia="en-US"/>
              </w:rPr>
              <w:t>едерации на плановый период 2024 и 2025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2C6711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EA128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C219F9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F9" w:rsidRPr="00C219F9" w:rsidRDefault="00EA1285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F9" w:rsidRPr="00C219F9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B7E2C" w:rsidRPr="002B7E2C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2B7E2C">
              <w:rPr>
                <w:lang w:eastAsia="en-US"/>
              </w:rPr>
              <w:lastRenderedPageBreak/>
              <w:t>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2C6711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DE1B83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C6711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C6711" w:rsidRPr="002B7E2C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820 1 </w:t>
            </w:r>
            <w:r>
              <w:rPr>
                <w:lang w:eastAsia="en-US"/>
              </w:rPr>
              <w:t>08 04020 01 0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DE1B83" w:rsidRPr="002B7E2C" w:rsidTr="002C6711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r w:rsidRPr="002B7E2C">
              <w:rPr>
                <w:lang w:eastAsia="en-US"/>
              </w:rPr>
              <w:lastRenderedPageBreak/>
              <w:t xml:space="preserve">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DE1B83" w:rsidRPr="002B7E2C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Доходы от продажи материальных и </w:t>
            </w:r>
            <w:r w:rsidRPr="002B7E2C">
              <w:rPr>
                <w:b/>
                <w:lang w:eastAsia="en-US"/>
              </w:rPr>
              <w:lastRenderedPageBreak/>
              <w:t>нематериальных активов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DE1B83" w:rsidRPr="002B7E2C" w:rsidTr="002C6711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lastRenderedPageBreak/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DE1B83" w:rsidRPr="002B7E2C" w:rsidTr="002C6711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DE1B83" w:rsidRPr="002B7E2C" w:rsidTr="002C6711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83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C6711" w:rsidRPr="002B7E2C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C6711" w:rsidRPr="002B7E2C" w:rsidTr="002C6711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 xml:space="preserve">бюджетам сельских поселений на финансирование </w:t>
            </w:r>
            <w:r>
              <w:rPr>
                <w:lang w:eastAsia="en-US"/>
              </w:rPr>
              <w:lastRenderedPageBreak/>
              <w:t>дорожного хозяйства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3 714 285,00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C6711" w:rsidRPr="002B7E2C" w:rsidTr="002C6711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DE1B83" w:rsidRPr="002B7E2C" w:rsidTr="002C6711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DE1B83" w:rsidRPr="002B7E2C" w:rsidTr="002C6711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B24C43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B24C43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DE1B83" w:rsidRPr="002B7E2C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747173" w:rsidRDefault="00EA1285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10 144 757,00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747173" w:rsidRDefault="002C6711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DE1B83" w:rsidRPr="002B7E2C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DE1B83" w:rsidRPr="002B7E2C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 на финансирование дорожного хозяйства)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DE1B83" w:rsidRPr="002B7E2C" w:rsidTr="002C6711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83" w:rsidRPr="002B7E2C" w:rsidRDefault="00EA1285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25 446 821,00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:rsidR="002B7E2C" w:rsidRDefault="002B7E2C" w:rsidP="002B7E2C"/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740E7D" w:rsidRPr="002B7E2C" w:rsidTr="00740E7D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8E" w:rsidRDefault="00740E7D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Середского сельского поселения   </w:t>
            </w:r>
            <w:r w:rsidR="007C0F8E" w:rsidRPr="002B7E2C">
              <w:rPr>
                <w:sz w:val="18"/>
                <w:szCs w:val="18"/>
                <w:lang w:eastAsia="en-US"/>
              </w:rPr>
              <w:t>от</w:t>
            </w:r>
            <w:r w:rsidR="007C0F8E">
              <w:rPr>
                <w:sz w:val="18"/>
                <w:szCs w:val="18"/>
                <w:lang w:eastAsia="en-US"/>
              </w:rPr>
              <w:t xml:space="preserve"> 14.12.2022</w:t>
            </w:r>
            <w:r w:rsidR="007C0F8E" w:rsidRPr="002B7E2C">
              <w:rPr>
                <w:sz w:val="18"/>
                <w:szCs w:val="18"/>
                <w:lang w:eastAsia="en-US"/>
              </w:rPr>
              <w:t>г</w:t>
            </w:r>
          </w:p>
          <w:p w:rsidR="00740E7D" w:rsidRPr="002B7E2C" w:rsidRDefault="007C0F8E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740E7D" w:rsidRPr="002B7E2C" w:rsidTr="00740E7D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740E7D" w:rsidRPr="002B7E2C" w:rsidTr="00740E7D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7F281E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7 517 834,50</w:t>
            </w:r>
          </w:p>
        </w:tc>
      </w:tr>
      <w:tr w:rsidR="00740E7D" w:rsidRPr="002B7E2C" w:rsidTr="00740E7D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740E7D" w:rsidRPr="002B7E2C" w:rsidTr="00740E7D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 </w:t>
            </w:r>
            <w:r w:rsidR="00F14D5B">
              <w:rPr>
                <w:rFonts w:eastAsia="Calibri"/>
                <w:color w:val="000000"/>
                <w:lang w:eastAsia="en-US"/>
              </w:rPr>
              <w:t>5 142 752,00</w:t>
            </w:r>
          </w:p>
        </w:tc>
      </w:tr>
      <w:tr w:rsidR="00740E7D" w:rsidRPr="002B7E2C" w:rsidTr="00740E7D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</w:t>
            </w:r>
            <w:r w:rsidR="00F14D5B">
              <w:rPr>
                <w:rFonts w:eastAsia="Calibri"/>
                <w:color w:val="000000"/>
                <w:lang w:eastAsia="en-US"/>
              </w:rPr>
              <w:t> </w:t>
            </w:r>
            <w:r w:rsidRPr="002B7E2C">
              <w:rPr>
                <w:rFonts w:eastAsia="Calibri"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0B1B7E" w:rsidRDefault="007F281E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1 424 782,50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740E7D" w:rsidRPr="002B7E2C" w:rsidTr="00740E7D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293 942,00</w:t>
            </w:r>
          </w:p>
        </w:tc>
      </w:tr>
      <w:tr w:rsidR="00740E7D" w:rsidRPr="002B7E2C" w:rsidTr="00740E7D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440 000,00</w:t>
            </w:r>
          </w:p>
        </w:tc>
      </w:tr>
      <w:tr w:rsidR="00740E7D" w:rsidRPr="002B7E2C" w:rsidTr="00740E7D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</w:t>
            </w:r>
            <w:r w:rsidR="00F14D5B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2B7E2C">
              <w:rPr>
                <w:rFonts w:eastAsia="Calibri"/>
                <w:bCs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19 189 134,00</w:t>
            </w:r>
          </w:p>
        </w:tc>
      </w:tr>
      <w:tr w:rsidR="00740E7D" w:rsidRPr="002B7E2C" w:rsidTr="00740E7D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19 124 607,00</w:t>
            </w:r>
          </w:p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64 527,00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4 745 000,00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65 000,00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680 000,00</w:t>
            </w:r>
          </w:p>
        </w:tc>
      </w:tr>
      <w:tr w:rsidR="00740E7D" w:rsidRPr="002B7E2C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40 000,00</w:t>
            </w:r>
          </w:p>
        </w:tc>
      </w:tr>
      <w:tr w:rsidR="00740E7D" w:rsidRPr="002B7E2C" w:rsidTr="00740E7D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40 000,00</w:t>
            </w:r>
          </w:p>
        </w:tc>
      </w:tr>
      <w:tr w:rsidR="00740E7D" w:rsidRPr="002B7E2C" w:rsidTr="00740E7D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471 000,00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471 000,00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67 639,50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7 639,50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F14D5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  <w:r w:rsidR="00F14D5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:rsidTr="00740E7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F281E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32 794 550,00</w:t>
            </w:r>
          </w:p>
        </w:tc>
      </w:tr>
      <w:tr w:rsidR="00740E7D" w:rsidRPr="002B7E2C" w:rsidTr="00740E7D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7D" w:rsidRPr="002B7E2C" w:rsidRDefault="00740E7D" w:rsidP="00F14D5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знаком"-»)    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-</w:t>
            </w:r>
          </w:p>
        </w:tc>
      </w:tr>
    </w:tbl>
    <w:p w:rsidR="00740E7D" w:rsidRDefault="00740E7D" w:rsidP="002B7E2C"/>
    <w:p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2B7E2C" w:rsidRPr="002B7E2C" w:rsidTr="00F14D5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</w:t>
            </w:r>
          </w:p>
          <w:p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 сельского поселения</w:t>
            </w:r>
          </w:p>
          <w:p w:rsidR="002B7E2C" w:rsidRPr="002B7E2C" w:rsidRDefault="007C0F8E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E802B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2024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 xml:space="preserve"> и 20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F14D5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2B7E2C" w:rsidRPr="002B7E2C" w:rsidTr="00F14D5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900 </w:t>
            </w:r>
            <w:r w:rsidR="00F14D5B">
              <w:rPr>
                <w:rFonts w:eastAsia="Calibri"/>
                <w:color w:val="000000"/>
                <w:lang w:eastAsia="en-US"/>
              </w:rPr>
              <w:t>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2B7E2C" w:rsidRPr="002B7E2C" w:rsidTr="00F14D5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F14D5B" w:rsidRPr="002B7E2C" w:rsidTr="00F14D5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19 669 668,00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19 594 973,00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:rsidTr="00F14D5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0B1B7E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0B1B7E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</w:tr>
      <w:tr w:rsidR="00046ACB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2B7E2C" w:rsidRPr="002B7E2C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46ACB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046ACB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2B7E2C" w:rsidRPr="002B7E2C" w:rsidTr="00F14D5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25 446 821,00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2B7E2C" w:rsidRPr="002B7E2C" w:rsidTr="00E802B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2B7E2C" w:rsidRDefault="002B7E2C" w:rsidP="002B7E2C"/>
    <w:p w:rsidR="00740E7D" w:rsidRDefault="00740E7D" w:rsidP="002B7E2C"/>
    <w:p w:rsidR="00740E7D" w:rsidRDefault="00740E7D" w:rsidP="002B7E2C"/>
    <w:p w:rsidR="000539AC" w:rsidRDefault="000539AC" w:rsidP="002B7E2C"/>
    <w:p w:rsidR="000539AC" w:rsidRDefault="000539AC" w:rsidP="002B7E2C"/>
    <w:p w:rsidR="000539AC" w:rsidRDefault="000539AC" w:rsidP="002B7E2C"/>
    <w:p w:rsidR="00046ACB" w:rsidRDefault="00046ACB" w:rsidP="002B7E2C"/>
    <w:p w:rsidR="00046ACB" w:rsidRDefault="00046ACB" w:rsidP="002B7E2C"/>
    <w:p w:rsidR="002E38AF" w:rsidRDefault="00740E7D" w:rsidP="002E38AF">
      <w:r w:rsidRPr="00E554A1">
        <w:t xml:space="preserve">     </w:t>
      </w:r>
      <w:r>
        <w:t xml:space="preserve">                            </w:t>
      </w:r>
      <w:r w:rsidR="002E38AF">
        <w:t xml:space="preserve">                                                                              Приложение №5 </w:t>
      </w:r>
    </w:p>
    <w:p w:rsidR="00740E7D" w:rsidRDefault="002E38AF" w:rsidP="002E38AF">
      <w:r>
        <w:t xml:space="preserve">                                                                                           к решению Муниципального  Совета           </w:t>
      </w:r>
      <w:r w:rsidR="00740E7D">
        <w:t xml:space="preserve">                                                                   </w:t>
      </w:r>
      <w:r w:rsidRPr="00E554A1">
        <w:t xml:space="preserve">     </w:t>
      </w:r>
    </w:p>
    <w:p w:rsidR="00740E7D" w:rsidRDefault="002E38AF" w:rsidP="002B7E2C">
      <w:r>
        <w:t xml:space="preserve">                                                                                           Середского сельского поселения</w:t>
      </w:r>
    </w:p>
    <w:p w:rsidR="002E38AF" w:rsidRPr="007C0F8E" w:rsidRDefault="002E38AF" w:rsidP="002B7E2C">
      <w:r>
        <w:t xml:space="preserve">                                                                                            </w:t>
      </w:r>
      <w:r w:rsidR="007C0F8E" w:rsidRPr="007C0F8E">
        <w:rPr>
          <w:lang w:eastAsia="en-US"/>
        </w:rPr>
        <w:t>от 14.12.2022 г   №105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740E7D" w:rsidRPr="00740E7D" w:rsidTr="00740E7D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0539AC">
              <w:rPr>
                <w:b/>
                <w:bCs/>
                <w:lang w:eastAsia="en-US"/>
              </w:rPr>
              <w:t>тов Российской Федерации на 2023</w:t>
            </w:r>
            <w:r w:rsidRPr="00740E7D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740E7D" w:rsidRPr="00740E7D" w:rsidTr="00740E7D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740E7D" w:rsidRPr="00740E7D" w:rsidRDefault="00740E7D" w:rsidP="00740E7D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740E7D" w:rsidRPr="00740E7D">
              <w:rPr>
                <w:lang w:eastAsia="en-US"/>
              </w:rPr>
              <w:t xml:space="preserve"> год                   (руб.)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kern w:val="2"/>
                <w:lang w:eastAsia="en-US"/>
              </w:rPr>
              <w:t>»</w:t>
            </w:r>
            <w:r w:rsidRPr="00740E7D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</w:t>
            </w:r>
            <w:r w:rsidR="000539AC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0539AC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Подпрограмма «Обеспечение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Профилактика правонарушений на территории Середского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740E7D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</w:t>
            </w:r>
            <w:r w:rsidRPr="00740E7D">
              <w:rPr>
                <w:color w:val="000000"/>
                <w:lang w:eastAsia="en-US"/>
              </w:rPr>
              <w:lastRenderedPageBreak/>
              <w:t>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</w:r>
            <w:r w:rsidRPr="00740E7D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rFonts w:eastAsia="Calibri"/>
                <w:b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</w:t>
            </w:r>
            <w:r w:rsidR="000539AC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0539AC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>Подпрограмма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о</w:t>
            </w:r>
            <w:r w:rsidRPr="00740E7D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</w:t>
            </w:r>
            <w:r w:rsidR="000539AC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0539AC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420 </w:t>
            </w:r>
            <w:r w:rsidR="00740E7D" w:rsidRPr="00740E7D">
              <w:rPr>
                <w:b/>
                <w:lang w:eastAsia="en-US"/>
              </w:rPr>
              <w:t>000</w:t>
            </w:r>
            <w:r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 «Развитие культуры, физической культуры и спорта на территории Середского сельского поселения Даниловского </w:t>
            </w:r>
            <w:r w:rsidRPr="00740E7D">
              <w:rPr>
                <w:lang w:eastAsia="en-US"/>
              </w:rPr>
              <w:lastRenderedPageBreak/>
              <w:t>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</w:t>
            </w:r>
            <w:r w:rsidRPr="00740E7D">
              <w:rPr>
                <w:lang w:eastAsia="en-US"/>
              </w:rPr>
              <w:t>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4 745 000,00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4 745 000,00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 по </w:t>
            </w:r>
            <w:r w:rsidRPr="00740E7D">
              <w:rPr>
                <w:bCs/>
                <w:lang w:eastAsia="en-US"/>
              </w:rPr>
              <w:t>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водоснабжения, водоотведения и очистки сточных </w:t>
            </w:r>
            <w:r w:rsidR="0044428F" w:rsidRPr="00740E7D">
              <w:rPr>
                <w:lang w:eastAsia="en-US"/>
              </w:rPr>
              <w:t>вод Середского</w:t>
            </w:r>
            <w:r w:rsidRPr="00740E7D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40E7D" w:rsidRPr="00740E7D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740E7D">
              <w:rPr>
                <w:lang w:eastAsia="en-US"/>
              </w:rPr>
              <w:t>80</w:t>
            </w:r>
            <w:r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44428F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254 334,96</w:t>
            </w:r>
          </w:p>
        </w:tc>
      </w:tr>
      <w:tr w:rsidR="00740E7D" w:rsidRPr="00740E7D" w:rsidTr="00740E7D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44428F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425 665,04</w:t>
            </w:r>
          </w:p>
        </w:tc>
      </w:tr>
      <w:tr w:rsidR="00740E7D" w:rsidRPr="00740E7D" w:rsidTr="00740E7D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14.1.03.13010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объектов благоустройства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Благоустройство и озеленение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  <w:r w:rsidRPr="00740E7D">
              <w:rPr>
                <w:lang w:eastAsia="en-US"/>
              </w:rPr>
              <w:t>14.1.04.13080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90 000,00 </w:t>
            </w:r>
          </w:p>
        </w:tc>
      </w:tr>
      <w:tr w:rsidR="00740E7D" w:rsidRPr="00740E7D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прочих объектов благоустройства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0539AC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740E7D">
              <w:rPr>
                <w:lang w:eastAsia="en-US"/>
              </w:rPr>
              <w:t>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"Развитие информатизации Середского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</w:t>
            </w: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19 124 607,00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Подпрограмма</w:t>
            </w:r>
            <w:r w:rsidRPr="00740E7D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19 124 607,00</w:t>
            </w:r>
          </w:p>
        </w:tc>
      </w:tr>
      <w:tr w:rsidR="00740E7D" w:rsidRPr="00740E7D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Совершенствование и развитие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19 124 607,0</w:t>
            </w:r>
          </w:p>
        </w:tc>
      </w:tr>
      <w:tr w:rsidR="00740E7D" w:rsidRPr="00740E7D" w:rsidTr="00740E7D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r w:rsidRPr="00740E7D">
              <w:rPr>
                <w:lang w:eastAsia="en-US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  <w:p w:rsidR="00740E7D" w:rsidRPr="00740E7D" w:rsidRDefault="00740E7D" w:rsidP="00740E7D">
            <w:r w:rsidRPr="00740E7D"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jc w:val="center"/>
            </w:pPr>
            <w:r w:rsidRPr="00740E7D">
              <w:rPr>
                <w:lang w:eastAsia="en-US"/>
              </w:rPr>
              <w:t>3 714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3 714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5 822 530,00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5 822 530,00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740E7D" w:rsidRPr="00740E7D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1 641 931,00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Подпрограмма2</w:t>
            </w:r>
            <w:r w:rsidRPr="00740E7D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потребительского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64 527,00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</w:p>
        </w:tc>
      </w:tr>
      <w:tr w:rsidR="00740E7D" w:rsidRPr="00740E7D" w:rsidTr="00740E7D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61 301,00</w:t>
            </w:r>
            <w:r w:rsidR="00740E7D" w:rsidRPr="00740E7D">
              <w:rPr>
                <w:lang w:eastAsia="en-US"/>
              </w:rPr>
              <w:t xml:space="preserve">  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3 226,00</w:t>
            </w:r>
          </w:p>
        </w:tc>
      </w:tr>
      <w:tr w:rsidR="00740E7D" w:rsidRPr="00740E7D" w:rsidTr="00740E7D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3 226,00</w:t>
            </w: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«Эффективная власть в Середском сельском поселении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«Эффективная власть в Середском сельском поселении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Эффективная власть в Середском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</w:t>
            </w:r>
            <w:r w:rsidR="00740E7D" w:rsidRPr="00740E7D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Середском </w:t>
            </w:r>
            <w:r w:rsidRPr="00740E7D">
              <w:rPr>
                <w:color w:val="000000"/>
                <w:lang w:eastAsia="en-US"/>
              </w:rPr>
              <w:lastRenderedPageBreak/>
              <w:t xml:space="preserve">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lastRenderedPageBreak/>
              <w:t>30.1.01.13010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</w:t>
            </w:r>
            <w:r w:rsidR="00740E7D" w:rsidRPr="00740E7D">
              <w:rPr>
                <w:lang w:eastAsia="en-US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A11B2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Земельные отношения на территории Середского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A11B2B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</w:t>
            </w:r>
            <w:r w:rsidR="00A11B2B"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A11B2B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     </w:t>
            </w:r>
            <w:r w:rsidR="00A11B2B"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D85EA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7 300 416,00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40E7D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740E7D" w:rsidRPr="00740E7D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900 300,00</w:t>
            </w:r>
          </w:p>
        </w:tc>
      </w:tr>
      <w:tr w:rsidR="00740E7D" w:rsidRPr="00740E7D" w:rsidTr="00740E7D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5 142 752,00</w:t>
            </w:r>
          </w:p>
        </w:tc>
      </w:tr>
      <w:tr w:rsidR="00740E7D" w:rsidRPr="00740E7D" w:rsidTr="00740E7D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4 467 752,00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A11B2B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15</w:t>
            </w:r>
            <w:r w:rsidR="00A11B2B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A11B2B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</w:t>
            </w:r>
            <w:r w:rsidR="00A11B2B">
              <w:rPr>
                <w:b/>
                <w:lang w:eastAsia="en-US"/>
              </w:rPr>
              <w:t> 502,00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B678E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  <w:r w:rsidR="00A11B2B">
              <w:rPr>
                <w:lang w:eastAsia="en-US"/>
              </w:rPr>
              <w:t> 502,00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F281E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610 280,50</w:t>
            </w:r>
          </w:p>
        </w:tc>
      </w:tr>
      <w:tr w:rsidR="00740E7D" w:rsidRPr="00740E7D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14B" w:rsidRPr="00740E7D" w:rsidRDefault="00EC714B" w:rsidP="00EC714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560 280,50</w:t>
            </w:r>
          </w:p>
        </w:tc>
      </w:tr>
      <w:tr w:rsidR="00740E7D" w:rsidRPr="00740E7D" w:rsidTr="00740E7D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</w:t>
            </w:r>
            <w:r w:rsidR="00CD5714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000</w:t>
            </w:r>
            <w:r w:rsidR="00CD5714">
              <w:rPr>
                <w:b/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</w:t>
            </w:r>
            <w:r w:rsidR="00CD5714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000</w:t>
            </w:r>
            <w:r w:rsidR="00CD5714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7 639,50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293 942,00</w:t>
            </w:r>
          </w:p>
        </w:tc>
      </w:tr>
      <w:tr w:rsidR="00740E7D" w:rsidRPr="00740E7D" w:rsidTr="00740E7D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219</w:t>
            </w:r>
            <w:r w:rsidR="00CD5714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361</w:t>
            </w:r>
            <w:r w:rsidR="00CD5714">
              <w:rPr>
                <w:lang w:eastAsia="en-US"/>
              </w:rPr>
              <w:t>,00</w:t>
            </w:r>
          </w:p>
        </w:tc>
      </w:tr>
      <w:tr w:rsidR="00740E7D" w:rsidRPr="00740E7D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E7D" w:rsidRPr="00740E7D" w:rsidRDefault="00CD5714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74 581,00</w:t>
            </w:r>
          </w:p>
        </w:tc>
      </w:tr>
      <w:tr w:rsidR="00740E7D" w:rsidRPr="00740E7D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E7D" w:rsidRPr="00740E7D" w:rsidRDefault="00EC714B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32 794 550,00</w:t>
            </w:r>
          </w:p>
        </w:tc>
      </w:tr>
    </w:tbl>
    <w:p w:rsidR="00740E7D" w:rsidRPr="00740E7D" w:rsidRDefault="00740E7D" w:rsidP="00740E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0E7D" w:rsidRDefault="00740E7D" w:rsidP="002B7E2C"/>
    <w:p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p w:rsidR="00091763" w:rsidRDefault="00091763" w:rsidP="00E554A1"/>
    <w:p w:rsidR="00091763" w:rsidRDefault="00091763" w:rsidP="00E554A1"/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572"/>
        <w:gridCol w:w="334"/>
        <w:gridCol w:w="1367"/>
        <w:gridCol w:w="293"/>
      </w:tblGrid>
      <w:tr w:rsidR="002B7E2C" w:rsidRPr="002B7E2C" w:rsidTr="0026397B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9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:rsidTr="007C0F8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98" w:type="dxa"/>
            <w:gridSpan w:val="9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198" w:type="dxa"/>
            <w:gridSpan w:val="9"/>
            <w:noWrap/>
            <w:vAlign w:val="center"/>
            <w:hideMark/>
          </w:tcPr>
          <w:p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6397B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995" w:type="dxa"/>
            <w:gridSpan w:val="11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091763">
              <w:rPr>
                <w:b/>
                <w:bCs/>
                <w:lang w:eastAsia="en-US"/>
              </w:rPr>
              <w:t xml:space="preserve">едерации на плановый период 2024 и 2025 </w:t>
            </w:r>
            <w:r w:rsidRPr="002B7E2C">
              <w:rPr>
                <w:b/>
                <w:bCs/>
                <w:lang w:eastAsia="en-US"/>
              </w:rPr>
              <w:t>годов.</w:t>
            </w:r>
          </w:p>
        </w:tc>
      </w:tr>
      <w:tr w:rsidR="002B7E2C" w:rsidRPr="002B7E2C" w:rsidTr="00C856B3">
        <w:trPr>
          <w:gridBefore w:val="1"/>
          <w:gridAfter w:val="6"/>
          <w:wBefore w:w="80" w:type="dxa"/>
          <w:wAfter w:w="3695" w:type="dxa"/>
          <w:trHeight w:val="289"/>
        </w:trPr>
        <w:tc>
          <w:tcPr>
            <w:tcW w:w="4183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6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3370B3" w:rsidRDefault="00C856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3370B3" w:rsidRDefault="00C856B3" w:rsidP="00F14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DA3D4A" w:rsidRDefault="00C856B3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DA3D4A" w:rsidRDefault="00C856B3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DA3D4A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DA3D4A" w:rsidRDefault="00C856B3" w:rsidP="00075857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DA3D4A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027A41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6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21 513 094,00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</w:t>
            </w:r>
            <w:r w:rsidRPr="002B7E2C">
              <w:rPr>
                <w:lang w:eastAsia="en-US"/>
              </w:rPr>
              <w:lastRenderedPageBreak/>
              <w:t>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lastRenderedPageBreak/>
              <w:t>24.1.00.00000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21 513 094,00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4  094 000,00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8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4 094 000,00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Default="003370B3" w:rsidP="003370B3"/>
          <w:p w:rsidR="003370B3" w:rsidRDefault="003370B3" w:rsidP="003370B3">
            <w:r>
              <w:t>24.1.01.72440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E40D55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091763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1.01.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8E3708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8E3708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24.1.01.77350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9A39A7" w:rsidRDefault="00C856B3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9A39A7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03332C" w:rsidRDefault="00C856B3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25.2.00.00000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Pr="0009176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9A39A7" w:rsidRDefault="00C856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</w:t>
            </w:r>
            <w:r w:rsidRPr="002B7E2C">
              <w:rPr>
                <w:color w:val="000000"/>
                <w:lang w:eastAsia="en-US"/>
              </w:rPr>
              <w:lastRenderedPageBreak/>
              <w:t>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D85EA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3 531 820,00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D85EAB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3 085 793,</w:t>
            </w:r>
            <w:r w:rsidR="00C856B3">
              <w:rPr>
                <w:b/>
                <w:lang w:eastAsia="en-US"/>
              </w:rPr>
              <w:t>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9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C856B3" w:rsidRPr="002B7E2C" w:rsidRDefault="00C856B3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2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1 808 018,00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1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1 308 018,00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C856B3" w:rsidRPr="002B7E2C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306 888,00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317 475,00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134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58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87 527,00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98 114,00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4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C856B3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C856B3"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245 333,00</w:t>
            </w:r>
            <w:r w:rsidR="002B7E2C" w:rsidRPr="00C856B3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580 947,00</w:t>
            </w:r>
          </w:p>
        </w:tc>
      </w:tr>
      <w:tr w:rsidR="002B7E2C" w:rsidRPr="002B7E2C" w:rsidTr="00C856B3">
        <w:trPr>
          <w:gridBefore w:val="1"/>
          <w:gridAfter w:val="1"/>
          <w:wBefore w:w="80" w:type="dxa"/>
          <w:wAfter w:w="293" w:type="dxa"/>
          <w:trHeight w:val="4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25 446 821,00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27 254 529,00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</w:p>
    <w:p w:rsidR="002B7E2C" w:rsidRDefault="002B7E2C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1C3490" w:rsidRDefault="001C3490" w:rsidP="002B7E2C">
      <w:pPr>
        <w:jc w:val="center"/>
        <w:rPr>
          <w:sz w:val="22"/>
        </w:rPr>
      </w:pPr>
    </w:p>
    <w:p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Середского сельского поселения</w:t>
      </w:r>
    </w:p>
    <w:p w:rsidR="002B7E2C" w:rsidRPr="007C0F8E" w:rsidRDefault="002B7E2C" w:rsidP="002B7E2C">
      <w:pPr>
        <w:jc w:val="center"/>
        <w:rPr>
          <w:sz w:val="20"/>
          <w:szCs w:val="20"/>
        </w:rPr>
      </w:pPr>
      <w:r w:rsidRPr="002B7E2C">
        <w:t xml:space="preserve">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E96C13">
        <w:rPr>
          <w:b/>
        </w:rPr>
        <w:t>ого сельского поселения  на 2023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96C13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EC714B">
              <w:rPr>
                <w:lang w:eastAsia="en-US"/>
              </w:rPr>
              <w:t> 794 550,00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1C3490" w:rsidRPr="002B7E2C" w:rsidRDefault="001C3490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решению  Муниципального Совета </w:t>
      </w:r>
    </w:p>
    <w:p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Середского сельского поселения </w:t>
      </w:r>
    </w:p>
    <w:p w:rsidR="002B7E2C" w:rsidRPr="007C0F8E" w:rsidRDefault="002B7E2C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</w:rPr>
        <w:t xml:space="preserve">                                                                                           </w:t>
      </w:r>
      <w:r w:rsidR="007C0F8E">
        <w:rPr>
          <w:sz w:val="20"/>
          <w:szCs w:val="20"/>
        </w:rPr>
        <w:t xml:space="preserve">               </w:t>
      </w:r>
      <w:r w:rsidRPr="007C0F8E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:rsidR="002B7E2C" w:rsidRPr="002B7E2C" w:rsidRDefault="002B7E2C" w:rsidP="002B7E2C">
      <w:pPr>
        <w:ind w:firstLine="720"/>
        <w:jc w:val="both"/>
        <w:rPr>
          <w:sz w:val="22"/>
        </w:rPr>
      </w:pPr>
    </w:p>
    <w:p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>бюджета Середского сельского по</w:t>
      </w:r>
      <w:r w:rsidR="00E96C13">
        <w:rPr>
          <w:b/>
        </w:rPr>
        <w:t>селения  на плановый период 2024 и 2025</w:t>
      </w:r>
      <w:r w:rsidRPr="002B7E2C">
        <w:rPr>
          <w:b/>
        </w:rPr>
        <w:t>годов.</w:t>
      </w:r>
    </w:p>
    <w:p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25 446 821,00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7414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C714B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32 794 550,00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C714B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32 794 550,00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0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Default="00B62B27" w:rsidP="00B62B27"/>
    <w:p w:rsidR="006D629C" w:rsidRPr="00A4383D" w:rsidRDefault="006D629C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</w:t>
      </w:r>
      <w:bookmarkStart w:id="1" w:name="_GoBack"/>
      <w:bookmarkEnd w:id="1"/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:rsidR="0048563D" w:rsidRDefault="0048563D"/>
    <w:sectPr w:rsidR="0048563D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A0" w:rsidRDefault="006F65A0" w:rsidP="002E38AF">
      <w:r>
        <w:separator/>
      </w:r>
    </w:p>
  </w:endnote>
  <w:endnote w:type="continuationSeparator" w:id="0">
    <w:p w:rsidR="006F65A0" w:rsidRDefault="006F65A0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A0" w:rsidRDefault="006F65A0" w:rsidP="002E38AF">
      <w:r>
        <w:separator/>
      </w:r>
    </w:p>
  </w:footnote>
  <w:footnote w:type="continuationSeparator" w:id="0">
    <w:p w:rsidR="006F65A0" w:rsidRDefault="006F65A0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F0BE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D5A2D"/>
    <w:rsid w:val="004E1B4B"/>
    <w:rsid w:val="004F280B"/>
    <w:rsid w:val="00502E35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2FB6"/>
    <w:rsid w:val="005A4D67"/>
    <w:rsid w:val="005B5EC7"/>
    <w:rsid w:val="005C1352"/>
    <w:rsid w:val="005C4C00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C0F8E"/>
    <w:rsid w:val="007C3CF2"/>
    <w:rsid w:val="007D52F1"/>
    <w:rsid w:val="007E02B8"/>
    <w:rsid w:val="007E21BA"/>
    <w:rsid w:val="007E52CD"/>
    <w:rsid w:val="007F281E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901DFA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4CC2"/>
    <w:rsid w:val="009D52BB"/>
    <w:rsid w:val="00A10F58"/>
    <w:rsid w:val="00A119F8"/>
    <w:rsid w:val="00A11B2B"/>
    <w:rsid w:val="00A269FC"/>
    <w:rsid w:val="00A30F37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8F0"/>
    <w:rsid w:val="00B62B27"/>
    <w:rsid w:val="00B678ED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7BD6"/>
    <w:rsid w:val="00CD027A"/>
    <w:rsid w:val="00CD3593"/>
    <w:rsid w:val="00CD5714"/>
    <w:rsid w:val="00CD610E"/>
    <w:rsid w:val="00CE15C0"/>
    <w:rsid w:val="00CE3528"/>
    <w:rsid w:val="00CE69B3"/>
    <w:rsid w:val="00CF4BFD"/>
    <w:rsid w:val="00D025E9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47F-372A-461E-A9D8-CEDE0C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cp:lastPrinted>2022-11-10T09:32:00Z</cp:lastPrinted>
  <dcterms:created xsi:type="dcterms:W3CDTF">2017-11-15T09:46:00Z</dcterms:created>
  <dcterms:modified xsi:type="dcterms:W3CDTF">2022-12-15T10:01:00Z</dcterms:modified>
</cp:coreProperties>
</file>