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1F" w:rsidRPr="00242B1F" w:rsidRDefault="00242B1F" w:rsidP="00635BD6">
      <w:pPr>
        <w:tabs>
          <w:tab w:val="left" w:pos="4962"/>
        </w:tabs>
        <w:spacing w:after="120" w:line="240" w:lineRule="auto"/>
        <w:jc w:val="center"/>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Программа</w:t>
      </w:r>
    </w:p>
    <w:p w:rsidR="00242B1F" w:rsidRPr="00242B1F" w:rsidRDefault="00242B1F" w:rsidP="00242B1F">
      <w:pPr>
        <w:tabs>
          <w:tab w:val="left" w:pos="4962"/>
        </w:tabs>
        <w:spacing w:after="0" w:line="240" w:lineRule="auto"/>
        <w:jc w:val="center"/>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«Поддержка молодых семей в при</w:t>
      </w:r>
      <w:r w:rsidR="00635BD6">
        <w:rPr>
          <w:rFonts w:ascii="Times New Roman" w:eastAsia="Times New Roman" w:hAnsi="Times New Roman" w:cs="Times New Roman"/>
          <w:b/>
          <w:bCs/>
          <w:sz w:val="28"/>
          <w:szCs w:val="28"/>
          <w:lang w:eastAsia="ru-RU"/>
        </w:rPr>
        <w:t>обретении (строительстве) жилья</w:t>
      </w:r>
      <w:r w:rsidRPr="00242B1F">
        <w:rPr>
          <w:rFonts w:ascii="Times New Roman" w:eastAsia="Times New Roman" w:hAnsi="Times New Roman" w:cs="Times New Roman"/>
          <w:b/>
          <w:bCs/>
          <w:sz w:val="28"/>
          <w:szCs w:val="28"/>
          <w:lang w:eastAsia="ru-RU"/>
        </w:rPr>
        <w:t xml:space="preserve"> на 201</w:t>
      </w:r>
      <w:r>
        <w:rPr>
          <w:rFonts w:ascii="Times New Roman" w:eastAsia="Times New Roman" w:hAnsi="Times New Roman" w:cs="Times New Roman"/>
          <w:b/>
          <w:bCs/>
          <w:sz w:val="28"/>
          <w:szCs w:val="28"/>
          <w:lang w:eastAsia="ru-RU"/>
        </w:rPr>
        <w:t>8</w:t>
      </w:r>
      <w:r w:rsidRPr="00242B1F">
        <w:rPr>
          <w:rFonts w:ascii="Times New Roman" w:eastAsia="Times New Roman" w:hAnsi="Times New Roman" w:cs="Times New Roman"/>
          <w:b/>
          <w:bCs/>
          <w:sz w:val="28"/>
          <w:szCs w:val="28"/>
          <w:lang w:eastAsia="ru-RU"/>
        </w:rPr>
        <w:t xml:space="preserve"> год</w:t>
      </w:r>
      <w:r w:rsidR="00635BD6">
        <w:rPr>
          <w:rFonts w:ascii="Times New Roman" w:eastAsia="Times New Roman" w:hAnsi="Times New Roman" w:cs="Times New Roman"/>
          <w:b/>
          <w:bCs/>
          <w:sz w:val="28"/>
          <w:szCs w:val="28"/>
          <w:lang w:eastAsia="ru-RU"/>
        </w:rPr>
        <w:t>»</w:t>
      </w:r>
    </w:p>
    <w:p w:rsidR="00242B1F" w:rsidRPr="00242B1F" w:rsidRDefault="00242B1F" w:rsidP="00242B1F">
      <w:pPr>
        <w:tabs>
          <w:tab w:val="left" w:pos="4962"/>
        </w:tabs>
        <w:spacing w:after="120" w:line="240" w:lineRule="auto"/>
        <w:ind w:firstLine="851"/>
        <w:jc w:val="center"/>
        <w:rPr>
          <w:rFonts w:ascii="Times New Roman" w:eastAsia="Times New Roman" w:hAnsi="Times New Roman" w:cs="Times New Roman"/>
          <w:b/>
          <w:iCs/>
          <w:sz w:val="24"/>
          <w:szCs w:val="24"/>
          <w:lang w:eastAsia="ru-RU"/>
        </w:rPr>
      </w:pPr>
      <w:bookmarkStart w:id="0" w:name="_GoBack"/>
      <w:bookmarkEnd w:id="0"/>
    </w:p>
    <w:p w:rsidR="00242B1F" w:rsidRPr="00242B1F" w:rsidRDefault="00242B1F" w:rsidP="00242B1F">
      <w:pPr>
        <w:spacing w:after="0" w:line="240" w:lineRule="auto"/>
        <w:rPr>
          <w:rFonts w:ascii="Times New Roman" w:eastAsia="Times New Roman" w:hAnsi="Times New Roman" w:cs="Times New Roman"/>
          <w:sz w:val="24"/>
          <w:szCs w:val="24"/>
          <w:lang w:eastAsia="ru-RU"/>
        </w:rPr>
      </w:pPr>
    </w:p>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r w:rsidRPr="00242B1F">
        <w:rPr>
          <w:rFonts w:ascii="Times New Roman" w:eastAsia="Times New Roman" w:hAnsi="Times New Roman" w:cs="Times New Roman"/>
          <w:b/>
          <w:sz w:val="32"/>
          <w:szCs w:val="24"/>
          <w:lang w:eastAsia="ru-RU"/>
        </w:rPr>
        <w:t>ПАСПОРТ ПРОГРАММЫ</w:t>
      </w:r>
    </w:p>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p>
    <w:tbl>
      <w:tblPr>
        <w:tblW w:w="4930" w:type="pct"/>
        <w:jc w:val="center"/>
        <w:tblCellMar>
          <w:top w:w="105" w:type="dxa"/>
          <w:left w:w="105" w:type="dxa"/>
          <w:bottom w:w="105" w:type="dxa"/>
          <w:right w:w="105" w:type="dxa"/>
        </w:tblCellMar>
        <w:tblLook w:val="0000" w:firstRow="0" w:lastRow="0" w:firstColumn="0" w:lastColumn="0" w:noHBand="0" w:noVBand="0"/>
      </w:tblPr>
      <w:tblGrid>
        <w:gridCol w:w="3384"/>
        <w:gridCol w:w="6047"/>
      </w:tblGrid>
      <w:tr w:rsidR="00242B1F" w:rsidRPr="00242B1F" w:rsidTr="00B441CE">
        <w:trPr>
          <w:trHeight w:val="935"/>
          <w:jc w:val="center"/>
        </w:trPr>
        <w:tc>
          <w:tcPr>
            <w:tcW w:w="1794" w:type="pct"/>
            <w:tcBorders>
              <w:top w:val="single" w:sz="6" w:space="0" w:color="000000"/>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Наименование Программы</w:t>
            </w:r>
          </w:p>
        </w:tc>
        <w:tc>
          <w:tcPr>
            <w:tcW w:w="3206" w:type="pct"/>
            <w:tcBorders>
              <w:top w:val="single" w:sz="6" w:space="0" w:color="000000"/>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Times New Roman" w:eastAsia="Times New Roman" w:hAnsi="Times New Roman" w:cs="Times New Roman"/>
                <w:sz w:val="28"/>
                <w:szCs w:val="24"/>
                <w:lang w:eastAsia="ru-RU"/>
              </w:rPr>
              <w:t>Программа Середского сельского поселения Даниловского муниципального района «Поддержка молодых семей в приобретении (строительстве) жилья» на 201</w:t>
            </w:r>
            <w:r>
              <w:rPr>
                <w:rFonts w:ascii="Times New Roman" w:eastAsia="Times New Roman" w:hAnsi="Times New Roman" w:cs="Times New Roman"/>
                <w:sz w:val="28"/>
                <w:szCs w:val="24"/>
                <w:lang w:eastAsia="ru-RU"/>
              </w:rPr>
              <w:t>8</w:t>
            </w:r>
            <w:r w:rsidRPr="00242B1F">
              <w:rPr>
                <w:rFonts w:ascii="Times New Roman" w:eastAsia="Times New Roman" w:hAnsi="Times New Roman" w:cs="Times New Roman"/>
                <w:sz w:val="28"/>
                <w:szCs w:val="24"/>
                <w:lang w:eastAsia="ru-RU"/>
              </w:rPr>
              <w:t xml:space="preserve"> год </w:t>
            </w:r>
          </w:p>
        </w:tc>
      </w:tr>
      <w:tr w:rsidR="00242B1F" w:rsidRPr="00242B1F" w:rsidTr="00B441CE">
        <w:trPr>
          <w:trHeight w:val="305"/>
          <w:jc w:val="center"/>
        </w:trPr>
        <w:tc>
          <w:tcPr>
            <w:tcW w:w="1794" w:type="pct"/>
            <w:tcBorders>
              <w:top w:val="single" w:sz="4" w:space="0" w:color="auto"/>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Основание для разработки Программы</w:t>
            </w:r>
          </w:p>
        </w:tc>
        <w:tc>
          <w:tcPr>
            <w:tcW w:w="3206" w:type="pct"/>
            <w:tcBorders>
              <w:top w:val="single" w:sz="4" w:space="0" w:color="auto"/>
              <w:left w:val="single" w:sz="6" w:space="0" w:color="000000"/>
              <w:bottom w:val="single" w:sz="4" w:space="0" w:color="auto"/>
              <w:right w:val="single" w:sz="6" w:space="0" w:color="000000"/>
            </w:tcBorders>
            <w:vAlign w:val="center"/>
          </w:tcPr>
          <w:p w:rsidR="00242B1F" w:rsidRPr="00242B1F" w:rsidRDefault="00242B1F" w:rsidP="00242B1F">
            <w:pPr>
              <w:spacing w:after="0" w:line="240" w:lineRule="auto"/>
              <w:ind w:left="432" w:hanging="432"/>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постановление Правительства Российской Федерации от 17.12.2010 № 1050 «О федеральной целевой Программе  «Жилище» на 2011-2015 годы» (подпрограмма «Обеспечение жильем молодых семей»);</w:t>
            </w:r>
          </w:p>
          <w:p w:rsidR="00242B1F" w:rsidRPr="00242B1F" w:rsidRDefault="00242B1F" w:rsidP="00242B1F">
            <w:pPr>
              <w:spacing w:after="0" w:line="240" w:lineRule="auto"/>
              <w:ind w:left="432" w:hanging="432"/>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Закон Ярославской области от 11.10.2006 № 65-з «О молодежной политике»;</w:t>
            </w:r>
          </w:p>
          <w:p w:rsidR="00242B1F" w:rsidRPr="00242B1F" w:rsidRDefault="00242B1F" w:rsidP="00242B1F">
            <w:pPr>
              <w:widowControl w:val="0"/>
              <w:autoSpaceDE w:val="0"/>
              <w:autoSpaceDN w:val="0"/>
              <w:adjustRightInd w:val="0"/>
              <w:spacing w:after="0" w:line="240" w:lineRule="auto"/>
              <w:ind w:left="432" w:hanging="432"/>
              <w:jc w:val="both"/>
              <w:rPr>
                <w:rFonts w:ascii="Times New Roman" w:eastAsia="Times New Roman" w:hAnsi="Times New Roman" w:cs="Times New Roman"/>
                <w:bCs/>
                <w:sz w:val="28"/>
                <w:szCs w:val="28"/>
                <w:lang w:eastAsia="ru-RU"/>
              </w:rPr>
            </w:pPr>
            <w:r w:rsidRPr="00242B1F">
              <w:rPr>
                <w:rFonts w:ascii="Arial" w:eastAsia="Times New Roman" w:hAnsi="Arial" w:cs="Arial"/>
                <w:b/>
                <w:bCs/>
                <w:lang w:eastAsia="ru-RU"/>
              </w:rPr>
              <w:t xml:space="preserve">- </w:t>
            </w:r>
            <w:r w:rsidRPr="00242B1F">
              <w:rPr>
                <w:rFonts w:ascii="Times New Roman" w:eastAsia="Times New Roman" w:hAnsi="Times New Roman" w:cs="Times New Roman"/>
                <w:bCs/>
                <w:sz w:val="28"/>
                <w:szCs w:val="28"/>
                <w:lang w:eastAsia="ru-RU"/>
              </w:rPr>
              <w:t>постановление Правительства Ярославской области от 26.01.2011 № 9-п «стимулирование развития жилищного строительства на территории Ярославской области» на 2011-2020 годы (в редакции постановления от 07.08.2014 №776-п)</w:t>
            </w:r>
          </w:p>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Arial" w:eastAsia="Times New Roman" w:hAnsi="Arial" w:cs="Arial"/>
                <w:b/>
                <w:bCs/>
                <w:lang w:eastAsia="ru-RU"/>
              </w:rPr>
              <w:t>-</w:t>
            </w:r>
            <w:r w:rsidRPr="00242B1F">
              <w:rPr>
                <w:rFonts w:ascii="Calibri" w:eastAsia="Times New Roman" w:hAnsi="Calibri" w:cs="Arial"/>
                <w:bCs/>
                <w:lang w:eastAsia="ru-RU"/>
              </w:rPr>
              <w:t xml:space="preserve">  </w:t>
            </w:r>
            <w:hyperlink r:id="rId7" w:history="1">
              <w:r w:rsidRPr="00242B1F">
                <w:rPr>
                  <w:rFonts w:ascii="Times New Roman" w:eastAsiaTheme="minorEastAsia" w:hAnsi="Times New Roman" w:cs="Times New Roman"/>
                  <w:bCs/>
                  <w:sz w:val="28"/>
                  <w:szCs w:val="28"/>
                  <w:lang w:eastAsia="ru-RU"/>
                </w:rPr>
                <w:t>постановление</w:t>
              </w:r>
              <w:r w:rsidRPr="00242B1F">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Разработчик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Координатор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Муниципальный заказчик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Цели и задачи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after="0" w:line="240" w:lineRule="auto"/>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xml:space="preserve">целью Программы является оказание государственной поддержки молодым семьям в улучшении  жилищных условий; </w:t>
            </w:r>
          </w:p>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Times New Roman" w:eastAsia="Times New Roman" w:hAnsi="Times New Roman" w:cs="Times New Roman"/>
                <w:color w:val="000000"/>
                <w:sz w:val="28"/>
                <w:szCs w:val="28"/>
                <w:lang w:eastAsia="ru-RU"/>
              </w:rPr>
              <w:t xml:space="preserve">задачей Программы является предоставление </w:t>
            </w:r>
            <w:r w:rsidRPr="00242B1F">
              <w:rPr>
                <w:rFonts w:ascii="Times New Roman" w:eastAsia="Times New Roman" w:hAnsi="Times New Roman" w:cs="Times New Roman"/>
                <w:color w:val="000000"/>
                <w:sz w:val="28"/>
                <w:szCs w:val="28"/>
                <w:lang w:eastAsia="ru-RU"/>
              </w:rPr>
              <w:lastRenderedPageBreak/>
              <w:t>молодым семьям государственной услуги по предоставлению государственной поддержки в приобретении (строительстве) жилья</w:t>
            </w:r>
          </w:p>
        </w:tc>
      </w:tr>
      <w:tr w:rsidR="00242B1F" w:rsidRPr="00242B1F" w:rsidTr="00B441CE">
        <w:trPr>
          <w:trHeight w:val="583"/>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lastRenderedPageBreak/>
              <w:t>Срок (этапы)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val="en-US" w:eastAsia="ru-RU"/>
              </w:rPr>
            </w:pPr>
            <w:r w:rsidRPr="00242B1F">
              <w:rPr>
                <w:rFonts w:ascii="Times New Roman" w:eastAsia="Times New Roman" w:hAnsi="Times New Roman" w:cs="Times New Roman"/>
                <w:spacing w:val="2"/>
                <w:sz w:val="28"/>
                <w:szCs w:val="28"/>
                <w:lang w:val="en-US" w:eastAsia="ru-RU"/>
              </w:rPr>
              <w:t>201</w:t>
            </w:r>
            <w:r>
              <w:rPr>
                <w:rFonts w:ascii="Times New Roman" w:eastAsia="Times New Roman" w:hAnsi="Times New Roman" w:cs="Times New Roman"/>
                <w:spacing w:val="2"/>
                <w:sz w:val="28"/>
                <w:szCs w:val="28"/>
                <w:lang w:eastAsia="ru-RU"/>
              </w:rPr>
              <w:t>8</w:t>
            </w:r>
            <w:r w:rsidRPr="00242B1F">
              <w:rPr>
                <w:rFonts w:ascii="Times New Roman" w:eastAsia="Times New Roman" w:hAnsi="Times New Roman" w:cs="Times New Roman"/>
                <w:spacing w:val="2"/>
                <w:sz w:val="28"/>
                <w:szCs w:val="28"/>
                <w:lang w:val="en-US" w:eastAsia="ru-RU"/>
              </w:rPr>
              <w:t xml:space="preserve"> </w:t>
            </w:r>
            <w:r w:rsidRPr="00242B1F">
              <w:rPr>
                <w:rFonts w:ascii="Times New Roman" w:eastAsia="Times New Roman" w:hAnsi="Times New Roman" w:cs="Times New Roman"/>
                <w:spacing w:val="2"/>
                <w:sz w:val="28"/>
                <w:szCs w:val="28"/>
                <w:lang w:eastAsia="ru-RU"/>
              </w:rPr>
              <w:t>год</w:t>
            </w:r>
          </w:p>
        </w:tc>
      </w:tr>
      <w:tr w:rsidR="00242B1F" w:rsidRPr="00242B1F" w:rsidTr="00B441CE">
        <w:trPr>
          <w:trHeight w:val="379"/>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Источники финансирования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 xml:space="preserve">Местный бюджет – </w:t>
            </w:r>
            <w:r>
              <w:rPr>
                <w:rFonts w:ascii="Times New Roman" w:eastAsia="Times New Roman" w:hAnsi="Times New Roman" w:cs="Times New Roman"/>
                <w:spacing w:val="2"/>
                <w:sz w:val="28"/>
                <w:szCs w:val="28"/>
                <w:lang w:eastAsia="ru-RU"/>
              </w:rPr>
              <w:t>220</w:t>
            </w:r>
            <w:r w:rsidRPr="00242B1F">
              <w:rPr>
                <w:rFonts w:ascii="Times New Roman" w:eastAsia="Times New Roman" w:hAnsi="Times New Roman" w:cs="Times New Roman"/>
                <w:spacing w:val="2"/>
                <w:sz w:val="28"/>
                <w:szCs w:val="28"/>
                <w:lang w:eastAsia="ru-RU"/>
              </w:rPr>
              <w:t xml:space="preserve">,0 </w:t>
            </w:r>
            <w:proofErr w:type="spellStart"/>
            <w:r w:rsidRPr="00242B1F">
              <w:rPr>
                <w:rFonts w:ascii="Times New Roman" w:eastAsia="Times New Roman" w:hAnsi="Times New Roman" w:cs="Times New Roman"/>
                <w:spacing w:val="2"/>
                <w:sz w:val="28"/>
                <w:szCs w:val="28"/>
                <w:lang w:eastAsia="ru-RU"/>
              </w:rPr>
              <w:t>т.р</w:t>
            </w:r>
            <w:proofErr w:type="spellEnd"/>
            <w:r w:rsidRPr="00242B1F">
              <w:rPr>
                <w:rFonts w:ascii="Times New Roman" w:eastAsia="Times New Roman" w:hAnsi="Times New Roman" w:cs="Times New Roman"/>
                <w:spacing w:val="2"/>
                <w:sz w:val="28"/>
                <w:szCs w:val="28"/>
                <w:lang w:eastAsia="ru-RU"/>
              </w:rPr>
              <w:t>.;</w:t>
            </w:r>
          </w:p>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 xml:space="preserve">Федеральный бюджет - </w:t>
            </w:r>
            <w:r>
              <w:rPr>
                <w:rFonts w:ascii="Times New Roman" w:eastAsia="Times New Roman" w:hAnsi="Times New Roman" w:cs="Times New Roman"/>
                <w:spacing w:val="2"/>
                <w:sz w:val="28"/>
                <w:szCs w:val="28"/>
                <w:lang w:eastAsia="ru-RU"/>
              </w:rPr>
              <w:t>240</w:t>
            </w:r>
            <w:r w:rsidRPr="00242B1F">
              <w:rPr>
                <w:rFonts w:ascii="Times New Roman" w:eastAsia="Times New Roman" w:hAnsi="Times New Roman" w:cs="Times New Roman"/>
                <w:spacing w:val="2"/>
                <w:sz w:val="28"/>
                <w:szCs w:val="28"/>
                <w:lang w:eastAsia="ru-RU"/>
              </w:rPr>
              <w:t xml:space="preserve">,0 </w:t>
            </w:r>
            <w:proofErr w:type="spellStart"/>
            <w:r w:rsidRPr="00242B1F">
              <w:rPr>
                <w:rFonts w:ascii="Times New Roman" w:eastAsia="Times New Roman" w:hAnsi="Times New Roman" w:cs="Times New Roman"/>
                <w:spacing w:val="2"/>
                <w:sz w:val="28"/>
                <w:szCs w:val="28"/>
                <w:lang w:eastAsia="ru-RU"/>
              </w:rPr>
              <w:t>т.р</w:t>
            </w:r>
            <w:proofErr w:type="spellEnd"/>
            <w:r w:rsidRPr="00242B1F">
              <w:rPr>
                <w:rFonts w:ascii="Times New Roman" w:eastAsia="Times New Roman" w:hAnsi="Times New Roman" w:cs="Times New Roman"/>
                <w:spacing w:val="2"/>
                <w:sz w:val="28"/>
                <w:szCs w:val="28"/>
                <w:lang w:eastAsia="ru-RU"/>
              </w:rPr>
              <w:t>.;</w:t>
            </w:r>
          </w:p>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Областной бюджет -</w:t>
            </w:r>
            <w:r>
              <w:rPr>
                <w:rFonts w:ascii="Times New Roman" w:eastAsia="Times New Roman" w:hAnsi="Times New Roman" w:cs="Times New Roman"/>
                <w:spacing w:val="2"/>
                <w:sz w:val="28"/>
                <w:szCs w:val="28"/>
                <w:lang w:eastAsia="ru-RU"/>
              </w:rPr>
              <w:t>220</w:t>
            </w:r>
            <w:r w:rsidRPr="00242B1F">
              <w:rPr>
                <w:rFonts w:ascii="Times New Roman" w:eastAsia="Times New Roman" w:hAnsi="Times New Roman" w:cs="Times New Roman"/>
                <w:spacing w:val="2"/>
                <w:sz w:val="28"/>
                <w:szCs w:val="28"/>
                <w:lang w:eastAsia="ru-RU"/>
              </w:rPr>
              <w:t xml:space="preserve">,0 </w:t>
            </w:r>
            <w:proofErr w:type="spellStart"/>
            <w:r w:rsidRPr="00242B1F">
              <w:rPr>
                <w:rFonts w:ascii="Times New Roman" w:eastAsia="Times New Roman" w:hAnsi="Times New Roman" w:cs="Times New Roman"/>
                <w:spacing w:val="2"/>
                <w:sz w:val="28"/>
                <w:szCs w:val="28"/>
                <w:lang w:eastAsia="ru-RU"/>
              </w:rPr>
              <w:t>т.р</w:t>
            </w:r>
            <w:proofErr w:type="spellEnd"/>
            <w:r w:rsidRPr="00242B1F">
              <w:rPr>
                <w:rFonts w:ascii="Times New Roman" w:eastAsia="Times New Roman" w:hAnsi="Times New Roman" w:cs="Times New Roman"/>
                <w:spacing w:val="2"/>
                <w:sz w:val="28"/>
                <w:szCs w:val="28"/>
                <w:lang w:eastAsia="ru-RU"/>
              </w:rPr>
              <w:t>.</w:t>
            </w:r>
          </w:p>
        </w:tc>
      </w:tr>
      <w:tr w:rsidR="00242B1F" w:rsidRPr="00242B1F" w:rsidTr="00B441CE">
        <w:trPr>
          <w:trHeight w:val="270"/>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Контроль за ходом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Контроль за выполнением   Программы осуществляют</w:t>
            </w:r>
            <w:r w:rsidRPr="00242B1F">
              <w:rPr>
                <w:rFonts w:ascii="Times New Roman" w:eastAsia="Times New Roman" w:hAnsi="Times New Roman" w:cs="Arial"/>
                <w:spacing w:val="2"/>
                <w:sz w:val="28"/>
                <w:szCs w:val="28"/>
                <w:lang w:eastAsia="ru-RU"/>
              </w:rPr>
              <w:t xml:space="preserve"> Администрация Середского сельского поселения и Муниципальный Совет Середского сельского поселения</w:t>
            </w:r>
          </w:p>
        </w:tc>
      </w:tr>
      <w:tr w:rsidR="00242B1F" w:rsidRPr="00242B1F" w:rsidTr="00B441CE">
        <w:trPr>
          <w:trHeight w:val="270"/>
          <w:jc w:val="center"/>
        </w:trPr>
        <w:tc>
          <w:tcPr>
            <w:tcW w:w="1794" w:type="pct"/>
            <w:tcBorders>
              <w:top w:val="single" w:sz="6" w:space="0" w:color="000000"/>
              <w:left w:val="single" w:sz="6" w:space="0" w:color="000000"/>
              <w:bottom w:val="single" w:sz="4" w:space="0" w:color="auto"/>
              <w:right w:val="single" w:sz="6" w:space="0" w:color="000000"/>
            </w:tcBorders>
          </w:tcPr>
          <w:p w:rsidR="00242B1F" w:rsidRPr="00242B1F" w:rsidRDefault="00242B1F" w:rsidP="00242B1F">
            <w:pPr>
              <w:spacing w:after="0" w:line="240" w:lineRule="auto"/>
              <w:jc w:val="both"/>
              <w:rPr>
                <w:rFonts w:ascii="Times New Roman" w:eastAsia="Times New Roman" w:hAnsi="Times New Roman" w:cs="Times New Roman"/>
                <w:sz w:val="28"/>
                <w:szCs w:val="24"/>
                <w:lang w:eastAsia="ru-RU"/>
              </w:rPr>
            </w:pPr>
            <w:r w:rsidRPr="00242B1F">
              <w:rPr>
                <w:rFonts w:ascii="Times New Roman" w:eastAsia="Times New Roman" w:hAnsi="Times New Roman" w:cs="Times New Roman"/>
                <w:sz w:val="28"/>
                <w:szCs w:val="24"/>
                <w:lang w:eastAsia="ru-RU"/>
              </w:rPr>
              <w:t>Ответственные лица для контактов</w:t>
            </w:r>
          </w:p>
        </w:tc>
        <w:tc>
          <w:tcPr>
            <w:tcW w:w="3206" w:type="pct"/>
            <w:tcBorders>
              <w:top w:val="single" w:sz="6" w:space="0" w:color="000000"/>
              <w:left w:val="single" w:sz="6" w:space="0" w:color="000000"/>
              <w:bottom w:val="single" w:sz="4" w:space="0" w:color="auto"/>
              <w:right w:val="single" w:sz="6" w:space="0" w:color="000000"/>
            </w:tcBorders>
          </w:tcPr>
          <w:p w:rsidR="00242B1F" w:rsidRPr="00242B1F" w:rsidRDefault="00242B1F" w:rsidP="00242B1F">
            <w:pPr>
              <w:spacing w:after="0" w:line="240" w:lineRule="auto"/>
              <w:rPr>
                <w:rFonts w:ascii="Times New Roman" w:eastAsia="Times New Roman" w:hAnsi="Times New Roman" w:cs="Times New Roman"/>
                <w:sz w:val="28"/>
                <w:szCs w:val="24"/>
                <w:lang w:eastAsia="ru-RU"/>
              </w:rPr>
            </w:pPr>
            <w:r w:rsidRPr="00242B1F">
              <w:rPr>
                <w:rFonts w:ascii="Times New Roman" w:eastAsia="Times New Roman" w:hAnsi="Times New Roman" w:cs="Times New Roman"/>
                <w:sz w:val="28"/>
                <w:szCs w:val="24"/>
                <w:lang w:eastAsia="ru-RU"/>
              </w:rPr>
              <w:t xml:space="preserve">- </w:t>
            </w:r>
            <w:proofErr w:type="spellStart"/>
            <w:r w:rsidR="005C6445">
              <w:rPr>
                <w:rFonts w:ascii="Times New Roman" w:eastAsia="Times New Roman" w:hAnsi="Times New Roman" w:cs="Times New Roman"/>
                <w:sz w:val="28"/>
                <w:szCs w:val="24"/>
                <w:lang w:eastAsia="ru-RU"/>
              </w:rPr>
              <w:t>Ригина</w:t>
            </w:r>
            <w:proofErr w:type="spellEnd"/>
            <w:r w:rsidRPr="00242B1F">
              <w:rPr>
                <w:rFonts w:ascii="Times New Roman" w:eastAsia="Times New Roman" w:hAnsi="Times New Roman" w:cs="Times New Roman"/>
                <w:sz w:val="28"/>
                <w:szCs w:val="24"/>
                <w:lang w:eastAsia="ru-RU"/>
              </w:rPr>
              <w:t xml:space="preserve"> Наталия Александровна - специалист Середского </w:t>
            </w:r>
            <w:proofErr w:type="spellStart"/>
            <w:r w:rsidRPr="00242B1F">
              <w:rPr>
                <w:rFonts w:ascii="Times New Roman" w:eastAsia="Times New Roman" w:hAnsi="Times New Roman" w:cs="Times New Roman"/>
                <w:sz w:val="28"/>
                <w:szCs w:val="24"/>
                <w:lang w:eastAsia="ru-RU"/>
              </w:rPr>
              <w:t>с.п</w:t>
            </w:r>
            <w:proofErr w:type="spellEnd"/>
            <w:r w:rsidRPr="00242B1F">
              <w:rPr>
                <w:rFonts w:ascii="Times New Roman" w:eastAsia="Times New Roman" w:hAnsi="Times New Roman" w:cs="Times New Roman"/>
                <w:sz w:val="28"/>
                <w:szCs w:val="24"/>
                <w:lang w:eastAsia="ru-RU"/>
              </w:rPr>
              <w:t>., тел. (48538) 3-11-75</w:t>
            </w:r>
          </w:p>
          <w:p w:rsidR="00242B1F" w:rsidRPr="00242B1F" w:rsidRDefault="00242B1F" w:rsidP="00242B1F">
            <w:pPr>
              <w:spacing w:after="0" w:line="240" w:lineRule="auto"/>
              <w:rPr>
                <w:rFonts w:ascii="Times New Roman" w:eastAsia="Times New Roman" w:hAnsi="Times New Roman" w:cs="Times New Roman"/>
                <w:sz w:val="28"/>
                <w:szCs w:val="24"/>
                <w:lang w:eastAsia="ru-RU"/>
              </w:rPr>
            </w:pPr>
          </w:p>
        </w:tc>
      </w:tr>
    </w:tbl>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p>
    <w:p w:rsidR="00242B1F" w:rsidRPr="00242B1F" w:rsidRDefault="00242B1F" w:rsidP="00242B1F">
      <w:pPr>
        <w:spacing w:after="0" w:line="240" w:lineRule="auto"/>
        <w:jc w:val="center"/>
        <w:rPr>
          <w:rFonts w:ascii="Times New Roman" w:eastAsia="Times New Roman" w:hAnsi="Times New Roman" w:cs="Times New Roman"/>
          <w:b/>
          <w:sz w:val="32"/>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1. Содержание проблемы и обоснование необходимости её решения программными методами</w:t>
      </w:r>
    </w:p>
    <w:p w:rsidR="00242B1F" w:rsidRPr="00242B1F" w:rsidRDefault="00242B1F" w:rsidP="00242B1F">
      <w:pPr>
        <w:spacing w:after="0" w:line="240" w:lineRule="auto"/>
        <w:ind w:firstLine="709"/>
        <w:jc w:val="both"/>
        <w:rPr>
          <w:rFonts w:ascii="Times New Roman" w:eastAsia="Times New Roman" w:hAnsi="Times New Roman" w:cs="Times New Roman"/>
          <w:b/>
          <w:sz w:val="28"/>
          <w:szCs w:val="24"/>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242B1F">
        <w:rPr>
          <w:rFonts w:ascii="Times New Roman" w:eastAsia="Times New Roman" w:hAnsi="Times New Roman" w:cs="Times New Roman"/>
          <w:bCs/>
          <w:sz w:val="28"/>
          <w:szCs w:val="28"/>
          <w:lang w:eastAsia="ru-RU"/>
        </w:rPr>
        <w:t>Программа разработана во исполнение подпрограммы «Обеспечение жильем молодых семей», входящей в состав федеральной целевой программы «Жилище» на 2011-2020 годы, утвержденной постановлением Правительства Российской Федерации от 17.12.2010 № 1050 «</w:t>
      </w:r>
      <w:r w:rsidRPr="00242B1F">
        <w:rPr>
          <w:rFonts w:ascii="Times New Roman" w:eastAsia="Times New Roman" w:hAnsi="Times New Roman" w:cs="Times New Roman"/>
          <w:bCs/>
          <w:color w:val="000000"/>
          <w:sz w:val="28"/>
          <w:szCs w:val="28"/>
          <w:lang w:eastAsia="ru-RU"/>
        </w:rPr>
        <w:t>О федеральной целевой программе  «Жилище» на 2011-2015 годы</w:t>
      </w:r>
      <w:r w:rsidRPr="00242B1F">
        <w:rPr>
          <w:rFonts w:ascii="Times New Roman" w:eastAsia="Times New Roman" w:hAnsi="Times New Roman" w:cs="Times New Roman"/>
          <w:bCs/>
          <w:sz w:val="28"/>
          <w:szCs w:val="28"/>
          <w:lang w:eastAsia="ru-RU"/>
        </w:rPr>
        <w:t xml:space="preserve">», постановления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 области» на 2011-2020 годы» (подпрограмма «Государственная поддержка молодых семей Ярославской области в приобретении (строительстве) жилья, постановления Правительства Ярославской области от 07.08.2014 № 776-п «О внесении изменений в постановление Правительства Ярославской области от 26.01.2014 № 9-п», </w:t>
      </w:r>
      <w:hyperlink r:id="rId8" w:history="1">
        <w:r w:rsidRPr="00242B1F">
          <w:rPr>
            <w:rFonts w:ascii="Times New Roman" w:eastAsiaTheme="minorEastAsia" w:hAnsi="Times New Roman" w:cs="Times New Roman"/>
            <w:bCs/>
            <w:sz w:val="28"/>
            <w:szCs w:val="28"/>
            <w:lang w:eastAsia="ru-RU"/>
          </w:rPr>
          <w:t>постановления</w:t>
        </w:r>
        <w:r w:rsidRPr="00242B1F">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r w:rsidRPr="00242B1F">
        <w:rPr>
          <w:rFonts w:ascii="Times New Roman" w:eastAsia="Times New Roman" w:hAnsi="Times New Roman" w:cs="Times New Roman"/>
          <w:bCs/>
          <w:sz w:val="28"/>
          <w:szCs w:val="28"/>
          <w:lang w:eastAsia="ru-RU"/>
        </w:rPr>
        <w:t>.</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xml:space="preserve">В рамках </w:t>
      </w:r>
      <w:proofErr w:type="gramStart"/>
      <w:r w:rsidRPr="00242B1F">
        <w:rPr>
          <w:rFonts w:ascii="Times New Roman" w:eastAsia="Times New Roman" w:hAnsi="Times New Roman" w:cs="Times New Roman"/>
          <w:color w:val="000000"/>
          <w:sz w:val="28"/>
          <w:szCs w:val="28"/>
          <w:lang w:eastAsia="ru-RU"/>
        </w:rPr>
        <w:t>настоящей  Программы</w:t>
      </w:r>
      <w:proofErr w:type="gramEnd"/>
      <w:r w:rsidRPr="00242B1F">
        <w:rPr>
          <w:rFonts w:ascii="Times New Roman" w:eastAsia="Times New Roman" w:hAnsi="Times New Roman" w:cs="Times New Roman"/>
          <w:color w:val="000000"/>
          <w:sz w:val="28"/>
          <w:szCs w:val="28"/>
          <w:lang w:eastAsia="ru-RU"/>
        </w:rPr>
        <w:t xml:space="preserve"> «молодая семья» - это семья, возраст каждого из супругов в которой не превышает 35 лет, либо неполная семья, </w:t>
      </w:r>
      <w:r w:rsidRPr="00242B1F">
        <w:rPr>
          <w:rFonts w:ascii="Times New Roman" w:eastAsia="Times New Roman" w:hAnsi="Times New Roman" w:cs="Times New Roman"/>
          <w:color w:val="000000"/>
          <w:sz w:val="28"/>
          <w:szCs w:val="28"/>
          <w:lang w:eastAsia="ru-RU"/>
        </w:rPr>
        <w:lastRenderedPageBreak/>
        <w:t>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Порядок признания молодой семьи, нуждающейся в улучшении жилищных условий, определяется администрацией Середского сельского поселения в соответствии с действующим законодательством.</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sz w:val="28"/>
          <w:szCs w:val="28"/>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проживающим на территории Середского сельского поселения (далее – социальная(</w:t>
      </w:r>
      <w:proofErr w:type="spellStart"/>
      <w:r w:rsidRPr="00242B1F">
        <w:rPr>
          <w:rFonts w:ascii="Times New Roman" w:eastAsia="Times New Roman" w:hAnsi="Times New Roman" w:cs="Times New Roman"/>
          <w:sz w:val="28"/>
          <w:szCs w:val="28"/>
          <w:lang w:eastAsia="ru-RU"/>
        </w:rPr>
        <w:t>ые</w:t>
      </w:r>
      <w:proofErr w:type="spellEnd"/>
      <w:r w:rsidRPr="00242B1F">
        <w:rPr>
          <w:rFonts w:ascii="Times New Roman" w:eastAsia="Times New Roman" w:hAnsi="Times New Roman" w:cs="Times New Roman"/>
          <w:sz w:val="28"/>
          <w:szCs w:val="28"/>
          <w:lang w:eastAsia="ru-RU"/>
        </w:rPr>
        <w:t>) выплата(ы)), является государственной услугой, оказываемой администрацией Середского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p>
    <w:p w:rsidR="00242B1F" w:rsidRPr="00242B1F" w:rsidRDefault="00242B1F" w:rsidP="00242B1F">
      <w:pPr>
        <w:keepNext/>
        <w:spacing w:after="0" w:line="240" w:lineRule="auto"/>
        <w:ind w:firstLine="709"/>
        <w:jc w:val="center"/>
        <w:outlineLvl w:val="4"/>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2.  Основные цели и задачи Программы</w:t>
      </w:r>
    </w:p>
    <w:p w:rsidR="00242B1F" w:rsidRPr="00242B1F" w:rsidRDefault="00242B1F" w:rsidP="00242B1F">
      <w:pPr>
        <w:spacing w:after="0" w:line="240" w:lineRule="auto"/>
        <w:rPr>
          <w:rFonts w:ascii="Times New Roman" w:eastAsia="Times New Roman" w:hAnsi="Times New Roman" w:cs="Times New Roman"/>
          <w:sz w:val="24"/>
          <w:szCs w:val="24"/>
          <w:lang w:eastAsia="ru-RU"/>
        </w:rPr>
      </w:pP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Целью Программы является развитие системы государственной поддержки молодых семей в решении жилищной проблемы.</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задачами Программы являются: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создание условий для привлечения молодыми семьями собственных средств и дополнительных финансовых средств банков и других организаций.</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принципами реализации Программы являются: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добровольность участия в Программе молодых семей;</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признание молодой семьи нуждающейся в улучшении жилищных условий в соответствии с действующим законодательством;</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lastRenderedPageBreak/>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42B1F" w:rsidRPr="00242B1F" w:rsidRDefault="00242B1F" w:rsidP="00242B1F">
      <w:pPr>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t>3. Перечень мероприятий муниципальной Программы</w:t>
      </w:r>
    </w:p>
    <w:p w:rsidR="00242B1F" w:rsidRPr="00242B1F" w:rsidRDefault="00242B1F" w:rsidP="00242B1F">
      <w:pPr>
        <w:spacing w:after="0" w:line="240" w:lineRule="auto"/>
        <w:ind w:firstLine="720"/>
        <w:jc w:val="center"/>
        <w:rPr>
          <w:rFonts w:ascii="Times New Roman" w:eastAsia="Times New Roman" w:hAnsi="Times New Roman" w:cs="Times New Roman"/>
          <w:b/>
          <w:color w:val="000000"/>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7"/>
        <w:gridCol w:w="992"/>
        <w:gridCol w:w="851"/>
        <w:gridCol w:w="1134"/>
        <w:gridCol w:w="2126"/>
      </w:tblGrid>
      <w:tr w:rsidR="00242B1F" w:rsidRPr="00242B1F" w:rsidTr="00B441CE">
        <w:trPr>
          <w:trHeight w:val="375"/>
        </w:trPr>
        <w:tc>
          <w:tcPr>
            <w:tcW w:w="4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w:t>
            </w:r>
          </w:p>
        </w:tc>
        <w:tc>
          <w:tcPr>
            <w:tcW w:w="2268"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Наименование мероприятий</w:t>
            </w:r>
          </w:p>
        </w:tc>
        <w:tc>
          <w:tcPr>
            <w:tcW w:w="1417"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Источники финансирования</w:t>
            </w:r>
          </w:p>
        </w:tc>
        <w:tc>
          <w:tcPr>
            <w:tcW w:w="992"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 xml:space="preserve">Объем </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финансирования,</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 xml:space="preserve">всего </w:t>
            </w:r>
            <w:proofErr w:type="spellStart"/>
            <w:r w:rsidRPr="00242B1F">
              <w:rPr>
                <w:rFonts w:ascii="Times New Roman" w:eastAsia="Times New Roman" w:hAnsi="Times New Roman" w:cs="Times New Roman"/>
                <w:sz w:val="20"/>
                <w:szCs w:val="20"/>
                <w:lang w:eastAsia="ru-RU"/>
              </w:rPr>
              <w:t>т.р</w:t>
            </w:r>
            <w:proofErr w:type="spellEnd"/>
            <w:r w:rsidRPr="00242B1F">
              <w:rPr>
                <w:rFonts w:ascii="Times New Roman" w:eastAsia="Times New Roman" w:hAnsi="Times New Roman" w:cs="Times New Roman"/>
                <w:sz w:val="20"/>
                <w:szCs w:val="20"/>
                <w:lang w:eastAsia="ru-RU"/>
              </w:rPr>
              <w:t>.</w:t>
            </w:r>
          </w:p>
        </w:tc>
        <w:tc>
          <w:tcPr>
            <w:tcW w:w="851"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Ожидаемый</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результат</w:t>
            </w:r>
          </w:p>
        </w:tc>
        <w:tc>
          <w:tcPr>
            <w:tcW w:w="1134"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Срок реализации</w:t>
            </w:r>
          </w:p>
        </w:tc>
        <w:tc>
          <w:tcPr>
            <w:tcW w:w="2126" w:type="dxa"/>
            <w:tcBorders>
              <w:bottom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Исполнитель мероприятия</w:t>
            </w:r>
          </w:p>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42B1F" w:rsidRPr="00242B1F" w:rsidTr="00B441CE">
        <w:trPr>
          <w:trHeight w:val="1005"/>
        </w:trPr>
        <w:tc>
          <w:tcPr>
            <w:tcW w:w="426" w:type="dxa"/>
            <w:vMerge/>
          </w:tcPr>
          <w:p w:rsidR="00242B1F" w:rsidRPr="00242B1F"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c>
        <w:tc>
          <w:tcPr>
            <w:tcW w:w="2268"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92"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1"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126" w:type="dxa"/>
            <w:tcBorders>
              <w:top w:val="nil"/>
              <w:bottom w:val="nil"/>
            </w:tcBorders>
            <w:shd w:val="clear" w:color="auto" w:fill="auto"/>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42B1F" w:rsidRPr="00242B1F" w:rsidTr="00B441CE">
        <w:trPr>
          <w:trHeight w:val="255"/>
        </w:trPr>
        <w:tc>
          <w:tcPr>
            <w:tcW w:w="4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w:t>
            </w:r>
          </w:p>
        </w:tc>
        <w:tc>
          <w:tcPr>
            <w:tcW w:w="2268" w:type="dxa"/>
            <w:vMerge w:val="restart"/>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Оплата и погашение свидетельств о праве на получение социальной выплаты на приобретение (строительство) жилья</w:t>
            </w:r>
          </w:p>
        </w:tc>
        <w:tc>
          <w:tcPr>
            <w:tcW w:w="1417" w:type="dxa"/>
            <w:tcBorders>
              <w:top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Всего </w:t>
            </w:r>
          </w:p>
        </w:tc>
        <w:tc>
          <w:tcPr>
            <w:tcW w:w="992" w:type="dxa"/>
            <w:tcBorders>
              <w:top w:val="nil"/>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6</w:t>
            </w:r>
            <w:r w:rsidR="00380653">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0,0</w:t>
            </w:r>
          </w:p>
        </w:tc>
        <w:tc>
          <w:tcPr>
            <w:tcW w:w="851" w:type="dxa"/>
            <w:vMerge w:val="restart"/>
            <w:tcBorders>
              <w:top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100,0</w:t>
            </w:r>
          </w:p>
        </w:tc>
        <w:tc>
          <w:tcPr>
            <w:tcW w:w="1134" w:type="dxa"/>
            <w:vMerge w:val="restart"/>
          </w:tcPr>
          <w:p w:rsidR="00242B1F" w:rsidRPr="00242B1F" w:rsidRDefault="00242B1F" w:rsidP="003806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В течение 201</w:t>
            </w:r>
            <w:r w:rsidR="00380653">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г.</w:t>
            </w:r>
          </w:p>
        </w:tc>
        <w:tc>
          <w:tcPr>
            <w:tcW w:w="21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Администрация Середского сельского </w:t>
            </w:r>
          </w:p>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поселения</w:t>
            </w:r>
          </w:p>
        </w:tc>
      </w:tr>
      <w:tr w:rsidR="00242B1F" w:rsidRPr="00242B1F" w:rsidTr="00B441CE">
        <w:trPr>
          <w:trHeight w:val="525"/>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Местный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rPr>
          <w:trHeight w:val="510"/>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4</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rPr>
          <w:trHeight w:val="1170"/>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Областной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c>
          <w:tcPr>
            <w:tcW w:w="426"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268"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ИТОГО:</w:t>
            </w:r>
          </w:p>
        </w:tc>
        <w:tc>
          <w:tcPr>
            <w:tcW w:w="1417"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2" w:type="dxa"/>
          </w:tcPr>
          <w:p w:rsidR="00242B1F" w:rsidRPr="00242B1F" w:rsidRDefault="00242B1F" w:rsidP="0038065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6</w:t>
            </w:r>
            <w:r w:rsidR="00380653">
              <w:rPr>
                <w:rFonts w:ascii="Times New Roman" w:eastAsia="Times New Roman" w:hAnsi="Times New Roman" w:cs="Times New Roman"/>
                <w:b/>
                <w:sz w:val="20"/>
                <w:szCs w:val="20"/>
                <w:lang w:eastAsia="ru-RU"/>
              </w:rPr>
              <w:t>8</w:t>
            </w:r>
            <w:r w:rsidRPr="00242B1F">
              <w:rPr>
                <w:rFonts w:ascii="Times New Roman" w:eastAsia="Times New Roman" w:hAnsi="Times New Roman" w:cs="Times New Roman"/>
                <w:b/>
                <w:sz w:val="20"/>
                <w:szCs w:val="20"/>
                <w:lang w:eastAsia="ru-RU"/>
              </w:rPr>
              <w:t>0,0</w:t>
            </w:r>
          </w:p>
        </w:tc>
        <w:tc>
          <w:tcPr>
            <w:tcW w:w="851" w:type="dxa"/>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100,0</w:t>
            </w:r>
          </w:p>
        </w:tc>
        <w:tc>
          <w:tcPr>
            <w:tcW w:w="1134"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126"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bl>
    <w:p w:rsidR="00242B1F" w:rsidRPr="00242B1F" w:rsidRDefault="00242B1F" w:rsidP="00242B1F">
      <w:pPr>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jc w:val="both"/>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jc w:val="center"/>
        <w:rPr>
          <w:rFonts w:ascii="Times New Roman" w:eastAsia="Times New Roman" w:hAnsi="Times New Roman" w:cs="Times New Roman"/>
          <w:b/>
          <w:bCs/>
          <w:sz w:val="28"/>
          <w:szCs w:val="24"/>
          <w:lang w:eastAsia="ru-RU"/>
        </w:rPr>
      </w:pPr>
      <w:r w:rsidRPr="00242B1F">
        <w:rPr>
          <w:rFonts w:ascii="Times New Roman" w:eastAsia="Times New Roman" w:hAnsi="Times New Roman" w:cs="Times New Roman"/>
          <w:b/>
          <w:bCs/>
          <w:sz w:val="28"/>
          <w:szCs w:val="24"/>
          <w:lang w:eastAsia="ru-RU"/>
        </w:rPr>
        <w:t>4. Оценка эффективности Программы</w:t>
      </w:r>
    </w:p>
    <w:p w:rsidR="00242B1F" w:rsidRPr="00242B1F" w:rsidRDefault="00242B1F" w:rsidP="00242B1F">
      <w:pPr>
        <w:spacing w:after="0" w:line="240" w:lineRule="auto"/>
        <w:jc w:val="both"/>
        <w:rPr>
          <w:rFonts w:ascii="Times New Roman" w:eastAsia="Times New Roman" w:hAnsi="Times New Roman" w:cs="Times New Roman"/>
          <w:bCs/>
          <w:sz w:val="28"/>
          <w:szCs w:val="24"/>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Середского сельского поселения Даниловского муниципального района Ярославской области»</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42B1F">
        <w:rPr>
          <w:rFonts w:ascii="Times New Roman" w:eastAsia="Times New Roman" w:hAnsi="Times New Roman" w:cs="Times New Roman"/>
          <w:sz w:val="28"/>
          <w:szCs w:val="28"/>
          <w:lang w:eastAsia="ru-RU"/>
        </w:rPr>
        <w:t>Успешная  реализации</w:t>
      </w:r>
      <w:proofErr w:type="gramEnd"/>
      <w:r w:rsidRPr="00242B1F">
        <w:rPr>
          <w:rFonts w:ascii="Times New Roman" w:eastAsia="Times New Roman" w:hAnsi="Times New Roman" w:cs="Times New Roman"/>
          <w:sz w:val="28"/>
          <w:szCs w:val="28"/>
          <w:lang w:eastAsia="ru-RU"/>
        </w:rPr>
        <w:t xml:space="preserve"> Программы позволит:</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улучшить жилищные условия  молодым семьям, проживающим на территории Середского сельского поселения.</w:t>
      </w:r>
    </w:p>
    <w:p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92D" w:rsidRDefault="00EE392D"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92D" w:rsidRPr="00242B1F" w:rsidRDefault="00EE392D"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t>5. Механизм реализации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Координатор  Программы осуществляет: </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перечня проектов, планируемых к реализации в </w:t>
      </w:r>
      <w:r w:rsidRPr="00242B1F">
        <w:rPr>
          <w:rFonts w:ascii="Times New Roman" w:eastAsia="Times New Roman" w:hAnsi="Times New Roman" w:cs="Times New Roman"/>
          <w:sz w:val="28"/>
          <w:szCs w:val="28"/>
          <w:lang w:eastAsia="ru-RU"/>
        </w:rPr>
        <w:lastRenderedPageBreak/>
        <w:t>очередном  году исполнения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исполнения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планов реализации проектов</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ежемесячный мониторинг выполнения планов проектов и анализ отклонений выполняемых работ от намеченного графика</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реализацию закрепленных за ними мероприятий</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целевого использования бюджетных средств, выделяемых на реализацию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Для достижения программных целей предполагается использовать средства бюджета Середского сельского поселения в пределах средств, предусмотренных на очередной финансовый год.</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6. Ожидаемые социально-экономические результаты от реализации Программы</w:t>
      </w:r>
    </w:p>
    <w:p w:rsidR="00E205E9" w:rsidRPr="00242B1F" w:rsidRDefault="00E205E9"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улучшение жилищных условий  молодых семей, проживающих на территории Середского сельского поселения.</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7. Ресурсное обеспечение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42B1F" w:rsidRPr="00242B1F" w:rsidTr="00B441CE">
        <w:tc>
          <w:tcPr>
            <w:tcW w:w="4785"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Общий объем финансирования</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Источник финансирования</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sidR="00380653">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c>
          <w:tcPr>
            <w:tcW w:w="4786"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sidR="00380653">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Местный бюджет</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4</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Федеральный бюджет</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Областной бюджет</w:t>
            </w:r>
          </w:p>
        </w:tc>
      </w:tr>
    </w:tbl>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8. Система организации контроля за реализацией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Контроль за системой организации исполнения Программы возлагается на администрацию Середского сельского поселения, Муниципальный Совет Середского сельского поселения.</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spacing w:after="0" w:line="240" w:lineRule="auto"/>
        <w:ind w:left="360" w:hanging="360"/>
        <w:rPr>
          <w:rFonts w:ascii="Times New Roman" w:eastAsia="Times New Roman" w:hAnsi="Times New Roman" w:cs="Times New Roman"/>
          <w:sz w:val="28"/>
          <w:szCs w:val="28"/>
          <w:lang w:eastAsia="ru-RU"/>
        </w:rPr>
      </w:pPr>
    </w:p>
    <w:p w:rsidR="003841F7" w:rsidRDefault="003841F7"/>
    <w:sectPr w:rsidR="003841F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DA" w:rsidRDefault="002D7DDA">
      <w:pPr>
        <w:spacing w:after="0" w:line="240" w:lineRule="auto"/>
      </w:pPr>
      <w:r>
        <w:separator/>
      </w:r>
    </w:p>
  </w:endnote>
  <w:endnote w:type="continuationSeparator" w:id="0">
    <w:p w:rsidR="002D7DDA" w:rsidRDefault="002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5F" w:rsidRDefault="00380653" w:rsidP="00F37B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C5F" w:rsidRDefault="002D7DDA" w:rsidP="00F37B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5F" w:rsidRDefault="002D7DDA" w:rsidP="00F37B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DA" w:rsidRDefault="002D7DDA">
      <w:pPr>
        <w:spacing w:after="0" w:line="240" w:lineRule="auto"/>
      </w:pPr>
      <w:r>
        <w:separator/>
      </w:r>
    </w:p>
  </w:footnote>
  <w:footnote w:type="continuationSeparator" w:id="0">
    <w:p w:rsidR="002D7DDA" w:rsidRDefault="002D7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6A56"/>
    <w:multiLevelType w:val="hybridMultilevel"/>
    <w:tmpl w:val="41AA6FC0"/>
    <w:lvl w:ilvl="0" w:tplc="C040E1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1F"/>
    <w:rsid w:val="000A573D"/>
    <w:rsid w:val="00242B1F"/>
    <w:rsid w:val="002D7DDA"/>
    <w:rsid w:val="0035137D"/>
    <w:rsid w:val="00380653"/>
    <w:rsid w:val="003841F7"/>
    <w:rsid w:val="005C6445"/>
    <w:rsid w:val="00635BD6"/>
    <w:rsid w:val="008643AD"/>
    <w:rsid w:val="00B129DF"/>
    <w:rsid w:val="00B34B99"/>
    <w:rsid w:val="00D97AA1"/>
    <w:rsid w:val="00E205E9"/>
    <w:rsid w:val="00EE392D"/>
    <w:rsid w:val="00FE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2A8F-62BB-41EA-B08B-1D1E7830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paragraph" w:styleId="a6">
    <w:name w:val="Title"/>
    <w:basedOn w:val="a"/>
    <w:link w:val="a7"/>
    <w:qFormat/>
    <w:rsid w:val="00B129DF"/>
    <w:pPr>
      <w:spacing w:after="0" w:line="240" w:lineRule="auto"/>
      <w:jc w:val="center"/>
    </w:pPr>
    <w:rPr>
      <w:rFonts w:ascii="Times New Roman" w:eastAsia="Times New Roman" w:hAnsi="Times New Roman" w:cs="Times New Roman"/>
      <w:bCs/>
      <w:sz w:val="32"/>
      <w:szCs w:val="24"/>
      <w:lang w:eastAsia="ru-RU"/>
    </w:rPr>
  </w:style>
  <w:style w:type="character" w:customStyle="1" w:styleId="a7">
    <w:name w:val="Название Знак"/>
    <w:basedOn w:val="a0"/>
    <w:link w:val="a6"/>
    <w:rsid w:val="00B129DF"/>
    <w:rPr>
      <w:rFonts w:ascii="Times New Roman" w:eastAsia="Times New Roman" w:hAnsi="Times New Roman" w:cs="Times New Roman"/>
      <w:bCs/>
      <w:sz w:val="32"/>
      <w:szCs w:val="24"/>
      <w:lang w:eastAsia="ru-RU"/>
    </w:rPr>
  </w:style>
  <w:style w:type="paragraph" w:styleId="a8">
    <w:name w:val="List Paragraph"/>
    <w:basedOn w:val="a"/>
    <w:uiPriority w:val="34"/>
    <w:qFormat/>
    <w:rsid w:val="00B129DF"/>
    <w:pPr>
      <w:ind w:left="720"/>
      <w:contextualSpacing/>
    </w:pPr>
  </w:style>
  <w:style w:type="paragraph" w:styleId="a9">
    <w:name w:val="Balloon Text"/>
    <w:basedOn w:val="a"/>
    <w:link w:val="aa"/>
    <w:uiPriority w:val="99"/>
    <w:semiHidden/>
    <w:unhideWhenUsed/>
    <w:rsid w:val="00B129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91918.0" TargetMode="External"/><Relationship Id="rId3" Type="http://schemas.openxmlformats.org/officeDocument/2006/relationships/settings" Target="settings.xml"/><Relationship Id="rId7" Type="http://schemas.openxmlformats.org/officeDocument/2006/relationships/hyperlink" Target="garantF1://244919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Михаил Ригин</cp:lastModifiedBy>
  <cp:revision>10</cp:revision>
  <cp:lastPrinted>2017-12-28T10:42:00Z</cp:lastPrinted>
  <dcterms:created xsi:type="dcterms:W3CDTF">2017-11-14T06:58:00Z</dcterms:created>
  <dcterms:modified xsi:type="dcterms:W3CDTF">2018-01-19T07:10:00Z</dcterms:modified>
</cp:coreProperties>
</file>