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9A" w:rsidRDefault="0011099A" w:rsidP="00C628C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21C22" w:rsidRDefault="00821C22" w:rsidP="00C628C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21C22" w:rsidRDefault="00821C22" w:rsidP="00C628CB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D617C" w:rsidRPr="00FD617C" w:rsidRDefault="00FD617C" w:rsidP="00821C22">
      <w:pPr>
        <w:ind w:firstLine="0"/>
        <w:jc w:val="right"/>
        <w:rPr>
          <w:rFonts w:ascii="Times New Roman" w:hAnsi="Times New Roman" w:cs="Times New Roman"/>
          <w:color w:val="000000"/>
        </w:rPr>
      </w:pPr>
      <w:r w:rsidRPr="00FD61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Приложение № 1</w:t>
      </w:r>
    </w:p>
    <w:p w:rsidR="00FD617C" w:rsidRPr="00FD617C" w:rsidRDefault="00FD617C" w:rsidP="00821C22">
      <w:pPr>
        <w:jc w:val="right"/>
        <w:rPr>
          <w:rFonts w:ascii="Times New Roman" w:hAnsi="Times New Roman" w:cs="Times New Roman"/>
          <w:bCs/>
          <w:color w:val="000000"/>
        </w:rPr>
      </w:pPr>
      <w:r w:rsidRPr="00FD617C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к </w:t>
      </w:r>
      <w:hyperlink w:anchor="sub_0" w:history="1">
        <w:r w:rsidRPr="00FD617C">
          <w:rPr>
            <w:rFonts w:ascii="Times New Roman" w:hAnsi="Times New Roman" w:cs="Times New Roman"/>
            <w:bCs/>
            <w:color w:val="000000"/>
          </w:rPr>
          <w:t>постановлению</w:t>
        </w:r>
      </w:hyperlink>
      <w:r w:rsidRPr="00FD617C">
        <w:rPr>
          <w:rFonts w:ascii="Times New Roman" w:hAnsi="Times New Roman" w:cs="Times New Roman"/>
          <w:color w:val="000000"/>
        </w:rPr>
        <w:t xml:space="preserve"> </w:t>
      </w:r>
      <w:r w:rsidRPr="00FD617C">
        <w:rPr>
          <w:rFonts w:ascii="Times New Roman" w:hAnsi="Times New Roman" w:cs="Times New Roman"/>
          <w:bCs/>
          <w:color w:val="000000"/>
        </w:rPr>
        <w:t xml:space="preserve">Администрации </w:t>
      </w:r>
    </w:p>
    <w:p w:rsidR="00FD617C" w:rsidRPr="00FD617C" w:rsidRDefault="00FD617C" w:rsidP="00821C22">
      <w:pPr>
        <w:jc w:val="right"/>
        <w:rPr>
          <w:rFonts w:ascii="Times New Roman" w:hAnsi="Times New Roman" w:cs="Times New Roman"/>
          <w:bCs/>
          <w:color w:val="000000"/>
        </w:rPr>
      </w:pPr>
      <w:r w:rsidRPr="00FD617C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>Середского</w:t>
      </w:r>
      <w:r w:rsidRPr="00FD617C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</w:p>
    <w:p w:rsidR="00FD617C" w:rsidRPr="00FD617C" w:rsidRDefault="00FD617C" w:rsidP="00821C22">
      <w:pPr>
        <w:jc w:val="right"/>
        <w:rPr>
          <w:rFonts w:ascii="Times New Roman" w:hAnsi="Times New Roman" w:cs="Times New Roman"/>
          <w:color w:val="000000"/>
        </w:rPr>
      </w:pPr>
      <w:r w:rsidRPr="00FD617C">
        <w:rPr>
          <w:rFonts w:ascii="Times New Roman" w:hAnsi="Times New Roman" w:cs="Times New Roman"/>
          <w:bCs/>
          <w:color w:val="000000"/>
        </w:rPr>
        <w:t xml:space="preserve">                                                                                                          Даниловского</w:t>
      </w:r>
      <w:r w:rsidRPr="00FD617C">
        <w:rPr>
          <w:rFonts w:ascii="Times New Roman" w:hAnsi="Times New Roman" w:cs="Times New Roman"/>
          <w:color w:val="000000"/>
        </w:rPr>
        <w:t xml:space="preserve"> </w:t>
      </w:r>
      <w:r w:rsidRPr="00FD617C">
        <w:rPr>
          <w:rFonts w:ascii="Times New Roman" w:hAnsi="Times New Roman" w:cs="Times New Roman"/>
          <w:bCs/>
          <w:color w:val="000000"/>
        </w:rPr>
        <w:t xml:space="preserve">муниципального района </w:t>
      </w:r>
    </w:p>
    <w:p w:rsidR="00D82BDA" w:rsidRDefault="00835B5F" w:rsidP="00821C22">
      <w:pPr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Ярославской</w:t>
      </w:r>
      <w:r w:rsidR="00FD617C" w:rsidRPr="00FD617C">
        <w:rPr>
          <w:rFonts w:ascii="Times New Roman" w:hAnsi="Times New Roman" w:cs="Times New Roman"/>
          <w:bCs/>
          <w:color w:val="000000"/>
        </w:rPr>
        <w:t xml:space="preserve"> области</w:t>
      </w:r>
      <w:r w:rsidR="00FD617C" w:rsidRPr="00FD617C">
        <w:rPr>
          <w:rFonts w:ascii="Times New Roman" w:hAnsi="Times New Roman" w:cs="Times New Roman"/>
          <w:color w:val="000000"/>
        </w:rPr>
        <w:t xml:space="preserve"> </w:t>
      </w:r>
    </w:p>
    <w:p w:rsidR="00FD617C" w:rsidRPr="00FD617C" w:rsidRDefault="00FD617C" w:rsidP="00821C22">
      <w:pPr>
        <w:jc w:val="right"/>
        <w:rPr>
          <w:rFonts w:ascii="Times New Roman" w:hAnsi="Times New Roman" w:cs="Times New Roman"/>
          <w:color w:val="000000"/>
        </w:rPr>
      </w:pPr>
      <w:r w:rsidRPr="00FD617C">
        <w:rPr>
          <w:rFonts w:ascii="Times New Roman" w:hAnsi="Times New Roman" w:cs="Times New Roman"/>
          <w:bCs/>
          <w:color w:val="000000"/>
        </w:rPr>
        <w:t>от</w:t>
      </w:r>
      <w:r w:rsidR="00C061BC">
        <w:rPr>
          <w:rFonts w:ascii="Times New Roman" w:hAnsi="Times New Roman" w:cs="Times New Roman"/>
          <w:bCs/>
          <w:color w:val="000000"/>
        </w:rPr>
        <w:t xml:space="preserve"> 14.01.2019</w:t>
      </w:r>
      <w:r w:rsidR="00365FEF">
        <w:rPr>
          <w:rFonts w:ascii="Times New Roman" w:hAnsi="Times New Roman" w:cs="Times New Roman"/>
          <w:bCs/>
          <w:color w:val="000000"/>
        </w:rPr>
        <w:t xml:space="preserve"> г. №</w:t>
      </w:r>
      <w:r w:rsidR="0097127D">
        <w:rPr>
          <w:rFonts w:ascii="Times New Roman" w:hAnsi="Times New Roman" w:cs="Times New Roman"/>
          <w:bCs/>
          <w:color w:val="000000"/>
        </w:rPr>
        <w:t xml:space="preserve"> </w:t>
      </w:r>
      <w:r w:rsidR="00C061BC">
        <w:rPr>
          <w:rFonts w:ascii="Times New Roman" w:hAnsi="Times New Roman" w:cs="Times New Roman"/>
          <w:bCs/>
          <w:color w:val="000000"/>
        </w:rPr>
        <w:t>4</w:t>
      </w:r>
      <w:bookmarkStart w:id="0" w:name="_GoBack"/>
      <w:bookmarkEnd w:id="0"/>
      <w:r w:rsidRPr="00FD617C">
        <w:rPr>
          <w:rFonts w:ascii="Times New Roman" w:hAnsi="Times New Roman" w:cs="Times New Roman"/>
          <w:bCs/>
          <w:color w:val="000000"/>
        </w:rPr>
        <w:t xml:space="preserve"> </w:t>
      </w:r>
    </w:p>
    <w:p w:rsidR="00FD617C" w:rsidRPr="00FD617C" w:rsidRDefault="00FD617C" w:rsidP="00821C22">
      <w:pPr>
        <w:widowControl/>
        <w:ind w:firstLine="0"/>
        <w:jc w:val="right"/>
        <w:rPr>
          <w:rFonts w:ascii="Times New Roman" w:eastAsia="Calibri" w:hAnsi="Times New Roman" w:cs="Times New Roman"/>
          <w:color w:val="000000"/>
          <w:lang w:eastAsia="en-US"/>
        </w:rPr>
      </w:pPr>
    </w:p>
    <w:p w:rsidR="00FD617C" w:rsidRPr="00FD617C" w:rsidRDefault="00FD617C" w:rsidP="00821C22">
      <w:pPr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617C" w:rsidRPr="00FD617C" w:rsidRDefault="00FD617C" w:rsidP="00FD617C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17C" w:rsidRPr="00FD617C" w:rsidRDefault="00FD617C" w:rsidP="00FD617C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7C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:rsidR="00FD617C" w:rsidRPr="00FD617C" w:rsidRDefault="00FD617C" w:rsidP="00FD617C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7C">
        <w:rPr>
          <w:rFonts w:ascii="Times New Roman" w:hAnsi="Times New Roman" w:cs="Times New Roman"/>
          <w:b/>
          <w:sz w:val="24"/>
          <w:szCs w:val="24"/>
        </w:rPr>
        <w:t xml:space="preserve">«Обеспечение безопасности граждан на водных объектах расположенных </w:t>
      </w:r>
    </w:p>
    <w:p w:rsidR="00FD617C" w:rsidRPr="00FD617C" w:rsidRDefault="00FD617C" w:rsidP="00FD617C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17C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Середского</w:t>
      </w:r>
      <w:r w:rsidRPr="00FD617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Даниловского муниципального района Ярославской области на 201</w:t>
      </w:r>
      <w:r w:rsidR="00365FEF">
        <w:rPr>
          <w:rFonts w:ascii="Times New Roman" w:hAnsi="Times New Roman" w:cs="Times New Roman"/>
          <w:b/>
          <w:sz w:val="24"/>
          <w:szCs w:val="24"/>
        </w:rPr>
        <w:t>9-2021</w:t>
      </w:r>
      <w:r w:rsidRPr="00FD617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E6BDF">
        <w:rPr>
          <w:rFonts w:ascii="Times New Roman" w:hAnsi="Times New Roman" w:cs="Times New Roman"/>
          <w:b/>
          <w:sz w:val="24"/>
          <w:szCs w:val="24"/>
        </w:rPr>
        <w:t>ы</w:t>
      </w:r>
      <w:r w:rsidRPr="00FD617C">
        <w:rPr>
          <w:rFonts w:ascii="Times New Roman" w:hAnsi="Times New Roman" w:cs="Times New Roman"/>
          <w:b/>
          <w:sz w:val="24"/>
          <w:szCs w:val="24"/>
        </w:rPr>
        <w:t>»</w:t>
      </w:r>
    </w:p>
    <w:p w:rsidR="00FD617C" w:rsidRPr="00FD617C" w:rsidRDefault="00FD617C" w:rsidP="00FD617C">
      <w:pPr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17C" w:rsidRPr="00FD617C" w:rsidRDefault="00FD617C" w:rsidP="00FD617C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617C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FD617C" w:rsidRPr="00FD617C" w:rsidRDefault="00FD617C" w:rsidP="00FD617C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85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90"/>
        <w:gridCol w:w="6946"/>
      </w:tblGrid>
      <w:tr w:rsidR="00FD617C" w:rsidRPr="00FD617C" w:rsidTr="00B33579">
        <w:trPr>
          <w:trHeight w:val="2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617C" w:rsidRPr="00FD617C" w:rsidRDefault="00FD617C" w:rsidP="00FD617C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617C" w:rsidRPr="00FD617C" w:rsidRDefault="00FD617C" w:rsidP="00FD617C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Муниципальная программа «Обеспечение безопасности граждан на водных объектах расположенных на территории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Середского</w:t>
            </w: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сельского поселения Даниловского муниципального района Ярославской области на 201</w:t>
            </w:r>
            <w:r w:rsidR="00365F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9-2021</w:t>
            </w: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год</w:t>
            </w:r>
            <w:r w:rsidR="001E6B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</w:tr>
      <w:tr w:rsidR="0011099A" w:rsidRPr="00FD617C" w:rsidTr="00D63A96">
        <w:trPr>
          <w:trHeight w:val="935"/>
          <w:jc w:val="center"/>
        </w:trPr>
        <w:tc>
          <w:tcPr>
            <w:tcW w:w="13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A" w:rsidRPr="00EF318A" w:rsidRDefault="0011099A" w:rsidP="00A050D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исполнитель Программы </w:t>
            </w:r>
          </w:p>
        </w:tc>
        <w:tc>
          <w:tcPr>
            <w:tcW w:w="3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99A" w:rsidRPr="00EF318A" w:rsidRDefault="0011099A" w:rsidP="00A050D2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Середского сельского поселения </w:t>
            </w: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Даниловского муниципального района Ярославской области</w:t>
            </w:r>
          </w:p>
        </w:tc>
      </w:tr>
      <w:tr w:rsidR="0011099A" w:rsidRPr="00FD617C" w:rsidTr="00D63A96">
        <w:trPr>
          <w:trHeight w:val="25"/>
          <w:jc w:val="center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99A" w:rsidRPr="004F0C14" w:rsidRDefault="0011099A" w:rsidP="00A050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Заказчик  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1099A" w:rsidRPr="004F0C14" w:rsidRDefault="0011099A" w:rsidP="00A050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11099A" w:rsidRPr="00FD617C" w:rsidTr="00D63A96">
        <w:trPr>
          <w:trHeight w:val="25"/>
          <w:jc w:val="center"/>
        </w:trPr>
        <w:tc>
          <w:tcPr>
            <w:tcW w:w="135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A" w:rsidRPr="004F0C14" w:rsidRDefault="0011099A" w:rsidP="00A050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A" w:rsidRPr="004F0C14" w:rsidRDefault="0011099A" w:rsidP="00A050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11099A" w:rsidRPr="00FD617C" w:rsidTr="00D63A96">
        <w:trPr>
          <w:trHeight w:val="2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A" w:rsidRPr="004F0C14" w:rsidRDefault="0011099A" w:rsidP="00A050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A" w:rsidRPr="004F0C14" w:rsidRDefault="0011099A" w:rsidP="00A050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11099A" w:rsidRPr="00FD617C" w:rsidTr="00D63A96">
        <w:trPr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A" w:rsidRPr="004F0C14" w:rsidRDefault="0011099A" w:rsidP="00A050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A" w:rsidRPr="004F0C14" w:rsidRDefault="0011099A" w:rsidP="00A050D2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F0C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11099A" w:rsidRPr="00FD617C" w:rsidTr="00090EDA">
        <w:trPr>
          <w:jc w:val="center"/>
        </w:trPr>
        <w:tc>
          <w:tcPr>
            <w:tcW w:w="135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11099A" w:rsidRPr="004F0C14" w:rsidRDefault="0011099A" w:rsidP="0011099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задачи </w:t>
            </w:r>
            <w:r w:rsidRPr="00EF31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A" w:rsidRPr="004F0C14" w:rsidRDefault="0011099A" w:rsidP="001109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>Цели:</w:t>
            </w:r>
            <w:r w:rsidRPr="00FD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развитие системы защищенности населения и обеспечение безопасности на водных объектах сельского поселения. </w:t>
            </w:r>
          </w:p>
        </w:tc>
      </w:tr>
      <w:tr w:rsidR="0011099A" w:rsidRPr="00FD617C" w:rsidTr="00090EDA">
        <w:trPr>
          <w:jc w:val="center"/>
        </w:trPr>
        <w:tc>
          <w:tcPr>
            <w:tcW w:w="135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A" w:rsidRPr="00EF318A" w:rsidRDefault="0011099A" w:rsidP="0011099A">
            <w:pPr>
              <w:widowControl/>
              <w:autoSpaceDE/>
              <w:autoSpaceDN/>
              <w:adjustRightInd/>
              <w:spacing w:after="200" w:line="276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099A" w:rsidRDefault="0011099A" w:rsidP="0011099A">
            <w:pPr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Задачи: </w:t>
            </w:r>
          </w:p>
          <w:p w:rsidR="0011099A" w:rsidRPr="00FD617C" w:rsidRDefault="0011099A" w:rsidP="0011099A">
            <w:pPr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развитие и функционирование системы информирования, обучения населения мерам безопасности на водных объектах;</w:t>
            </w:r>
          </w:p>
          <w:p w:rsidR="0011099A" w:rsidRDefault="0011099A" w:rsidP="0011099A">
            <w:pPr>
              <w:ind w:firstLine="0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</w:pPr>
            <w:r w:rsidRPr="00FD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создание </w:t>
            </w:r>
            <w:proofErr w:type="gramStart"/>
            <w:r w:rsidRPr="00FD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системы мониторинга соблюдения мер безопасности</w:t>
            </w:r>
            <w:proofErr w:type="gramEnd"/>
            <w:r w:rsidRPr="00FD61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правил поведения при проведении мероприятий с массовым пребыванием людей на водных объектах.</w:t>
            </w: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1099A" w:rsidRPr="00FD617C" w:rsidTr="00B33579">
        <w:trPr>
          <w:trHeight w:val="73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99A" w:rsidRPr="00FD617C" w:rsidRDefault="0011099A" w:rsidP="00FD617C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99A" w:rsidRPr="00FD617C" w:rsidRDefault="0011099A" w:rsidP="00FD617C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201</w:t>
            </w:r>
            <w:r w:rsidR="00365FE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9-2021</w:t>
            </w:r>
            <w:r w:rsidR="001E6B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гг.</w:t>
            </w:r>
          </w:p>
        </w:tc>
      </w:tr>
      <w:tr w:rsidR="0011099A" w:rsidRPr="00FD617C" w:rsidTr="00B33579">
        <w:trPr>
          <w:trHeight w:val="379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99A" w:rsidRPr="0011099A" w:rsidRDefault="0011099A" w:rsidP="0011099A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49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99A" w:rsidRPr="0011099A" w:rsidRDefault="0011099A" w:rsidP="0011099A">
            <w:pPr>
              <w:autoSpaceDE/>
              <w:autoSpaceDN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9A">
              <w:rPr>
                <w:rFonts w:ascii="Times New Roman" w:hAnsi="Times New Roman" w:cs="Times New Roman"/>
                <w:sz w:val="24"/>
                <w:szCs w:val="24"/>
              </w:rPr>
              <w:t xml:space="preserve">всего средств местного бюджета - </w:t>
            </w:r>
            <w:r w:rsidR="009712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099A">
              <w:rPr>
                <w:rFonts w:ascii="Times New Roman" w:hAnsi="Times New Roman" w:cs="Times New Roman"/>
                <w:sz w:val="24"/>
                <w:szCs w:val="24"/>
              </w:rPr>
              <w:t>,0 тыс. руб.,</w:t>
            </w:r>
          </w:p>
          <w:p w:rsidR="0011099A" w:rsidRPr="0011099A" w:rsidRDefault="0011099A" w:rsidP="0011099A">
            <w:pPr>
              <w:autoSpaceDE/>
              <w:autoSpaceDN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9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1099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1099A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11099A" w:rsidRDefault="00365FEF" w:rsidP="0011099A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1099A" w:rsidRPr="0011099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109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1099A" w:rsidRPr="0011099A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365FEF" w:rsidRDefault="0097127D" w:rsidP="0011099A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 </w:t>
            </w:r>
            <w:r w:rsidR="00365FEF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</w:p>
          <w:p w:rsidR="00365FEF" w:rsidRPr="00FD617C" w:rsidRDefault="0097127D" w:rsidP="0011099A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  <w:r w:rsidR="00365FEF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</w:tc>
      </w:tr>
      <w:tr w:rsidR="0011099A" w:rsidRPr="00FD617C" w:rsidTr="00B33579">
        <w:trPr>
          <w:trHeight w:val="533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99A" w:rsidRPr="00FD617C" w:rsidRDefault="0011099A" w:rsidP="00FD617C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3F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099A" w:rsidRPr="00FD617C" w:rsidRDefault="0011099A" w:rsidP="00FD617C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FD617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Программные мероприятия в конечном итоге приведут к снижению количества случаев гибели людей и обеспечению их безопасности на водных объектах</w:t>
            </w:r>
          </w:p>
        </w:tc>
      </w:tr>
      <w:tr w:rsidR="0011099A" w:rsidRPr="00FD617C" w:rsidTr="00B33579">
        <w:trPr>
          <w:trHeight w:val="270"/>
          <w:jc w:val="center"/>
        </w:trPr>
        <w:tc>
          <w:tcPr>
            <w:tcW w:w="13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1099A" w:rsidRPr="00FD617C" w:rsidRDefault="0011099A" w:rsidP="00FD617C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</w:t>
            </w:r>
            <w:r w:rsidRPr="00993F2D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364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65FEF" w:rsidRDefault="002A33DE" w:rsidP="002A33DE">
            <w:pPr>
              <w:widowControl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Середского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Даниловского </w:t>
            </w: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Ярославской области; тел. </w:t>
            </w:r>
          </w:p>
          <w:p w:rsidR="002A33DE" w:rsidRPr="002A33DE" w:rsidRDefault="00365FEF" w:rsidP="002A33DE">
            <w:pPr>
              <w:widowControl/>
              <w:autoSpaceDE/>
              <w:autoSpaceDN/>
              <w:adjustRightInd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(48538) 35</w:t>
            </w:r>
            <w:r w:rsidR="002A33DE" w:rsidRPr="002A33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33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  <w:r w:rsidR="002A33DE" w:rsidRPr="002A33DE">
              <w:rPr>
                <w:rFonts w:ascii="Times New Roman" w:hAnsi="Times New Roman" w:cs="Times New Roman"/>
                <w:sz w:val="24"/>
                <w:szCs w:val="24"/>
              </w:rPr>
              <w:t>, Муниципальный совет.</w:t>
            </w:r>
          </w:p>
          <w:p w:rsidR="0011099A" w:rsidRPr="00FD617C" w:rsidRDefault="0011099A" w:rsidP="00FD617C">
            <w:pPr>
              <w:widowControl/>
              <w:autoSpaceDE/>
              <w:autoSpaceDN/>
              <w:adjustRightInd/>
              <w:spacing w:before="30" w:after="30"/>
              <w:ind w:firstLine="0"/>
              <w:jc w:val="left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FD617C" w:rsidRPr="00FD617C" w:rsidRDefault="00FD617C" w:rsidP="00FD617C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617C" w:rsidRPr="00FD617C" w:rsidRDefault="00FD617C" w:rsidP="00FD617C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D617C" w:rsidRPr="00FD617C" w:rsidRDefault="00FD617C" w:rsidP="00FD617C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0772" w:rsidRPr="000F0772" w:rsidRDefault="000F0772" w:rsidP="000F077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772">
        <w:rPr>
          <w:rFonts w:ascii="Times New Roman" w:hAnsi="Times New Roman" w:cs="Times New Roman"/>
          <w:b/>
          <w:bCs/>
          <w:sz w:val="28"/>
          <w:szCs w:val="28"/>
        </w:rPr>
        <w:t xml:space="preserve">1.  Содержание проблемы и обоснование необходимости ее решения </w:t>
      </w:r>
      <w:r w:rsidRPr="000F0772">
        <w:rPr>
          <w:rFonts w:ascii="Times New Roman" w:hAnsi="Times New Roman" w:cs="Times New Roman"/>
          <w:b/>
          <w:sz w:val="28"/>
          <w:szCs w:val="28"/>
        </w:rPr>
        <w:t>программными методами</w:t>
      </w:r>
    </w:p>
    <w:p w:rsidR="00FD617C" w:rsidRPr="00FD617C" w:rsidRDefault="00FD617C" w:rsidP="00FD617C">
      <w:pPr>
        <w:ind w:left="72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17C" w:rsidRPr="00FD617C" w:rsidRDefault="00FD617C" w:rsidP="00FD617C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Актуальность проблемы определяется тем, что статистика гибели людей в купальный сезон на водных объектах Ярославской области за последние пять лет показывает неуклонное повышение количества погибших, что является свидетельством неэффективной работы практически всех уровней органов власти (в первую очередь МО, а также профильных учреждений и общественных организаций) по проведению предупредительных мероприятий и мероприятий по обеспечению безопасности людей на водных объектах.</w:t>
      </w:r>
      <w:proofErr w:type="gramEnd"/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Несмотря на проведенные органами местного самоуправления мероприятия по обеспечению безопасности людей на водных объектах гибель людей остается на высоком уровне.</w:t>
      </w:r>
    </w:p>
    <w:p w:rsidR="00FD617C" w:rsidRPr="00FD617C" w:rsidRDefault="00FD617C" w:rsidP="00FD617C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Анализ информации о состоянии безопасности граждан на водных объектах в Ярославской области показывает, что ситуация, сложившаяся в этой сфере, является неблагоприятной и требует незамедлительных решений.</w:t>
      </w:r>
    </w:p>
    <w:p w:rsidR="00FD617C" w:rsidRPr="00FD617C" w:rsidRDefault="00FD617C" w:rsidP="00FD617C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этой связи отмечается полная доступность стихийного купания граждан практически в любых водоемах области, что создает реальные предпосылки для несчастных случаев на воде. </w:t>
      </w:r>
    </w:p>
    <w:p w:rsidR="00FD617C" w:rsidRPr="00FD617C" w:rsidRDefault="00FD617C" w:rsidP="00FD617C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Следующий фактор, который определяет неблагоприятную ситуацию с безопасностью на водных объектах, является недостаточная профилактическая работа с населением области в этой сфере. Уровень проведения активной пропаганды по доведению мер безопасного поведения на воде остается низким, в СМИ публикации по этой тематике практически отсутствуют. Количество информационных материалов о правилах поведения на воде и оказания первой помощи пострадавшим, количестве происшествий, гибели людей и запрещенных местах для купания, размещаемых на терминальных комплексах Общероссийской комплексной системы информирования и оповещения населения (далее - ОКСИОН), остается невысоким и охватывает небольшой процент населения. </w:t>
      </w:r>
    </w:p>
    <w:p w:rsidR="00FD617C" w:rsidRPr="00FD617C" w:rsidRDefault="00FD617C" w:rsidP="00FD617C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Проведенная в ходе анализа оценка мест массового пребывания людей на водных объектах на территории области позволяет сделать вывод об их неудовлетворительном </w:t>
      </w: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состоянии. Благоустройство пляжей в основном не соответствует требованиям нормативных правовых документов, спасательные посты не укомплектованы специалистами, подготовленными к спасению людей и оказанию первой помощи, требуют необходимого материально-технического обеспечения и проведения организационных мероприятий, которые обеспечат их эффективное функционирование. </w:t>
      </w:r>
    </w:p>
    <w:p w:rsidR="00FD617C" w:rsidRPr="00FD617C" w:rsidRDefault="00FD617C" w:rsidP="00FD617C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В целом, можно сделать вывод о том, что сложившееся положение дел по обеспечению безопасности людей на водных объектах на территории Ярославской области обусловлено проблемами правового, финансового, материально-технического и административного характера, накапливавшимися годами, до настоящего времени не получившими развития и требующими незамедлительных решений. При этом следует сместить приоритеты с культуры реагирования на происшествия на водоёмах на культуру предупреждения таких происшествий.</w:t>
      </w:r>
    </w:p>
    <w:p w:rsidR="00FD617C" w:rsidRPr="00FD617C" w:rsidRDefault="00FD617C" w:rsidP="00FD617C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Наличие данной проблемы определяет необходимость разработки и принятия Муниципальной целевой программы далее МП.</w:t>
      </w:r>
    </w:p>
    <w:p w:rsidR="00FD617C" w:rsidRPr="00FD617C" w:rsidRDefault="00FD617C" w:rsidP="00FD617C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F0772" w:rsidRPr="000F0772" w:rsidRDefault="000F0772" w:rsidP="000F0772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772">
        <w:rPr>
          <w:rFonts w:ascii="Times New Roman" w:hAnsi="Times New Roman" w:cs="Times New Roman"/>
          <w:b/>
          <w:bCs/>
          <w:sz w:val="28"/>
          <w:szCs w:val="28"/>
        </w:rPr>
        <w:t>2.  Основные цели и задачи Программы</w:t>
      </w:r>
    </w:p>
    <w:p w:rsidR="00FD617C" w:rsidRPr="00FD617C" w:rsidRDefault="00FD617C" w:rsidP="00FD617C">
      <w:pPr>
        <w:ind w:left="720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D617C" w:rsidRPr="00FD617C" w:rsidRDefault="00FD617C" w:rsidP="00FD617C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Целью Программы является развитие системы защищенности населения и обеспечение безопасности на водных объектах сельского поселения. </w:t>
      </w:r>
    </w:p>
    <w:p w:rsidR="00FD617C" w:rsidRPr="00FD617C" w:rsidRDefault="00FD617C" w:rsidP="00FD617C">
      <w:pPr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Достижение поставленной цели предполагает решение следующих задач:</w:t>
      </w:r>
    </w:p>
    <w:p w:rsidR="00FD617C" w:rsidRPr="00FD617C" w:rsidRDefault="00FD617C" w:rsidP="00FD617C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- развитие и функционирование системы информирования, обучения населения мерам безопасности на водных объектах;</w:t>
      </w:r>
    </w:p>
    <w:p w:rsidR="00FD617C" w:rsidRPr="00FD617C" w:rsidRDefault="00FD617C" w:rsidP="00FD617C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создание </w:t>
      </w:r>
      <w:proofErr w:type="gramStart"/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системы мониторинга соблюдения мер безопасности</w:t>
      </w:r>
      <w:proofErr w:type="gramEnd"/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правил поведения при проведении мероприятий с массовым пребыванием людей на водных объектах.</w:t>
      </w:r>
    </w:p>
    <w:p w:rsidR="00FD617C" w:rsidRPr="00FD617C" w:rsidRDefault="00FD617C" w:rsidP="00FD617C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</w:t>
      </w:r>
    </w:p>
    <w:p w:rsidR="00FD617C" w:rsidRDefault="000F0772" w:rsidP="000F077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8">
        <w:rPr>
          <w:rFonts w:ascii="Times New Roman" w:hAnsi="Times New Roman" w:cs="Times New Roman"/>
          <w:b/>
          <w:sz w:val="28"/>
          <w:szCs w:val="28"/>
        </w:rPr>
        <w:t>3. Перечень мероприятий муниципальной  Программы</w:t>
      </w:r>
    </w:p>
    <w:p w:rsidR="000F0772" w:rsidRPr="00FD617C" w:rsidRDefault="000F0772" w:rsidP="000F0772">
      <w:pPr>
        <w:ind w:firstLine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1"/>
        <w:tblW w:w="9572" w:type="dxa"/>
        <w:tblLayout w:type="fixed"/>
        <w:tblLook w:val="04A0" w:firstRow="1" w:lastRow="0" w:firstColumn="1" w:lastColumn="0" w:noHBand="0" w:noVBand="1"/>
      </w:tblPr>
      <w:tblGrid>
        <w:gridCol w:w="533"/>
        <w:gridCol w:w="2126"/>
        <w:gridCol w:w="992"/>
        <w:gridCol w:w="567"/>
        <w:gridCol w:w="851"/>
        <w:gridCol w:w="851"/>
        <w:gridCol w:w="852"/>
        <w:gridCol w:w="992"/>
        <w:gridCol w:w="1808"/>
      </w:tblGrid>
      <w:tr w:rsidR="00521536" w:rsidRPr="00521536" w:rsidTr="001007ED">
        <w:tc>
          <w:tcPr>
            <w:tcW w:w="534" w:type="dxa"/>
            <w:vMerge w:val="restart"/>
          </w:tcPr>
          <w:p w:rsidR="00521536" w:rsidRPr="00521536" w:rsidRDefault="001007ED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521536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521536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126" w:type="dxa"/>
            <w:vMerge w:val="restart"/>
          </w:tcPr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992" w:type="dxa"/>
            <w:vMerge w:val="restart"/>
          </w:tcPr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21536">
              <w:rPr>
                <w:rFonts w:ascii="Times New Roman" w:hAnsi="Times New Roman" w:cs="Times New Roman"/>
                <w:lang w:eastAsia="en-US"/>
              </w:rPr>
              <w:t>Источ</w:t>
            </w:r>
            <w:proofErr w:type="spellEnd"/>
            <w:r w:rsidR="001007E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21536">
              <w:rPr>
                <w:rFonts w:ascii="Times New Roman" w:hAnsi="Times New Roman" w:cs="Times New Roman"/>
                <w:lang w:eastAsia="en-US"/>
              </w:rPr>
              <w:t>ник</w:t>
            </w:r>
            <w:proofErr w:type="gramEnd"/>
            <w:r w:rsidRPr="0052153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21536">
              <w:rPr>
                <w:rFonts w:ascii="Times New Roman" w:hAnsi="Times New Roman" w:cs="Times New Roman"/>
                <w:lang w:eastAsia="en-US"/>
              </w:rPr>
              <w:t>финанси</w:t>
            </w:r>
            <w:proofErr w:type="spellEnd"/>
            <w:r w:rsidRPr="00521536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521536">
              <w:rPr>
                <w:rFonts w:ascii="Times New Roman" w:hAnsi="Times New Roman" w:cs="Times New Roman"/>
                <w:lang w:eastAsia="en-US"/>
              </w:rPr>
              <w:t>рования</w:t>
            </w:r>
            <w:proofErr w:type="spellEnd"/>
          </w:p>
        </w:tc>
        <w:tc>
          <w:tcPr>
            <w:tcW w:w="3120" w:type="dxa"/>
            <w:gridSpan w:val="4"/>
          </w:tcPr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 xml:space="preserve">Объёмы финансирования, </w:t>
            </w:r>
            <w:proofErr w:type="spellStart"/>
            <w:r w:rsidRPr="00521536">
              <w:rPr>
                <w:rFonts w:ascii="Times New Roman" w:hAnsi="Times New Roman" w:cs="Times New Roman"/>
                <w:lang w:eastAsia="en-US"/>
              </w:rPr>
              <w:t>тыс</w:t>
            </w:r>
            <w:proofErr w:type="gramStart"/>
            <w:r w:rsidRPr="00521536">
              <w:rPr>
                <w:rFonts w:ascii="Times New Roman" w:hAnsi="Times New Roman" w:cs="Times New Roman"/>
                <w:lang w:eastAsia="en-US"/>
              </w:rPr>
              <w:t>.р</w:t>
            </w:r>
            <w:proofErr w:type="gramEnd"/>
            <w:r w:rsidRPr="00521536">
              <w:rPr>
                <w:rFonts w:ascii="Times New Roman" w:hAnsi="Times New Roman" w:cs="Times New Roman"/>
                <w:lang w:eastAsia="en-US"/>
              </w:rPr>
              <w:t>уб</w:t>
            </w:r>
            <w:proofErr w:type="spellEnd"/>
            <w:r w:rsidRPr="00521536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992" w:type="dxa"/>
            <w:vMerge w:val="restart"/>
          </w:tcPr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 xml:space="preserve">Ожидаемый результат, </w:t>
            </w:r>
          </w:p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%</w:t>
            </w:r>
          </w:p>
        </w:tc>
        <w:tc>
          <w:tcPr>
            <w:tcW w:w="1808" w:type="dxa"/>
            <w:vMerge w:val="restart"/>
          </w:tcPr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>Исполнитель мероприятия</w:t>
            </w:r>
          </w:p>
          <w:p w:rsidR="00521536" w:rsidRPr="00521536" w:rsidRDefault="00521536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1536" w:rsidRPr="00521536" w:rsidTr="001007ED">
        <w:tc>
          <w:tcPr>
            <w:tcW w:w="534" w:type="dxa"/>
            <w:vMerge/>
          </w:tcPr>
          <w:p w:rsidR="00521536" w:rsidRPr="00521536" w:rsidRDefault="00521536" w:rsidP="00521536">
            <w:pPr>
              <w:ind w:firstLine="0"/>
            </w:pPr>
          </w:p>
        </w:tc>
        <w:tc>
          <w:tcPr>
            <w:tcW w:w="2126" w:type="dxa"/>
            <w:vMerge/>
          </w:tcPr>
          <w:p w:rsidR="00521536" w:rsidRPr="00521536" w:rsidRDefault="00521536" w:rsidP="00521536">
            <w:pPr>
              <w:ind w:firstLine="0"/>
            </w:pPr>
          </w:p>
        </w:tc>
        <w:tc>
          <w:tcPr>
            <w:tcW w:w="992" w:type="dxa"/>
            <w:vMerge/>
          </w:tcPr>
          <w:p w:rsidR="00521536" w:rsidRPr="00521536" w:rsidRDefault="00521536" w:rsidP="00521536">
            <w:pPr>
              <w:ind w:firstLine="0"/>
            </w:pPr>
          </w:p>
        </w:tc>
        <w:tc>
          <w:tcPr>
            <w:tcW w:w="567" w:type="dxa"/>
            <w:vMerge w:val="restart"/>
          </w:tcPr>
          <w:p w:rsidR="00521536" w:rsidRPr="00521536" w:rsidRDefault="00521536" w:rsidP="00521536">
            <w:pPr>
              <w:ind w:firstLine="0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53" w:type="dxa"/>
            <w:gridSpan w:val="3"/>
          </w:tcPr>
          <w:p w:rsidR="00521536" w:rsidRPr="00521536" w:rsidRDefault="00521536" w:rsidP="00521536">
            <w:pPr>
              <w:ind w:firstLine="0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21536">
              <w:rPr>
                <w:rFonts w:ascii="Times New Roman" w:hAnsi="Times New Roman" w:cs="Times New Roman"/>
              </w:rPr>
              <w:t>т.ч</w:t>
            </w:r>
            <w:proofErr w:type="spellEnd"/>
            <w:r w:rsidRPr="00521536">
              <w:rPr>
                <w:rFonts w:ascii="Times New Roman" w:hAnsi="Times New Roman" w:cs="Times New Roman"/>
              </w:rPr>
              <w:t>. по годам реализации</w:t>
            </w:r>
          </w:p>
        </w:tc>
        <w:tc>
          <w:tcPr>
            <w:tcW w:w="992" w:type="dxa"/>
            <w:vMerge/>
          </w:tcPr>
          <w:p w:rsidR="00521536" w:rsidRPr="00521536" w:rsidRDefault="00521536" w:rsidP="00521536">
            <w:pPr>
              <w:ind w:firstLine="0"/>
            </w:pPr>
          </w:p>
        </w:tc>
        <w:tc>
          <w:tcPr>
            <w:tcW w:w="1808" w:type="dxa"/>
            <w:vMerge/>
          </w:tcPr>
          <w:p w:rsidR="00521536" w:rsidRPr="00521536" w:rsidRDefault="00521536" w:rsidP="00521536">
            <w:pPr>
              <w:ind w:firstLine="0"/>
            </w:pPr>
          </w:p>
        </w:tc>
      </w:tr>
      <w:tr w:rsidR="001007ED" w:rsidRPr="00521536" w:rsidTr="001007ED">
        <w:tc>
          <w:tcPr>
            <w:tcW w:w="534" w:type="dxa"/>
            <w:vMerge/>
          </w:tcPr>
          <w:p w:rsidR="001007ED" w:rsidRPr="00521536" w:rsidRDefault="001007ED" w:rsidP="00521536">
            <w:pPr>
              <w:ind w:firstLine="0"/>
            </w:pPr>
          </w:p>
        </w:tc>
        <w:tc>
          <w:tcPr>
            <w:tcW w:w="2126" w:type="dxa"/>
            <w:vMerge/>
          </w:tcPr>
          <w:p w:rsidR="001007ED" w:rsidRPr="00521536" w:rsidRDefault="001007ED" w:rsidP="00521536">
            <w:pPr>
              <w:ind w:firstLine="0"/>
            </w:pPr>
          </w:p>
        </w:tc>
        <w:tc>
          <w:tcPr>
            <w:tcW w:w="992" w:type="dxa"/>
            <w:vMerge/>
          </w:tcPr>
          <w:p w:rsidR="001007ED" w:rsidRPr="00521536" w:rsidRDefault="001007ED" w:rsidP="00521536">
            <w:pPr>
              <w:ind w:firstLine="0"/>
            </w:pPr>
          </w:p>
        </w:tc>
        <w:tc>
          <w:tcPr>
            <w:tcW w:w="567" w:type="dxa"/>
            <w:vMerge/>
          </w:tcPr>
          <w:p w:rsidR="001007ED" w:rsidRPr="00521536" w:rsidRDefault="001007ED" w:rsidP="0052153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007ED" w:rsidRPr="001007ED" w:rsidRDefault="001007ED" w:rsidP="0052153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  <w:r w:rsidRPr="001007E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0" w:type="dxa"/>
          </w:tcPr>
          <w:p w:rsidR="001007ED" w:rsidRPr="001007ED" w:rsidRDefault="001007ED" w:rsidP="0052153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852" w:type="dxa"/>
          </w:tcPr>
          <w:p w:rsidR="001007ED" w:rsidRPr="001007ED" w:rsidRDefault="001007ED" w:rsidP="00521536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г.</w:t>
            </w:r>
          </w:p>
        </w:tc>
        <w:tc>
          <w:tcPr>
            <w:tcW w:w="992" w:type="dxa"/>
            <w:vMerge/>
          </w:tcPr>
          <w:p w:rsidR="001007ED" w:rsidRPr="00521536" w:rsidRDefault="001007ED" w:rsidP="00521536">
            <w:pPr>
              <w:ind w:firstLine="0"/>
            </w:pPr>
          </w:p>
        </w:tc>
        <w:tc>
          <w:tcPr>
            <w:tcW w:w="1808" w:type="dxa"/>
            <w:vMerge/>
          </w:tcPr>
          <w:p w:rsidR="001007ED" w:rsidRPr="00521536" w:rsidRDefault="001007ED" w:rsidP="00521536">
            <w:pPr>
              <w:ind w:firstLine="0"/>
            </w:pPr>
          </w:p>
        </w:tc>
      </w:tr>
      <w:tr w:rsidR="001007ED" w:rsidRPr="00521536" w:rsidTr="001007ED">
        <w:tc>
          <w:tcPr>
            <w:tcW w:w="534" w:type="dxa"/>
          </w:tcPr>
          <w:p w:rsidR="001007ED" w:rsidRPr="00521536" w:rsidRDefault="001007ED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26" w:type="dxa"/>
          </w:tcPr>
          <w:p w:rsidR="001007ED" w:rsidRPr="00521536" w:rsidRDefault="001007ED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</w:tcPr>
          <w:p w:rsidR="001007ED" w:rsidRPr="00521536" w:rsidRDefault="001007ED" w:rsidP="00521536">
            <w:pPr>
              <w:widowControl/>
              <w:tabs>
                <w:tab w:val="left" w:pos="255"/>
                <w:tab w:val="center" w:pos="370"/>
              </w:tabs>
              <w:autoSpaceDE/>
              <w:autoSpaceDN/>
              <w:adjustRightInd/>
              <w:ind w:firstLine="0"/>
              <w:contextualSpacing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ab/>
              <w:t>3</w:t>
            </w:r>
          </w:p>
        </w:tc>
        <w:tc>
          <w:tcPr>
            <w:tcW w:w="567" w:type="dxa"/>
          </w:tcPr>
          <w:p w:rsidR="001007ED" w:rsidRPr="00521536" w:rsidRDefault="001007ED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</w:tcPr>
          <w:p w:rsidR="001007ED" w:rsidRPr="00521536" w:rsidRDefault="001007ED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</w:tcPr>
          <w:p w:rsidR="001007ED" w:rsidRPr="00521536" w:rsidRDefault="001007ED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</w:tcPr>
          <w:p w:rsidR="001007ED" w:rsidRPr="00521536" w:rsidRDefault="001007ED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1007ED" w:rsidRPr="00521536" w:rsidRDefault="001007ED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08" w:type="dxa"/>
          </w:tcPr>
          <w:p w:rsidR="001007ED" w:rsidRPr="00521536" w:rsidRDefault="001007ED" w:rsidP="00521536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21536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1007ED" w:rsidRPr="00521536" w:rsidTr="001007ED">
        <w:tc>
          <w:tcPr>
            <w:tcW w:w="534" w:type="dxa"/>
          </w:tcPr>
          <w:p w:rsidR="001007ED" w:rsidRPr="00521536" w:rsidRDefault="001007ED" w:rsidP="00521536">
            <w:pPr>
              <w:ind w:firstLine="0"/>
            </w:pPr>
          </w:p>
        </w:tc>
        <w:tc>
          <w:tcPr>
            <w:tcW w:w="2126" w:type="dxa"/>
          </w:tcPr>
          <w:p w:rsidR="001007ED" w:rsidRPr="00521536" w:rsidRDefault="001007ED" w:rsidP="00521536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21536">
              <w:rPr>
                <w:rFonts w:ascii="Times New Roman" w:hAnsi="Times New Roman" w:cs="Times New Roman"/>
                <w:color w:val="000000"/>
                <w:lang w:eastAsia="en-US"/>
              </w:rPr>
              <w:t xml:space="preserve">Изготовление, памяток, рекомендаций по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правилам поведения на водных объектах</w:t>
            </w:r>
            <w:r w:rsidRPr="00521536">
              <w:rPr>
                <w:rFonts w:ascii="Times New Roman" w:hAnsi="Times New Roman" w:cs="Times New Roman"/>
                <w:color w:val="000000"/>
                <w:lang w:eastAsia="en-US"/>
              </w:rPr>
              <w:t>, размещение информации в СМИ</w:t>
            </w:r>
          </w:p>
          <w:p w:rsidR="001007ED" w:rsidRPr="00521536" w:rsidRDefault="001007ED" w:rsidP="00521536">
            <w:pPr>
              <w:ind w:firstLine="0"/>
            </w:pPr>
            <w:r w:rsidRPr="00521536">
              <w:rPr>
                <w:rFonts w:ascii="Times New Roman" w:hAnsi="Times New Roman" w:cs="Times New Roman"/>
                <w:color w:val="000000"/>
                <w:lang w:eastAsia="en-US"/>
              </w:rPr>
              <w:t>(при необходимости).</w:t>
            </w:r>
          </w:p>
        </w:tc>
        <w:tc>
          <w:tcPr>
            <w:tcW w:w="992" w:type="dxa"/>
          </w:tcPr>
          <w:p w:rsidR="001007ED" w:rsidRPr="00521536" w:rsidRDefault="001007ED" w:rsidP="00521536">
            <w:pPr>
              <w:ind w:firstLine="0"/>
            </w:pPr>
            <w:proofErr w:type="gramStart"/>
            <w:r w:rsidRPr="00521536">
              <w:rPr>
                <w:rFonts w:ascii="Times New Roman" w:hAnsi="Times New Roman" w:cs="Times New Roman"/>
                <w:lang w:eastAsia="en-US"/>
              </w:rPr>
              <w:t>Мест</w:t>
            </w:r>
            <w:r w:rsidR="001E6BDF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521536">
              <w:rPr>
                <w:rFonts w:ascii="Times New Roman" w:hAnsi="Times New Roman" w:cs="Times New Roman"/>
                <w:lang w:eastAsia="en-US"/>
              </w:rPr>
              <w:t>ный</w:t>
            </w:r>
            <w:proofErr w:type="gramEnd"/>
            <w:r w:rsidRPr="00521536">
              <w:rPr>
                <w:rFonts w:ascii="Times New Roman" w:hAnsi="Times New Roman" w:cs="Times New Roman"/>
                <w:lang w:eastAsia="en-US"/>
              </w:rPr>
              <w:t xml:space="preserve"> бюджет</w:t>
            </w:r>
          </w:p>
        </w:tc>
        <w:tc>
          <w:tcPr>
            <w:tcW w:w="567" w:type="dxa"/>
          </w:tcPr>
          <w:p w:rsidR="001007ED" w:rsidRPr="00521536" w:rsidRDefault="0097127D" w:rsidP="00521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007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007ED" w:rsidRPr="00521536" w:rsidRDefault="001007ED" w:rsidP="00521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1007ED" w:rsidRPr="00521536" w:rsidRDefault="001007ED" w:rsidP="00521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2" w:type="dxa"/>
          </w:tcPr>
          <w:p w:rsidR="001007ED" w:rsidRPr="00521536" w:rsidRDefault="001007ED" w:rsidP="005215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1007ED" w:rsidRPr="00521536" w:rsidRDefault="001007ED" w:rsidP="00521536">
            <w:pPr>
              <w:ind w:firstLine="0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08" w:type="dxa"/>
          </w:tcPr>
          <w:p w:rsidR="001007ED" w:rsidRPr="00521536" w:rsidRDefault="001007ED" w:rsidP="0052153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521536">
              <w:rPr>
                <w:rFonts w:ascii="Times New Roman" w:hAnsi="Times New Roman" w:cs="Times New Roman"/>
              </w:rPr>
              <w:t xml:space="preserve">Администрация Середского </w:t>
            </w:r>
            <w:proofErr w:type="gramStart"/>
            <w:r w:rsidRPr="00521536">
              <w:rPr>
                <w:rFonts w:ascii="Times New Roman" w:hAnsi="Times New Roman" w:cs="Times New Roman"/>
              </w:rPr>
              <w:t>сельского</w:t>
            </w:r>
            <w:proofErr w:type="gramEnd"/>
            <w:r w:rsidRPr="00521536">
              <w:rPr>
                <w:rFonts w:ascii="Times New Roman" w:hAnsi="Times New Roman" w:cs="Times New Roman"/>
              </w:rPr>
              <w:t xml:space="preserve"> </w:t>
            </w:r>
          </w:p>
          <w:p w:rsidR="001007ED" w:rsidRPr="00521536" w:rsidRDefault="001007ED" w:rsidP="00521536">
            <w:pPr>
              <w:ind w:firstLine="0"/>
            </w:pPr>
            <w:r w:rsidRPr="00521536">
              <w:rPr>
                <w:rFonts w:ascii="Times New Roman" w:hAnsi="Times New Roman" w:cs="Times New Roman"/>
              </w:rPr>
              <w:t>поселения</w:t>
            </w:r>
          </w:p>
        </w:tc>
      </w:tr>
      <w:tr w:rsidR="001007ED" w:rsidRPr="00521536" w:rsidTr="002177FB">
        <w:tc>
          <w:tcPr>
            <w:tcW w:w="534" w:type="dxa"/>
          </w:tcPr>
          <w:p w:rsidR="001007ED" w:rsidRPr="00521536" w:rsidRDefault="001007ED" w:rsidP="00521536">
            <w:pPr>
              <w:ind w:firstLine="0"/>
            </w:pPr>
          </w:p>
        </w:tc>
        <w:tc>
          <w:tcPr>
            <w:tcW w:w="2126" w:type="dxa"/>
          </w:tcPr>
          <w:p w:rsidR="001007ED" w:rsidRPr="001007ED" w:rsidRDefault="001007ED" w:rsidP="00521536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hAnsi="Times New Roman" w:cs="Times New Roman"/>
                <w:b/>
                <w:lang w:eastAsia="en-US"/>
              </w:rPr>
            </w:pPr>
            <w:r w:rsidRPr="001007ED">
              <w:rPr>
                <w:rFonts w:ascii="Times New Roman" w:hAnsi="Times New Roman" w:cs="Times New Roman"/>
                <w:b/>
                <w:lang w:eastAsia="en-US"/>
              </w:rPr>
              <w:t>ВСЕГО:</w:t>
            </w:r>
          </w:p>
        </w:tc>
        <w:tc>
          <w:tcPr>
            <w:tcW w:w="992" w:type="dxa"/>
          </w:tcPr>
          <w:p w:rsidR="001007ED" w:rsidRPr="001007ED" w:rsidRDefault="001007ED" w:rsidP="00521536">
            <w:pPr>
              <w:ind w:firstLine="0"/>
              <w:rPr>
                <w:b/>
              </w:rPr>
            </w:pPr>
          </w:p>
        </w:tc>
        <w:tc>
          <w:tcPr>
            <w:tcW w:w="567" w:type="dxa"/>
          </w:tcPr>
          <w:p w:rsidR="001007ED" w:rsidRPr="001007ED" w:rsidRDefault="0097127D" w:rsidP="0097127D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1007ED" w:rsidRPr="001007E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1007ED" w:rsidRPr="001007ED" w:rsidRDefault="001007ED" w:rsidP="0052153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07E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51" w:type="dxa"/>
          </w:tcPr>
          <w:p w:rsidR="001007ED" w:rsidRPr="001007ED" w:rsidRDefault="001007ED" w:rsidP="0052153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07E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1" w:type="dxa"/>
          </w:tcPr>
          <w:p w:rsidR="001007ED" w:rsidRPr="001007ED" w:rsidRDefault="001007ED" w:rsidP="0052153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007E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</w:tcPr>
          <w:p w:rsidR="001007ED" w:rsidRPr="00521536" w:rsidRDefault="001007ED" w:rsidP="00521536">
            <w:pPr>
              <w:ind w:firstLine="0"/>
            </w:pPr>
          </w:p>
        </w:tc>
        <w:tc>
          <w:tcPr>
            <w:tcW w:w="1808" w:type="dxa"/>
          </w:tcPr>
          <w:p w:rsidR="001007ED" w:rsidRPr="00521536" w:rsidRDefault="001007ED" w:rsidP="00521536">
            <w:pPr>
              <w:ind w:firstLine="0"/>
            </w:pPr>
          </w:p>
        </w:tc>
      </w:tr>
    </w:tbl>
    <w:p w:rsidR="00FD617C" w:rsidRPr="00FD617C" w:rsidRDefault="00FD617C" w:rsidP="00FD617C">
      <w:pPr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1536" w:rsidRDefault="00521536" w:rsidP="00521536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36">
        <w:rPr>
          <w:rFonts w:ascii="Times New Roman" w:hAnsi="Times New Roman" w:cs="Times New Roman"/>
          <w:b/>
          <w:sz w:val="28"/>
          <w:szCs w:val="28"/>
        </w:rPr>
        <w:t>4. Оценка  эффективности 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21536" w:rsidRPr="00521536" w:rsidRDefault="00521536" w:rsidP="00521536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536" w:rsidRPr="00521536" w:rsidRDefault="00521536" w:rsidP="001007E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521536" w:rsidRPr="00521536" w:rsidRDefault="00521536" w:rsidP="001007ED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521536">
        <w:rPr>
          <w:rFonts w:ascii="Times New Roman" w:hAnsi="Times New Roman" w:cs="Times New Roman"/>
          <w:sz w:val="24"/>
          <w:szCs w:val="24"/>
        </w:rPr>
        <w:t>Успешная</w:t>
      </w:r>
      <w:proofErr w:type="gramEnd"/>
      <w:r w:rsidRPr="00521536">
        <w:rPr>
          <w:rFonts w:ascii="Times New Roman" w:hAnsi="Times New Roman" w:cs="Times New Roman"/>
          <w:sz w:val="24"/>
          <w:szCs w:val="24"/>
        </w:rPr>
        <w:t xml:space="preserve">  реализации Программы позволит:</w:t>
      </w:r>
    </w:p>
    <w:p w:rsidR="00FD617C" w:rsidRPr="00FD617C" w:rsidRDefault="00521536" w:rsidP="0097127D">
      <w:pPr>
        <w:widowControl/>
        <w:autoSpaceDE/>
        <w:autoSpaceDN/>
        <w:adjustRightInd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развить систему </w:t>
      </w: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защищенности населения и обе</w:t>
      </w:r>
      <w:r w:rsidR="009712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спечение безопасности на водных </w:t>
      </w: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объектах сельского поселения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расположенных на территории Середского сельского поселения.</w:t>
      </w:r>
    </w:p>
    <w:p w:rsidR="00FD617C" w:rsidRPr="00FD617C" w:rsidRDefault="00FD617C" w:rsidP="00FD617C">
      <w:pPr>
        <w:widowControl/>
        <w:tabs>
          <w:tab w:val="left" w:pos="700"/>
        </w:tabs>
        <w:autoSpaceDE/>
        <w:autoSpaceDN/>
        <w:adjustRightInd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21536" w:rsidRPr="00521536" w:rsidRDefault="00521536" w:rsidP="00521536">
      <w:pPr>
        <w:widowControl/>
        <w:autoSpaceDE/>
        <w:autoSpaceDN/>
        <w:adjustRightInd/>
        <w:ind w:left="3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36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FD617C" w:rsidRPr="00FD617C" w:rsidRDefault="00FD617C" w:rsidP="00FD617C">
      <w:pPr>
        <w:widowControl/>
        <w:tabs>
          <w:tab w:val="left" w:pos="700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536" w:rsidRPr="00521536" w:rsidRDefault="00521536" w:rsidP="005215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21536">
        <w:rPr>
          <w:rFonts w:ascii="Times New Roman" w:hAnsi="Times New Roman" w:cs="Times New Roman"/>
          <w:sz w:val="24"/>
          <w:szCs w:val="24"/>
        </w:rPr>
        <w:t>Реализация мероприятий Программы предусматривает участие органов местного самоуправления и подрядных организаций, определяемых на основании Федерального закона от 05.04.2013г. № 44-ФЗ «О контрактной системе в сфере закупок товаров, работ, услуг  для государственных и муниципальных нужд».  Реализация Программы связана с планированием и организацией работ по вопросам создания оптимальных условий для земельных участков на праве аренды, собственности с торгов.</w:t>
      </w:r>
    </w:p>
    <w:p w:rsidR="00521536" w:rsidRPr="00521536" w:rsidRDefault="00521536" w:rsidP="005215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Координатор  Программы осуществляет: </w:t>
      </w:r>
    </w:p>
    <w:p w:rsidR="00521536" w:rsidRPr="00521536" w:rsidRDefault="00521536" w:rsidP="005215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- подготовку перечня проектов, планируемых к реализации в очередном году исполнения Программы</w:t>
      </w:r>
    </w:p>
    <w:p w:rsidR="00521536" w:rsidRPr="00521536" w:rsidRDefault="00521536" w:rsidP="005215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- контроль исполнения Программы</w:t>
      </w:r>
    </w:p>
    <w:p w:rsidR="00521536" w:rsidRPr="00521536" w:rsidRDefault="00521536" w:rsidP="005215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- подготовку планов реализации проектов</w:t>
      </w:r>
    </w:p>
    <w:p w:rsidR="00521536" w:rsidRPr="00521536" w:rsidRDefault="00521536" w:rsidP="005215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521536" w:rsidRPr="00521536" w:rsidRDefault="00521536" w:rsidP="005215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- реализацию закрепленных за ними мероприятий</w:t>
      </w:r>
    </w:p>
    <w:p w:rsidR="00521536" w:rsidRPr="00521536" w:rsidRDefault="00521536" w:rsidP="005215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 - контроль целевого использования бюджетных средств, выделяемых на реализацию Программы</w:t>
      </w:r>
    </w:p>
    <w:p w:rsidR="00521536" w:rsidRPr="00521536" w:rsidRDefault="00521536" w:rsidP="0052153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521536">
        <w:rPr>
          <w:rFonts w:ascii="Times New Roman" w:hAnsi="Times New Roman" w:cs="Times New Roman"/>
          <w:sz w:val="24"/>
          <w:szCs w:val="24"/>
        </w:rP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521536" w:rsidRPr="00521536" w:rsidRDefault="00521536" w:rsidP="00521536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D617C" w:rsidRPr="00FD617C" w:rsidRDefault="00FD617C" w:rsidP="00FD617C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21536" w:rsidRDefault="00521536" w:rsidP="005215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536">
        <w:rPr>
          <w:rFonts w:ascii="Times New Roman" w:hAnsi="Times New Roman" w:cs="Times New Roman"/>
          <w:b/>
          <w:sz w:val="28"/>
          <w:szCs w:val="28"/>
        </w:rPr>
        <w:t>6. Ожидаемые социально-экономические результаты от реализации Программы</w:t>
      </w:r>
    </w:p>
    <w:p w:rsidR="00521536" w:rsidRPr="00521536" w:rsidRDefault="00521536" w:rsidP="0052153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17C" w:rsidRPr="00FD617C" w:rsidRDefault="00FD617C" w:rsidP="00FD617C">
      <w:pPr>
        <w:widowControl/>
        <w:tabs>
          <w:tab w:val="left" w:pos="700"/>
        </w:tabs>
        <w:autoSpaceDE/>
        <w:autoSpaceDN/>
        <w:adjustRightInd/>
        <w:ind w:firstLine="709"/>
        <w:rPr>
          <w:rFonts w:ascii="Times New Roman" w:hAnsi="Times New Roman" w:cs="Times New Roman"/>
          <w:sz w:val="24"/>
          <w:szCs w:val="24"/>
        </w:rPr>
      </w:pPr>
      <w:r w:rsidRPr="00FD617C">
        <w:rPr>
          <w:rFonts w:ascii="Times New Roman" w:hAnsi="Times New Roman" w:cs="Times New Roman"/>
          <w:sz w:val="24"/>
          <w:szCs w:val="24"/>
        </w:rPr>
        <w:t xml:space="preserve">Выполнение намеченных в Программе мероприятий предполагает повышение уровня защищенности населения </w:t>
      </w:r>
      <w:r>
        <w:rPr>
          <w:rFonts w:ascii="Times New Roman" w:hAnsi="Times New Roman" w:cs="Times New Roman"/>
          <w:sz w:val="24"/>
          <w:szCs w:val="24"/>
        </w:rPr>
        <w:t>Середского</w:t>
      </w:r>
      <w:r w:rsidRPr="00FD617C">
        <w:rPr>
          <w:rFonts w:ascii="Times New Roman" w:hAnsi="Times New Roman" w:cs="Times New Roman"/>
          <w:sz w:val="24"/>
          <w:szCs w:val="24"/>
        </w:rPr>
        <w:t xml:space="preserve"> сельского поселения от происшествий на водных объектах, обеспечению безопасности на водных объектах;</w:t>
      </w:r>
    </w:p>
    <w:p w:rsidR="00FD617C" w:rsidRPr="00FD617C" w:rsidRDefault="00FD617C" w:rsidP="00FD617C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617C">
        <w:rPr>
          <w:rFonts w:ascii="Times New Roman" w:hAnsi="Times New Roman" w:cs="Times New Roman"/>
          <w:bCs/>
          <w:color w:val="000000"/>
          <w:sz w:val="24"/>
          <w:szCs w:val="24"/>
        </w:rPr>
        <w:t>программные мероприятия в конечном итоге приведут к снижению количества случаев гибели людей и обеспечению их безопасности на водных объектах;</w:t>
      </w:r>
    </w:p>
    <w:p w:rsidR="00FD617C" w:rsidRPr="00FD617C" w:rsidRDefault="00FD617C" w:rsidP="00FD617C">
      <w:pPr>
        <w:ind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A33DE" w:rsidRDefault="002A33DE" w:rsidP="002A33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3DE">
        <w:rPr>
          <w:rFonts w:ascii="Times New Roman" w:hAnsi="Times New Roman" w:cs="Times New Roman"/>
          <w:b/>
          <w:sz w:val="28"/>
          <w:szCs w:val="28"/>
        </w:rPr>
        <w:t>7. Ресурсное обеспечение Программы</w:t>
      </w:r>
    </w:p>
    <w:p w:rsidR="002A33DE" w:rsidRDefault="002A33DE" w:rsidP="002A33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3DE" w:rsidRPr="002A33DE" w:rsidRDefault="002A33DE" w:rsidP="002A33DE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2A33DE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06C0D" w:rsidRPr="002A33DE" w:rsidTr="00BE72E5">
        <w:tc>
          <w:tcPr>
            <w:tcW w:w="4785" w:type="dxa"/>
            <w:gridSpan w:val="3"/>
          </w:tcPr>
          <w:p w:rsidR="00906C0D" w:rsidRPr="002A33DE" w:rsidRDefault="00906C0D" w:rsidP="00906C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4786" w:type="dxa"/>
            <w:gridSpan w:val="3"/>
          </w:tcPr>
          <w:p w:rsidR="00906C0D" w:rsidRPr="002A33DE" w:rsidRDefault="00906C0D" w:rsidP="00906C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906C0D" w:rsidRPr="002A33DE" w:rsidTr="00BE72E5">
        <w:tc>
          <w:tcPr>
            <w:tcW w:w="1595" w:type="dxa"/>
          </w:tcPr>
          <w:p w:rsidR="00906C0D" w:rsidRPr="002A33DE" w:rsidRDefault="00906C0D" w:rsidP="00906C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95" w:type="dxa"/>
          </w:tcPr>
          <w:p w:rsidR="00906C0D" w:rsidRPr="002A33DE" w:rsidRDefault="00906C0D" w:rsidP="00906C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95" w:type="dxa"/>
          </w:tcPr>
          <w:p w:rsidR="00906C0D" w:rsidRPr="002A33DE" w:rsidRDefault="00906C0D" w:rsidP="00906C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595" w:type="dxa"/>
          </w:tcPr>
          <w:p w:rsidR="00906C0D" w:rsidRPr="002A33DE" w:rsidRDefault="00906C0D" w:rsidP="00906C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95" w:type="dxa"/>
          </w:tcPr>
          <w:p w:rsidR="00906C0D" w:rsidRPr="002A33DE" w:rsidRDefault="00906C0D" w:rsidP="00906C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96" w:type="dxa"/>
          </w:tcPr>
          <w:p w:rsidR="00906C0D" w:rsidRPr="002A33DE" w:rsidRDefault="00906C0D" w:rsidP="00906C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906C0D" w:rsidTr="00BE72E5">
        <w:tc>
          <w:tcPr>
            <w:tcW w:w="1595" w:type="dxa"/>
          </w:tcPr>
          <w:p w:rsidR="00906C0D" w:rsidRPr="002A33DE" w:rsidRDefault="00906C0D" w:rsidP="00906C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5" w:type="dxa"/>
          </w:tcPr>
          <w:p w:rsidR="00906C0D" w:rsidRPr="002A33DE" w:rsidRDefault="0097127D" w:rsidP="00906C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906C0D" w:rsidRPr="002A33DE" w:rsidRDefault="0097127D" w:rsidP="00906C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5" w:type="dxa"/>
          </w:tcPr>
          <w:p w:rsidR="00906C0D" w:rsidRPr="002A33DE" w:rsidRDefault="00906C0D" w:rsidP="00906C0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DE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5" w:type="dxa"/>
          </w:tcPr>
          <w:p w:rsidR="00906C0D" w:rsidRDefault="00906C0D" w:rsidP="00906C0D">
            <w:pPr>
              <w:ind w:firstLine="0"/>
              <w:jc w:val="center"/>
            </w:pPr>
            <w:r w:rsidRPr="004651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96" w:type="dxa"/>
          </w:tcPr>
          <w:p w:rsidR="00906C0D" w:rsidRDefault="00906C0D" w:rsidP="00906C0D">
            <w:pPr>
              <w:ind w:firstLine="0"/>
              <w:jc w:val="center"/>
            </w:pPr>
            <w:r w:rsidRPr="004651B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</w:tbl>
    <w:p w:rsidR="002A33DE" w:rsidRPr="002A33DE" w:rsidRDefault="002A33DE" w:rsidP="002A33D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2A33DE" w:rsidRPr="002A33DE" w:rsidRDefault="002A33DE" w:rsidP="002A33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3DE">
        <w:rPr>
          <w:rFonts w:ascii="Times New Roman" w:hAnsi="Times New Roman" w:cs="Times New Roman"/>
          <w:b/>
          <w:sz w:val="28"/>
          <w:szCs w:val="28"/>
        </w:rPr>
        <w:t xml:space="preserve">8. Система организации </w:t>
      </w:r>
      <w:proofErr w:type="gramStart"/>
      <w:r w:rsidRPr="002A33DE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2A33DE">
        <w:rPr>
          <w:rFonts w:ascii="Times New Roman" w:hAnsi="Times New Roman" w:cs="Times New Roman"/>
          <w:b/>
          <w:sz w:val="28"/>
          <w:szCs w:val="28"/>
        </w:rPr>
        <w:t xml:space="preserve"> реализацией Программы</w:t>
      </w:r>
    </w:p>
    <w:p w:rsidR="002A33DE" w:rsidRPr="002A33DE" w:rsidRDefault="002A33DE" w:rsidP="002A33D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3DE" w:rsidRPr="002A33DE" w:rsidRDefault="002A33DE" w:rsidP="00906C0D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A33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A33DE">
        <w:rPr>
          <w:rFonts w:ascii="Times New Roman" w:hAnsi="Times New Roman" w:cs="Times New Roman"/>
          <w:sz w:val="24"/>
          <w:szCs w:val="24"/>
        </w:rPr>
        <w:t xml:space="preserve"> системой организации исполнения программы возлагается на Администрацию Середского сельского поселения, Муниципальный Совет Середского сельского поселения.</w:t>
      </w:r>
    </w:p>
    <w:p w:rsidR="00185D9C" w:rsidRPr="00C628CB" w:rsidRDefault="00185D9C" w:rsidP="002A33DE">
      <w:pPr>
        <w:jc w:val="center"/>
      </w:pPr>
    </w:p>
    <w:sectPr w:rsidR="00185D9C" w:rsidRPr="00C62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5A4" w:rsidRDefault="003E25A4" w:rsidP="00835B5F">
      <w:r>
        <w:separator/>
      </w:r>
    </w:p>
  </w:endnote>
  <w:endnote w:type="continuationSeparator" w:id="0">
    <w:p w:rsidR="003E25A4" w:rsidRDefault="003E25A4" w:rsidP="0083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5A4" w:rsidRDefault="003E25A4" w:rsidP="00835B5F">
      <w:r>
        <w:separator/>
      </w:r>
    </w:p>
  </w:footnote>
  <w:footnote w:type="continuationSeparator" w:id="0">
    <w:p w:rsidR="003E25A4" w:rsidRDefault="003E25A4" w:rsidP="0083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3C1E58"/>
    <w:multiLevelType w:val="hybridMultilevel"/>
    <w:tmpl w:val="C536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FB"/>
    <w:rsid w:val="0001048B"/>
    <w:rsid w:val="000F0772"/>
    <w:rsid w:val="001007ED"/>
    <w:rsid w:val="0011099A"/>
    <w:rsid w:val="00167C8A"/>
    <w:rsid w:val="00185D9C"/>
    <w:rsid w:val="001A07A2"/>
    <w:rsid w:val="001B4BD5"/>
    <w:rsid w:val="001E6BDF"/>
    <w:rsid w:val="002A33DE"/>
    <w:rsid w:val="00365FEF"/>
    <w:rsid w:val="003D5B27"/>
    <w:rsid w:val="003E25A4"/>
    <w:rsid w:val="00521536"/>
    <w:rsid w:val="00581DED"/>
    <w:rsid w:val="00656CA8"/>
    <w:rsid w:val="006F0054"/>
    <w:rsid w:val="0078561A"/>
    <w:rsid w:val="00821C22"/>
    <w:rsid w:val="00827BE5"/>
    <w:rsid w:val="00835B5F"/>
    <w:rsid w:val="00906C0D"/>
    <w:rsid w:val="0097127D"/>
    <w:rsid w:val="00A35A4A"/>
    <w:rsid w:val="00AB1F72"/>
    <w:rsid w:val="00B51EFB"/>
    <w:rsid w:val="00B81EF4"/>
    <w:rsid w:val="00BF445E"/>
    <w:rsid w:val="00C061BC"/>
    <w:rsid w:val="00C628CB"/>
    <w:rsid w:val="00D82BDA"/>
    <w:rsid w:val="00DE47CF"/>
    <w:rsid w:val="00E54BEE"/>
    <w:rsid w:val="00EC1F57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C628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628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intj">
    <w:name w:val="printj"/>
    <w:basedOn w:val="a"/>
    <w:rsid w:val="00C628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628CB"/>
    <w:rPr>
      <w:color w:val="0000FF"/>
      <w:u w:val="single"/>
    </w:rPr>
  </w:style>
  <w:style w:type="paragraph" w:customStyle="1" w:styleId="Heading">
    <w:name w:val="Heading"/>
    <w:rsid w:val="00827B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827BE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6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1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A07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35B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5B5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35B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5B5F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52153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C628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628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intj">
    <w:name w:val="printj"/>
    <w:basedOn w:val="a"/>
    <w:rsid w:val="00C628C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628CB"/>
    <w:rPr>
      <w:color w:val="0000FF"/>
      <w:u w:val="single"/>
    </w:rPr>
  </w:style>
  <w:style w:type="paragraph" w:customStyle="1" w:styleId="Heading">
    <w:name w:val="Heading"/>
    <w:rsid w:val="00827BE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table" w:styleId="a4">
    <w:name w:val="Table Grid"/>
    <w:basedOn w:val="a1"/>
    <w:uiPriority w:val="59"/>
    <w:rsid w:val="00827BE5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61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17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A07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35B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35B5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35B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35B5F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52153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20</cp:revision>
  <cp:lastPrinted>2019-01-14T07:47:00Z</cp:lastPrinted>
  <dcterms:created xsi:type="dcterms:W3CDTF">2017-11-10T09:31:00Z</dcterms:created>
  <dcterms:modified xsi:type="dcterms:W3CDTF">2019-01-14T07:53:00Z</dcterms:modified>
</cp:coreProperties>
</file>