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E1" w:rsidRPr="008B5EE1" w:rsidRDefault="008B5EE1" w:rsidP="008B5EE1">
      <w:pPr>
        <w:jc w:val="center"/>
        <w:rPr>
          <w:b/>
          <w:sz w:val="24"/>
          <w:szCs w:val="24"/>
        </w:rPr>
      </w:pPr>
      <w:r w:rsidRPr="008B5EE1">
        <w:rPr>
          <w:b/>
          <w:sz w:val="24"/>
          <w:szCs w:val="24"/>
        </w:rPr>
        <w:t xml:space="preserve">Муниципальный контракт № </w:t>
      </w:r>
      <w:r w:rsidR="000967B9" w:rsidRPr="000967B9">
        <w:rPr>
          <w:b/>
          <w:sz w:val="24"/>
          <w:szCs w:val="24"/>
        </w:rPr>
        <w:t>0171300007918000067-0147083-01</w:t>
      </w:r>
    </w:p>
    <w:p w:rsidR="008B5EE1" w:rsidRPr="008B5EE1" w:rsidRDefault="008B5EE1" w:rsidP="008B5EE1">
      <w:pPr>
        <w:jc w:val="center"/>
        <w:rPr>
          <w:b/>
          <w:sz w:val="24"/>
          <w:szCs w:val="24"/>
          <w:lang w:eastAsia="ar-SA"/>
        </w:rPr>
      </w:pPr>
      <w:r w:rsidRPr="008B5EE1">
        <w:rPr>
          <w:b/>
          <w:sz w:val="24"/>
          <w:szCs w:val="24"/>
        </w:rPr>
        <w:t>на  выполнение работ: «</w:t>
      </w:r>
      <w:r w:rsidRPr="008B5EE1">
        <w:rPr>
          <w:b/>
          <w:sz w:val="24"/>
          <w:szCs w:val="24"/>
          <w:lang w:eastAsia="ar-SA"/>
        </w:rPr>
        <w:t>Работы строительные специализированные прочие, не включенные в другие группировки»,  а именно Ремонт памятника павшим в ВОВ, расположенного по адресу: д. Федурино, ул. Полевая на территории Середского сельского поселения</w:t>
      </w:r>
    </w:p>
    <w:p w:rsidR="008B5EE1" w:rsidRPr="008B5EE1" w:rsidRDefault="008B5EE1" w:rsidP="008B5EE1">
      <w:pPr>
        <w:jc w:val="both"/>
        <w:rPr>
          <w:b/>
          <w:sz w:val="24"/>
          <w:szCs w:val="24"/>
          <w:lang w:eastAsia="ar-SA"/>
        </w:rPr>
      </w:pPr>
    </w:p>
    <w:p w:rsidR="008B5EE1" w:rsidRPr="008B5EE1" w:rsidRDefault="008B5EE1" w:rsidP="008B5EE1">
      <w:pPr>
        <w:jc w:val="both"/>
        <w:rPr>
          <w:sz w:val="24"/>
          <w:szCs w:val="24"/>
          <w:u w:val="single"/>
        </w:rPr>
      </w:pPr>
      <w:r w:rsidRPr="008B5EE1">
        <w:rPr>
          <w:sz w:val="24"/>
          <w:szCs w:val="24"/>
          <w:u w:val="single"/>
        </w:rPr>
        <w:t>с. Середа</w:t>
      </w:r>
      <w:r w:rsidRPr="008B5EE1">
        <w:rPr>
          <w:sz w:val="24"/>
          <w:szCs w:val="24"/>
        </w:rPr>
        <w:t xml:space="preserve">                                                                                                    «</w:t>
      </w:r>
      <w:r w:rsidR="001804F7">
        <w:rPr>
          <w:sz w:val="24"/>
          <w:szCs w:val="24"/>
          <w:u w:val="single"/>
        </w:rPr>
        <w:t>21</w:t>
      </w:r>
      <w:r w:rsidRPr="008B5EE1">
        <w:rPr>
          <w:sz w:val="24"/>
          <w:szCs w:val="24"/>
          <w:u w:val="single"/>
        </w:rPr>
        <w:t xml:space="preserve">» </w:t>
      </w:r>
      <w:r w:rsidR="001804F7">
        <w:rPr>
          <w:sz w:val="24"/>
          <w:szCs w:val="24"/>
          <w:u w:val="single"/>
        </w:rPr>
        <w:t xml:space="preserve"> августа</w:t>
      </w:r>
      <w:r w:rsidRPr="008B5EE1">
        <w:rPr>
          <w:sz w:val="24"/>
          <w:szCs w:val="24"/>
          <w:u w:val="single"/>
        </w:rPr>
        <w:t xml:space="preserve"> 2018 г.</w:t>
      </w:r>
    </w:p>
    <w:p w:rsidR="008B5EE1" w:rsidRPr="008B5EE1" w:rsidRDefault="008B5EE1" w:rsidP="008B5EE1">
      <w:pPr>
        <w:jc w:val="both"/>
        <w:rPr>
          <w:sz w:val="24"/>
          <w:szCs w:val="24"/>
        </w:rPr>
      </w:pPr>
    </w:p>
    <w:p w:rsidR="008B5EE1" w:rsidRPr="008B5EE1" w:rsidRDefault="008B5EE1" w:rsidP="008B5EE1">
      <w:pPr>
        <w:jc w:val="both"/>
        <w:rPr>
          <w:sz w:val="24"/>
          <w:szCs w:val="24"/>
        </w:rPr>
      </w:pPr>
      <w:r w:rsidRPr="008B5EE1">
        <w:rPr>
          <w:sz w:val="24"/>
          <w:szCs w:val="24"/>
        </w:rPr>
        <w:t xml:space="preserve">       Настоящий Муниципальный контракт (далее - Контракт)  заключен между Администрацией Середского сельского поселения, именуемой  в дальнейшем «Заказчик», в лице Главы Середского сельского поселения Максименко Андрея Евгеньевича, действующего на основании Устава, с одной стороны,  и </w:t>
      </w:r>
      <w:r w:rsidR="006B5056" w:rsidRPr="006B5056">
        <w:rPr>
          <w:sz w:val="24"/>
          <w:szCs w:val="24"/>
        </w:rPr>
        <w:t xml:space="preserve">Индивидуальный предприниматель </w:t>
      </w:r>
      <w:r w:rsidR="00E95707">
        <w:rPr>
          <w:sz w:val="24"/>
          <w:szCs w:val="24"/>
        </w:rPr>
        <w:t>ФИО</w:t>
      </w:r>
      <w:r w:rsidR="006B5056" w:rsidRPr="006B5056">
        <w:rPr>
          <w:sz w:val="24"/>
          <w:szCs w:val="24"/>
        </w:rPr>
        <w:t>, именуемый  в дальнейшем «Подрядчик», действующий на основании свидетельства о государственной регистрации физического лица в качестве индивидуального предпринимателя серия ЯРЛП 76-06 № 12204 от 01.08.1996</w:t>
      </w:r>
      <w:r w:rsidRPr="008B5EE1">
        <w:rPr>
          <w:sz w:val="24"/>
          <w:szCs w:val="24"/>
        </w:rPr>
        <w:t>, с другой стороны, по результатам электронного аукциона, ИКЗ закупки № 183761700723176170100100170014399244, Протокол  от «</w:t>
      </w:r>
      <w:r w:rsidR="006B5056">
        <w:rPr>
          <w:sz w:val="24"/>
          <w:szCs w:val="24"/>
        </w:rPr>
        <w:t>01</w:t>
      </w:r>
      <w:r w:rsidRPr="008B5EE1">
        <w:rPr>
          <w:sz w:val="24"/>
          <w:szCs w:val="24"/>
        </w:rPr>
        <w:t>»</w:t>
      </w:r>
      <w:r w:rsidR="006B5056">
        <w:rPr>
          <w:sz w:val="24"/>
          <w:szCs w:val="24"/>
        </w:rPr>
        <w:t xml:space="preserve"> августа</w:t>
      </w:r>
      <w:r w:rsidRPr="008B5EE1">
        <w:rPr>
          <w:sz w:val="24"/>
          <w:szCs w:val="24"/>
        </w:rPr>
        <w:t xml:space="preserve"> 2018г. № </w:t>
      </w:r>
      <w:r w:rsidR="006B5056">
        <w:rPr>
          <w:sz w:val="24"/>
          <w:szCs w:val="24"/>
        </w:rPr>
        <w:t>0171300007918000067</w:t>
      </w:r>
      <w:r w:rsidRPr="008B5EE1">
        <w:rPr>
          <w:sz w:val="24"/>
          <w:szCs w:val="24"/>
        </w:rPr>
        <w:t xml:space="preserve"> . </w:t>
      </w:r>
    </w:p>
    <w:p w:rsidR="008B5EE1" w:rsidRPr="008B5EE1" w:rsidRDefault="008B5EE1" w:rsidP="008B5EE1">
      <w:pPr>
        <w:jc w:val="both"/>
        <w:rPr>
          <w:sz w:val="24"/>
          <w:szCs w:val="24"/>
        </w:rPr>
      </w:pPr>
    </w:p>
    <w:p w:rsidR="008B5EE1" w:rsidRPr="008B5EE1" w:rsidRDefault="008B5EE1" w:rsidP="008B5EE1">
      <w:pPr>
        <w:numPr>
          <w:ilvl w:val="0"/>
          <w:numId w:val="1"/>
        </w:numPr>
        <w:tabs>
          <w:tab w:val="left" w:pos="0"/>
          <w:tab w:val="left" w:pos="1440"/>
        </w:tabs>
        <w:suppressAutoHyphens/>
        <w:spacing w:after="200" w:line="276" w:lineRule="auto"/>
        <w:contextualSpacing/>
        <w:jc w:val="center"/>
        <w:rPr>
          <w:b/>
          <w:bCs/>
          <w:sz w:val="24"/>
          <w:szCs w:val="24"/>
          <w:lang w:eastAsia="ar-SA"/>
        </w:rPr>
      </w:pPr>
      <w:r w:rsidRPr="008B5EE1">
        <w:rPr>
          <w:b/>
          <w:bCs/>
          <w:sz w:val="24"/>
          <w:szCs w:val="24"/>
          <w:lang w:eastAsia="ar-SA"/>
        </w:rPr>
        <w:t>Предмет муниципального контракта</w:t>
      </w:r>
    </w:p>
    <w:p w:rsidR="008B5EE1" w:rsidRPr="008B5EE1" w:rsidRDefault="008B5EE1" w:rsidP="008B5EE1">
      <w:pPr>
        <w:widowControl w:val="0"/>
        <w:ind w:firstLine="567"/>
        <w:jc w:val="both"/>
        <w:rPr>
          <w:sz w:val="24"/>
          <w:szCs w:val="24"/>
          <w:lang w:eastAsia="ar-SA"/>
        </w:rPr>
      </w:pPr>
      <w:r w:rsidRPr="008B5EE1">
        <w:rPr>
          <w:sz w:val="24"/>
          <w:szCs w:val="24"/>
          <w:lang w:eastAsia="ar-SA"/>
        </w:rPr>
        <w:t>1.1. По настоящему Контракту Подрядчик обязуется выполнить работы: «</w:t>
      </w:r>
      <w:r w:rsidRPr="008B5EE1">
        <w:rPr>
          <w:b/>
          <w:sz w:val="24"/>
          <w:szCs w:val="24"/>
        </w:rPr>
        <w:t xml:space="preserve">Работы строительные специализированные прочие, не включенные в другие группировки»,  </w:t>
      </w:r>
      <w:r w:rsidRPr="008B5EE1">
        <w:rPr>
          <w:b/>
          <w:i/>
          <w:sz w:val="24"/>
          <w:szCs w:val="24"/>
          <w:u w:val="single"/>
        </w:rPr>
        <w:t>а именно Ремонт памятника павшим в ВОВ, расположенного по адресу: д. Федурино, ул. Полевая на территории Середского сельского поселения</w:t>
      </w:r>
      <w:r w:rsidRPr="008B5EE1">
        <w:rPr>
          <w:sz w:val="24"/>
          <w:szCs w:val="24"/>
          <w:lang w:eastAsia="ar-SA"/>
        </w:rPr>
        <w:t xml:space="preserve"> (далее – Объект) в соответствии с условиями настоящего Контракта.</w:t>
      </w:r>
    </w:p>
    <w:p w:rsidR="008B5EE1" w:rsidRPr="008B5EE1" w:rsidRDefault="008B5EE1" w:rsidP="008B5EE1">
      <w:pPr>
        <w:ind w:firstLine="567"/>
        <w:jc w:val="both"/>
        <w:rPr>
          <w:color w:val="000000"/>
          <w:sz w:val="24"/>
          <w:szCs w:val="24"/>
        </w:rPr>
      </w:pPr>
      <w:r w:rsidRPr="008B5EE1">
        <w:rPr>
          <w:color w:val="000000"/>
          <w:sz w:val="24"/>
          <w:szCs w:val="24"/>
        </w:rPr>
        <w:t>1.2. Место выполнения работ: Ярославская область, Даниловский район, д. Федурино, ул. Полевая.</w:t>
      </w:r>
    </w:p>
    <w:p w:rsidR="008B5EE1" w:rsidRPr="008B5EE1" w:rsidRDefault="008B5EE1" w:rsidP="008B5EE1">
      <w:pPr>
        <w:ind w:firstLine="567"/>
        <w:jc w:val="both"/>
        <w:rPr>
          <w:color w:val="000000"/>
          <w:sz w:val="24"/>
          <w:szCs w:val="24"/>
        </w:rPr>
      </w:pPr>
      <w:r w:rsidRPr="008B5EE1">
        <w:rPr>
          <w:color w:val="000000"/>
          <w:sz w:val="24"/>
          <w:szCs w:val="24"/>
        </w:rPr>
        <w:t>1.3. Заказчик обязуется обеспечить приемку работ в установленные настоящим Контрактом сроки и оплатить выполненные подрядчиком работы в соответствии с условиями Контракта.</w:t>
      </w:r>
    </w:p>
    <w:p w:rsidR="008B5EE1" w:rsidRPr="008B5EE1" w:rsidRDefault="008B5EE1" w:rsidP="008B5EE1">
      <w:pPr>
        <w:tabs>
          <w:tab w:val="left" w:pos="900"/>
          <w:tab w:val="left" w:pos="1440"/>
        </w:tabs>
        <w:suppressAutoHyphens/>
        <w:ind w:firstLine="567"/>
        <w:jc w:val="both"/>
        <w:rPr>
          <w:sz w:val="24"/>
          <w:szCs w:val="24"/>
          <w:lang w:eastAsia="ar-SA"/>
        </w:rPr>
      </w:pPr>
      <w:r w:rsidRPr="008B5EE1">
        <w:rPr>
          <w:sz w:val="24"/>
          <w:szCs w:val="24"/>
          <w:lang w:eastAsia="ar-SA"/>
        </w:rPr>
        <w:t>1.4. Источником финансирования по настоящему контракту являются средства бюджета Середского сельского поселения Даниловского муниципального района Ярославской области.</w:t>
      </w:r>
    </w:p>
    <w:p w:rsidR="008B5EE1" w:rsidRPr="008B5EE1" w:rsidRDefault="008B5EE1" w:rsidP="008B5EE1">
      <w:pPr>
        <w:tabs>
          <w:tab w:val="left" w:pos="900"/>
          <w:tab w:val="left" w:pos="1440"/>
        </w:tabs>
        <w:suppressAutoHyphens/>
        <w:ind w:firstLine="567"/>
        <w:jc w:val="both"/>
        <w:rPr>
          <w:color w:val="000000"/>
          <w:sz w:val="24"/>
          <w:szCs w:val="24"/>
          <w:lang w:eastAsia="ar-SA"/>
        </w:rPr>
      </w:pPr>
      <w:r w:rsidRPr="008B5EE1">
        <w:rPr>
          <w:sz w:val="24"/>
          <w:szCs w:val="24"/>
          <w:lang w:eastAsia="ar-SA"/>
        </w:rPr>
        <w:t>1.5. Подрядчик обязан</w:t>
      </w:r>
      <w:r w:rsidRPr="008B5EE1">
        <w:rPr>
          <w:color w:val="000000"/>
          <w:sz w:val="24"/>
          <w:szCs w:val="24"/>
          <w:lang w:eastAsia="ar-SA"/>
        </w:rPr>
        <w:t xml:space="preserve"> выполнить работы в соответствии с Техническим заданием (Приложение № 1 к настоящему контракту), локальным  сметным  расчетом (Приложение № 2 к настоящему контракту.</w:t>
      </w:r>
    </w:p>
    <w:p w:rsidR="008B5EE1" w:rsidRPr="008B5EE1" w:rsidRDefault="008B5EE1" w:rsidP="008B5EE1">
      <w:pPr>
        <w:tabs>
          <w:tab w:val="left" w:pos="900"/>
          <w:tab w:val="left" w:pos="1440"/>
        </w:tabs>
        <w:suppressAutoHyphens/>
        <w:ind w:firstLine="709"/>
        <w:jc w:val="both"/>
        <w:rPr>
          <w:sz w:val="24"/>
          <w:szCs w:val="24"/>
          <w:lang w:eastAsia="ar-SA"/>
        </w:rPr>
      </w:pPr>
    </w:p>
    <w:p w:rsidR="008B5EE1" w:rsidRPr="008B5EE1" w:rsidRDefault="008B5EE1" w:rsidP="008B5EE1">
      <w:pPr>
        <w:numPr>
          <w:ilvl w:val="0"/>
          <w:numId w:val="1"/>
        </w:numPr>
        <w:tabs>
          <w:tab w:val="left" w:pos="900"/>
        </w:tabs>
        <w:suppressAutoHyphens/>
        <w:spacing w:after="200" w:line="276" w:lineRule="auto"/>
        <w:contextualSpacing/>
        <w:jc w:val="center"/>
        <w:rPr>
          <w:b/>
          <w:bCs/>
          <w:sz w:val="24"/>
          <w:szCs w:val="24"/>
          <w:lang w:eastAsia="ar-SA"/>
        </w:rPr>
      </w:pPr>
      <w:r w:rsidRPr="008B5EE1">
        <w:rPr>
          <w:b/>
          <w:bCs/>
          <w:sz w:val="24"/>
          <w:szCs w:val="24"/>
          <w:lang w:eastAsia="ar-SA"/>
        </w:rPr>
        <w:t xml:space="preserve"> Цена Контракта</w:t>
      </w:r>
    </w:p>
    <w:p w:rsidR="008B5EE1" w:rsidRPr="006B5056" w:rsidRDefault="008B5EE1" w:rsidP="008B5EE1">
      <w:pPr>
        <w:tabs>
          <w:tab w:val="left" w:pos="567"/>
        </w:tabs>
        <w:suppressAutoHyphens/>
        <w:ind w:firstLine="567"/>
        <w:jc w:val="both"/>
        <w:rPr>
          <w:b/>
          <w:sz w:val="24"/>
          <w:szCs w:val="24"/>
          <w:lang w:eastAsia="ar-SA"/>
        </w:rPr>
      </w:pPr>
      <w:r w:rsidRPr="008B5EE1">
        <w:rPr>
          <w:sz w:val="24"/>
          <w:szCs w:val="24"/>
          <w:lang w:eastAsia="ar-SA"/>
        </w:rPr>
        <w:t xml:space="preserve">2.1. Цена Контракта по итогам электронного аукциона в электронной форме составляет </w:t>
      </w:r>
      <w:r w:rsidR="006B5056" w:rsidRPr="00E50558">
        <w:rPr>
          <w:b/>
          <w:sz w:val="24"/>
          <w:szCs w:val="24"/>
          <w:lang w:eastAsia="ar-SA"/>
        </w:rPr>
        <w:t>601611.</w:t>
      </w:r>
      <w:r w:rsidR="006B5056" w:rsidRPr="006B5056">
        <w:rPr>
          <w:b/>
          <w:sz w:val="24"/>
          <w:szCs w:val="24"/>
          <w:lang w:eastAsia="ar-SA"/>
        </w:rPr>
        <w:t>00 (Шестьсот одна тысяча шестьсот одиннадцать рублей</w:t>
      </w:r>
      <w:r w:rsidRPr="006B5056">
        <w:rPr>
          <w:b/>
          <w:sz w:val="24"/>
          <w:szCs w:val="24"/>
          <w:lang w:eastAsia="ar-SA"/>
        </w:rPr>
        <w:t> </w:t>
      </w:r>
      <w:r w:rsidR="006B5056" w:rsidRPr="006B5056">
        <w:rPr>
          <w:b/>
          <w:sz w:val="24"/>
          <w:szCs w:val="24"/>
          <w:lang w:eastAsia="ar-SA"/>
        </w:rPr>
        <w:t xml:space="preserve"> 00 коп. ) </w:t>
      </w:r>
      <w:r w:rsidRPr="006B5056">
        <w:rPr>
          <w:b/>
          <w:sz w:val="24"/>
          <w:szCs w:val="24"/>
          <w:lang w:eastAsia="ar-SA"/>
        </w:rPr>
        <w:t>рублей, без</w:t>
      </w:r>
      <w:r w:rsidR="006B5056" w:rsidRPr="006B5056">
        <w:rPr>
          <w:b/>
          <w:sz w:val="24"/>
          <w:szCs w:val="24"/>
          <w:lang w:eastAsia="ar-SA"/>
        </w:rPr>
        <w:t xml:space="preserve"> учета </w:t>
      </w:r>
      <w:r w:rsidRPr="006B5056">
        <w:rPr>
          <w:b/>
          <w:sz w:val="24"/>
          <w:szCs w:val="24"/>
          <w:lang w:eastAsia="ar-SA"/>
        </w:rPr>
        <w:t>НДС.</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xml:space="preserve">2.2. В цену Контракта входят все расходы подрядчика, связанные с исполнением муниципального контракта, в том числе: </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стоимость всех работ согласно Технического задания, локального сметного расчета;</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стоимость приобретения и поставки необходимых для выполнения работ материалов, поставляемых Подрядчиком;</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затраты, связанные с обеспечением работ рабочими, включая заработную плату, транспортные и командировочные расходы, питание, проживание, страхование;</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xml:space="preserve">- накладные расходы, сметная прибыль, лимитированные затраты, а также все налоги, сборы и другое обязательные платежи. </w:t>
      </w:r>
    </w:p>
    <w:p w:rsidR="008B5EE1" w:rsidRPr="008B5EE1" w:rsidRDefault="008B5EE1" w:rsidP="008B5EE1">
      <w:pPr>
        <w:tabs>
          <w:tab w:val="left" w:pos="567"/>
        </w:tabs>
        <w:suppressAutoHyphens/>
        <w:ind w:firstLine="567"/>
        <w:jc w:val="both"/>
        <w:rPr>
          <w:bCs/>
          <w:sz w:val="24"/>
          <w:szCs w:val="24"/>
          <w:lang w:eastAsia="ar-SA"/>
        </w:rPr>
      </w:pPr>
      <w:r w:rsidRPr="008B5EE1">
        <w:rPr>
          <w:color w:val="000000"/>
          <w:sz w:val="24"/>
          <w:szCs w:val="24"/>
          <w:lang w:eastAsia="ar-SA"/>
        </w:rPr>
        <w:lastRenderedPageBreak/>
        <w:t xml:space="preserve">2.3. </w:t>
      </w:r>
      <w:r w:rsidRPr="008B5EE1">
        <w:rPr>
          <w:sz w:val="24"/>
          <w:szCs w:val="24"/>
          <w:lang w:eastAsia="ar-SA"/>
        </w:rPr>
        <w:t>Стоимость работ по настоящему контракту является твердой и изменению в процессе выполнения работ подлежит только в случаях, предусмотренных пунктом 2.4.</w:t>
      </w:r>
      <w:r w:rsidRPr="008B5EE1">
        <w:rPr>
          <w:bCs/>
          <w:sz w:val="24"/>
          <w:szCs w:val="24"/>
          <w:lang w:eastAsia="ar-SA"/>
        </w:rPr>
        <w:t xml:space="preserve"> настоящего контракта.</w:t>
      </w:r>
    </w:p>
    <w:p w:rsidR="008B5EE1" w:rsidRPr="008B5EE1" w:rsidRDefault="008B5EE1" w:rsidP="008B5EE1">
      <w:pPr>
        <w:tabs>
          <w:tab w:val="left" w:pos="567"/>
        </w:tabs>
        <w:suppressAutoHyphens/>
        <w:ind w:firstLine="567"/>
        <w:jc w:val="both"/>
        <w:rPr>
          <w:bCs/>
          <w:sz w:val="24"/>
          <w:szCs w:val="24"/>
          <w:lang w:eastAsia="ar-SA"/>
        </w:rPr>
      </w:pPr>
      <w:r w:rsidRPr="008B5EE1">
        <w:rPr>
          <w:bCs/>
          <w:sz w:val="24"/>
          <w:szCs w:val="24"/>
          <w:lang w:eastAsia="ar-SA"/>
        </w:rPr>
        <w:t xml:space="preserve">2.4. Цена муниципального контракта может быть снижена по соглашению сторон без изменения предусмотренных контрактом объемов работ и иных условий исполнения муниципального контракта, что оформляется Сторонами дополнительным соглашением к Контракту. </w:t>
      </w:r>
    </w:p>
    <w:p w:rsidR="008B5EE1" w:rsidRPr="008B5EE1" w:rsidRDefault="008B5EE1" w:rsidP="008B5EE1">
      <w:pPr>
        <w:tabs>
          <w:tab w:val="left" w:pos="900"/>
        </w:tabs>
        <w:suppressAutoHyphens/>
        <w:ind w:firstLine="709"/>
        <w:jc w:val="both"/>
        <w:rPr>
          <w:bCs/>
          <w:sz w:val="24"/>
          <w:szCs w:val="24"/>
          <w:lang w:eastAsia="ar-SA"/>
        </w:rPr>
      </w:pPr>
    </w:p>
    <w:p w:rsidR="008B5EE1" w:rsidRPr="008B5EE1" w:rsidRDefault="008B5EE1" w:rsidP="008B5EE1">
      <w:pPr>
        <w:numPr>
          <w:ilvl w:val="0"/>
          <w:numId w:val="1"/>
        </w:numPr>
        <w:tabs>
          <w:tab w:val="left" w:pos="900"/>
        </w:tabs>
        <w:suppressAutoHyphens/>
        <w:spacing w:after="200" w:line="276" w:lineRule="auto"/>
        <w:contextualSpacing/>
        <w:jc w:val="center"/>
        <w:rPr>
          <w:b/>
          <w:bCs/>
          <w:sz w:val="24"/>
          <w:szCs w:val="24"/>
          <w:lang w:eastAsia="ar-SA"/>
        </w:rPr>
      </w:pPr>
      <w:r w:rsidRPr="008B5EE1">
        <w:rPr>
          <w:b/>
          <w:bCs/>
          <w:sz w:val="24"/>
          <w:szCs w:val="24"/>
          <w:lang w:eastAsia="ar-SA"/>
        </w:rPr>
        <w:t xml:space="preserve"> Платежи и расчеты</w:t>
      </w:r>
    </w:p>
    <w:p w:rsidR="008B5EE1" w:rsidRPr="008B5EE1" w:rsidRDefault="008B5EE1" w:rsidP="008B5EE1">
      <w:pPr>
        <w:ind w:firstLine="567"/>
        <w:jc w:val="both"/>
        <w:rPr>
          <w:sz w:val="24"/>
          <w:szCs w:val="24"/>
        </w:rPr>
      </w:pPr>
      <w:r w:rsidRPr="008B5EE1">
        <w:rPr>
          <w:sz w:val="24"/>
          <w:szCs w:val="24"/>
        </w:rPr>
        <w:t xml:space="preserve">3.1. Оплата  Подрядчику за выполненные работы производится  путём безналичного расчёта в течение 15 (пятнадцати) рабочих дней со дня подписания Сторонами актов приёмки выполненных работ по форме КС-2 и справки о стоимости выполненных работ по форме  КС-3, на основании предоставленных Подрядчиком счетов на оплату выполненных работ, при условии предоставления полного пакета проектно - сметной документации. </w:t>
      </w:r>
    </w:p>
    <w:p w:rsidR="008B5EE1" w:rsidRPr="008B5EE1" w:rsidRDefault="008B5EE1" w:rsidP="008B5EE1">
      <w:pPr>
        <w:ind w:firstLine="567"/>
        <w:jc w:val="both"/>
        <w:rPr>
          <w:sz w:val="24"/>
          <w:szCs w:val="24"/>
        </w:rPr>
      </w:pPr>
      <w:r w:rsidRPr="008B5EE1">
        <w:rPr>
          <w:sz w:val="24"/>
          <w:szCs w:val="24"/>
        </w:rPr>
        <w:t xml:space="preserve">Оплата работ производится по мере поступления финансирования на счет  Заказчика в пределах выделенных лимитов бюджетных обязательств в сумме, установленной по результатам проведения электронного аукциона, только в пределах годовых лимитов финансирования  в 2018 г. </w:t>
      </w:r>
    </w:p>
    <w:p w:rsidR="008B5EE1" w:rsidRPr="008B5EE1" w:rsidRDefault="008B5EE1" w:rsidP="008B5EE1">
      <w:pPr>
        <w:ind w:firstLine="567"/>
        <w:jc w:val="both"/>
        <w:rPr>
          <w:sz w:val="24"/>
          <w:szCs w:val="24"/>
        </w:rPr>
      </w:pPr>
      <w:r w:rsidRPr="008B5EE1">
        <w:rPr>
          <w:sz w:val="24"/>
          <w:szCs w:val="24"/>
        </w:rPr>
        <w:t xml:space="preserve"> 3.2. В случае неисполнения или ненадлежащего исполнения обязательств Подрядчиком, сумма неустойки (пени, штрафа) подлежащая уплате может быть удержана Заказчиком из причитающихся Подрядчику сумм перечисления оплаты по Контракту.</w:t>
      </w:r>
    </w:p>
    <w:p w:rsidR="008B5EE1" w:rsidRPr="008B5EE1" w:rsidRDefault="008B5EE1" w:rsidP="008B5EE1">
      <w:pPr>
        <w:ind w:firstLine="567"/>
        <w:jc w:val="both"/>
        <w:rPr>
          <w:sz w:val="24"/>
          <w:szCs w:val="24"/>
        </w:rPr>
      </w:pPr>
      <w:r w:rsidRPr="008B5EE1">
        <w:rPr>
          <w:sz w:val="24"/>
          <w:szCs w:val="24"/>
        </w:rPr>
        <w:t>В акте о приемке выполненных работ по форме КС-2 и справке о стоимости выполненных работ и затрат по форме КС-3 указываются:</w:t>
      </w:r>
    </w:p>
    <w:p w:rsidR="008B5EE1" w:rsidRPr="008B5EE1" w:rsidRDefault="008B5EE1" w:rsidP="008B5EE1">
      <w:pPr>
        <w:ind w:firstLine="567"/>
        <w:jc w:val="both"/>
        <w:rPr>
          <w:sz w:val="24"/>
          <w:szCs w:val="24"/>
        </w:rPr>
      </w:pPr>
      <w:r w:rsidRPr="008B5EE1">
        <w:rPr>
          <w:sz w:val="24"/>
          <w:szCs w:val="24"/>
        </w:rPr>
        <w:t>- сумма, подлежащая оплате, в соответствии с условиями Контракта;</w:t>
      </w:r>
    </w:p>
    <w:p w:rsidR="008B5EE1" w:rsidRPr="008B5EE1" w:rsidRDefault="008B5EE1" w:rsidP="008B5EE1">
      <w:pPr>
        <w:ind w:firstLine="567"/>
        <w:jc w:val="both"/>
        <w:rPr>
          <w:sz w:val="24"/>
          <w:szCs w:val="24"/>
        </w:rPr>
      </w:pPr>
      <w:r w:rsidRPr="008B5EE1">
        <w:rPr>
          <w:sz w:val="24"/>
          <w:szCs w:val="24"/>
        </w:rPr>
        <w:t xml:space="preserve">- размер неустойки (штрафа, пени), подлежащий взысканию; </w:t>
      </w:r>
    </w:p>
    <w:p w:rsidR="008B5EE1" w:rsidRPr="008B5EE1" w:rsidRDefault="008B5EE1" w:rsidP="008B5EE1">
      <w:pPr>
        <w:ind w:firstLine="567"/>
        <w:jc w:val="both"/>
        <w:rPr>
          <w:sz w:val="24"/>
          <w:szCs w:val="24"/>
        </w:rPr>
      </w:pPr>
      <w:r w:rsidRPr="008B5EE1">
        <w:rPr>
          <w:sz w:val="24"/>
          <w:szCs w:val="24"/>
        </w:rPr>
        <w:t xml:space="preserve">- основания применения и порядок расчёта неустойки (штрафа, пени); </w:t>
      </w:r>
    </w:p>
    <w:p w:rsidR="008B5EE1" w:rsidRPr="008B5EE1" w:rsidRDefault="008B5EE1" w:rsidP="008B5EE1">
      <w:pPr>
        <w:ind w:firstLine="567"/>
        <w:jc w:val="both"/>
        <w:rPr>
          <w:sz w:val="24"/>
          <w:szCs w:val="24"/>
        </w:rPr>
      </w:pPr>
      <w:r w:rsidRPr="008B5EE1">
        <w:rPr>
          <w:sz w:val="24"/>
          <w:szCs w:val="24"/>
        </w:rPr>
        <w:t>- итоговая сумма, подлежащая оплате Подрядчику по Контракту.</w:t>
      </w:r>
    </w:p>
    <w:p w:rsidR="008B5EE1" w:rsidRPr="008B5EE1" w:rsidRDefault="008B5EE1" w:rsidP="008B5EE1">
      <w:pPr>
        <w:ind w:firstLine="567"/>
        <w:jc w:val="both"/>
        <w:rPr>
          <w:sz w:val="24"/>
          <w:szCs w:val="24"/>
        </w:rPr>
      </w:pPr>
      <w:r w:rsidRPr="008B5EE1">
        <w:rPr>
          <w:sz w:val="24"/>
          <w:szCs w:val="24"/>
        </w:rPr>
        <w:t>На основании статьи 313 Гражданского кодекса Российской Федерации исполнение обязательства Подрядчика по перечислению в доход бюджета удержанной Заказчиком суммы неустойки (штрафа, пени) возлагается на Заказчика.</w:t>
      </w:r>
    </w:p>
    <w:p w:rsidR="008B5EE1" w:rsidRPr="008B5EE1" w:rsidRDefault="008B5EE1" w:rsidP="008B5EE1">
      <w:pPr>
        <w:ind w:firstLine="567"/>
        <w:jc w:val="both"/>
        <w:rPr>
          <w:sz w:val="24"/>
          <w:szCs w:val="24"/>
        </w:rPr>
      </w:pPr>
      <w:r w:rsidRPr="008B5EE1">
        <w:rPr>
          <w:sz w:val="24"/>
          <w:szCs w:val="24"/>
        </w:rPr>
        <w:t xml:space="preserve">3.3. Несвоевременная оплата Заказчиком выполненных работ, не является основанием для приостановки, прекращения и невыполнения работ, в сроки, предусмотренные настоящим контрактом. </w:t>
      </w:r>
    </w:p>
    <w:p w:rsidR="008B5EE1" w:rsidRPr="008B5EE1" w:rsidRDefault="008B5EE1" w:rsidP="008B5EE1">
      <w:pPr>
        <w:ind w:firstLine="567"/>
        <w:jc w:val="both"/>
        <w:rPr>
          <w:sz w:val="24"/>
          <w:szCs w:val="24"/>
        </w:rPr>
      </w:pPr>
      <w:r w:rsidRPr="008B5EE1">
        <w:rPr>
          <w:sz w:val="24"/>
          <w:szCs w:val="24"/>
        </w:rPr>
        <w:t>3.4. Оплата работ по настоящему Контракту осуществляется путем перечисления денежных средств на расчетный счет Подрядчика</w:t>
      </w:r>
    </w:p>
    <w:p w:rsidR="008B5EE1" w:rsidRPr="008B5EE1" w:rsidRDefault="008B5EE1" w:rsidP="008B5EE1">
      <w:pPr>
        <w:ind w:firstLine="567"/>
        <w:jc w:val="both"/>
        <w:rPr>
          <w:sz w:val="24"/>
          <w:szCs w:val="24"/>
        </w:rPr>
      </w:pPr>
      <w:r w:rsidRPr="008B5EE1">
        <w:rPr>
          <w:sz w:val="24"/>
          <w:szCs w:val="24"/>
        </w:rPr>
        <w:t xml:space="preserve">3.5. Моментом оплаты по настоящему Контракту считается день списания денежных средств со счета Заказчика. </w:t>
      </w:r>
    </w:p>
    <w:p w:rsidR="008B5EE1" w:rsidRPr="008B5EE1" w:rsidRDefault="008B5EE1" w:rsidP="008B5EE1">
      <w:pPr>
        <w:ind w:firstLine="567"/>
        <w:jc w:val="both"/>
        <w:rPr>
          <w:sz w:val="24"/>
          <w:szCs w:val="24"/>
        </w:rPr>
      </w:pPr>
      <w:r w:rsidRPr="008B5EE1">
        <w:rPr>
          <w:sz w:val="24"/>
          <w:szCs w:val="24"/>
        </w:rPr>
        <w:t>3.6. Авансирование не предусмотрено.</w:t>
      </w:r>
    </w:p>
    <w:p w:rsidR="008B5EE1" w:rsidRPr="008B5EE1" w:rsidRDefault="008B5EE1" w:rsidP="008B5EE1">
      <w:pPr>
        <w:suppressAutoHyphens/>
        <w:snapToGrid w:val="0"/>
        <w:ind w:firstLine="567"/>
        <w:jc w:val="both"/>
        <w:rPr>
          <w:sz w:val="24"/>
          <w:szCs w:val="24"/>
        </w:rPr>
      </w:pPr>
      <w:r w:rsidRPr="008B5EE1">
        <w:rPr>
          <w:sz w:val="24"/>
          <w:szCs w:val="24"/>
        </w:rPr>
        <w:t>3.7. В случае уменьшения Заказчику соответствующими муниципальными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количеству товаров, работ и услуг</w:t>
      </w:r>
    </w:p>
    <w:p w:rsidR="008B5EE1" w:rsidRPr="008B5EE1" w:rsidRDefault="008B5EE1" w:rsidP="008B5EE1">
      <w:pPr>
        <w:suppressAutoHyphens/>
        <w:snapToGrid w:val="0"/>
        <w:ind w:firstLine="567"/>
        <w:jc w:val="both"/>
        <w:rPr>
          <w:sz w:val="24"/>
          <w:szCs w:val="24"/>
        </w:rPr>
      </w:pPr>
      <w:r w:rsidRPr="008B5EE1">
        <w:rPr>
          <w:sz w:val="24"/>
          <w:szCs w:val="24"/>
        </w:rPr>
        <w:t xml:space="preserve">3.8.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 </w:t>
      </w:r>
    </w:p>
    <w:p w:rsidR="008B5EE1" w:rsidRPr="008B5EE1" w:rsidRDefault="008B5EE1" w:rsidP="008B5EE1">
      <w:pPr>
        <w:ind w:firstLine="567"/>
        <w:jc w:val="both"/>
        <w:rPr>
          <w:sz w:val="24"/>
          <w:szCs w:val="24"/>
        </w:rPr>
      </w:pPr>
      <w:r w:rsidRPr="008B5EE1">
        <w:rPr>
          <w:sz w:val="24"/>
          <w:szCs w:val="24"/>
        </w:rPr>
        <w:t>3.9. Оплату работ, не заложенных в Контракте и в Техническом задании, Заказчик не производит.</w:t>
      </w:r>
    </w:p>
    <w:p w:rsidR="008B5EE1" w:rsidRPr="008B5EE1" w:rsidRDefault="008B5EE1" w:rsidP="008B5EE1">
      <w:pPr>
        <w:suppressAutoHyphens/>
        <w:snapToGrid w:val="0"/>
        <w:ind w:firstLine="708"/>
        <w:jc w:val="both"/>
        <w:rPr>
          <w:sz w:val="24"/>
          <w:szCs w:val="24"/>
          <w:lang w:eastAsia="ar-SA"/>
        </w:rPr>
      </w:pPr>
    </w:p>
    <w:p w:rsidR="008B5EE1" w:rsidRPr="008B5EE1" w:rsidRDefault="008B5EE1" w:rsidP="008B5EE1">
      <w:pPr>
        <w:numPr>
          <w:ilvl w:val="0"/>
          <w:numId w:val="1"/>
        </w:numPr>
        <w:tabs>
          <w:tab w:val="left" w:pos="900"/>
        </w:tabs>
        <w:suppressAutoHyphens/>
        <w:spacing w:after="200" w:line="276" w:lineRule="auto"/>
        <w:contextualSpacing/>
        <w:jc w:val="center"/>
        <w:rPr>
          <w:b/>
          <w:bCs/>
          <w:sz w:val="24"/>
          <w:szCs w:val="24"/>
          <w:lang w:eastAsia="ar-SA"/>
        </w:rPr>
      </w:pPr>
      <w:r w:rsidRPr="008B5EE1">
        <w:rPr>
          <w:b/>
          <w:bCs/>
          <w:sz w:val="24"/>
          <w:szCs w:val="24"/>
          <w:lang w:eastAsia="ar-SA"/>
        </w:rPr>
        <w:t xml:space="preserve"> Сроки выполнения работ</w:t>
      </w:r>
    </w:p>
    <w:p w:rsidR="008B5EE1" w:rsidRPr="008B5EE1" w:rsidRDefault="008B5EE1" w:rsidP="008B5EE1">
      <w:pPr>
        <w:keepNext/>
        <w:tabs>
          <w:tab w:val="left" w:pos="567"/>
        </w:tabs>
        <w:suppressAutoHyphens/>
        <w:ind w:firstLine="567"/>
        <w:jc w:val="both"/>
        <w:rPr>
          <w:sz w:val="24"/>
          <w:szCs w:val="24"/>
          <w:lang w:eastAsia="ar-SA"/>
        </w:rPr>
      </w:pPr>
      <w:r w:rsidRPr="008B5EE1">
        <w:rPr>
          <w:sz w:val="24"/>
          <w:szCs w:val="24"/>
          <w:lang w:eastAsia="ar-SA"/>
        </w:rPr>
        <w:lastRenderedPageBreak/>
        <w:t>4.1. Срок начала работ  – с момента заключения настоящего контракта.</w:t>
      </w:r>
    </w:p>
    <w:p w:rsidR="008B5EE1" w:rsidRPr="008B5EE1" w:rsidRDefault="008B5EE1" w:rsidP="008B5EE1">
      <w:pPr>
        <w:tabs>
          <w:tab w:val="left" w:pos="567"/>
        </w:tabs>
        <w:suppressAutoHyphens/>
        <w:ind w:firstLine="567"/>
        <w:jc w:val="both"/>
        <w:rPr>
          <w:b/>
          <w:sz w:val="24"/>
          <w:szCs w:val="24"/>
          <w:lang w:eastAsia="ar-SA"/>
        </w:rPr>
      </w:pPr>
      <w:r w:rsidRPr="008B5EE1">
        <w:rPr>
          <w:sz w:val="24"/>
          <w:szCs w:val="24"/>
          <w:lang w:eastAsia="ar-SA"/>
        </w:rPr>
        <w:t>4.2. Срок выполнения работ по настоящему Контракту – 30 (тридцать) календарных дней с даты заключения муниципального контракта.</w:t>
      </w:r>
    </w:p>
    <w:p w:rsidR="008B5EE1" w:rsidRPr="008B5EE1" w:rsidRDefault="008B5EE1" w:rsidP="008B5EE1">
      <w:pPr>
        <w:widowControl w:val="0"/>
        <w:tabs>
          <w:tab w:val="left" w:pos="567"/>
        </w:tabs>
        <w:suppressAutoHyphens/>
        <w:ind w:firstLine="567"/>
        <w:jc w:val="both"/>
        <w:rPr>
          <w:rFonts w:eastAsia="Arial"/>
          <w:sz w:val="24"/>
          <w:szCs w:val="24"/>
          <w:lang w:eastAsia="ar-SA"/>
        </w:rPr>
      </w:pPr>
    </w:p>
    <w:p w:rsidR="008B5EE1" w:rsidRPr="008B5EE1" w:rsidRDefault="008B5EE1" w:rsidP="008B5EE1">
      <w:pPr>
        <w:numPr>
          <w:ilvl w:val="0"/>
          <w:numId w:val="1"/>
        </w:numPr>
        <w:tabs>
          <w:tab w:val="left" w:pos="900"/>
        </w:tabs>
        <w:suppressAutoHyphens/>
        <w:spacing w:after="200" w:line="276" w:lineRule="auto"/>
        <w:contextualSpacing/>
        <w:jc w:val="center"/>
        <w:rPr>
          <w:b/>
          <w:bCs/>
          <w:sz w:val="24"/>
          <w:szCs w:val="24"/>
          <w:lang w:eastAsia="ar-SA"/>
        </w:rPr>
      </w:pPr>
      <w:r w:rsidRPr="008B5EE1">
        <w:rPr>
          <w:b/>
          <w:bCs/>
          <w:sz w:val="24"/>
          <w:szCs w:val="24"/>
          <w:lang w:eastAsia="ar-SA"/>
        </w:rPr>
        <w:t xml:space="preserve"> Права и обязанности Заказчика</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5.1. Заказчик имеет право:</w:t>
      </w:r>
    </w:p>
    <w:p w:rsidR="008B5EE1" w:rsidRPr="008B5EE1" w:rsidRDefault="008B5EE1" w:rsidP="008B5EE1">
      <w:pPr>
        <w:tabs>
          <w:tab w:val="left" w:pos="0"/>
          <w:tab w:val="left" w:pos="540"/>
          <w:tab w:val="left" w:pos="567"/>
        </w:tabs>
        <w:suppressAutoHyphens/>
        <w:ind w:firstLine="567"/>
        <w:jc w:val="both"/>
        <w:rPr>
          <w:sz w:val="24"/>
          <w:szCs w:val="24"/>
          <w:lang w:eastAsia="ar-SA"/>
        </w:rPr>
      </w:pPr>
      <w:r w:rsidRPr="008B5EE1">
        <w:rPr>
          <w:sz w:val="24"/>
          <w:szCs w:val="24"/>
          <w:lang w:eastAsia="ar-SA"/>
        </w:rPr>
        <w:t>5.1.1. Осуществлять контроль за выполнением работ с надлежащим качеством, используя при этом качественные критерии, заложенные в существующих в Российской Федерации строительных нормах и правилах, технических условиях и стандартах, применяемых в строительстве, условиям Контракта.</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5.1.2. Рассматривать образцы материалов, приобретаемых Подрядчиком для производства работ и паспорта (сертификаты качества) к ним. В случае необходимости сообщить о своих замечаниях Подрядчику.</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5.1.3.</w:t>
      </w:r>
      <w:r w:rsidRPr="008B5EE1">
        <w:rPr>
          <w:rFonts w:eastAsia="Calibri"/>
          <w:sz w:val="24"/>
          <w:szCs w:val="24"/>
          <w:lang w:eastAsia="en-US"/>
        </w:rPr>
        <w:t xml:space="preserve"> </w:t>
      </w:r>
      <w:r w:rsidRPr="008B5EE1">
        <w:rPr>
          <w:sz w:val="24"/>
          <w:szCs w:val="24"/>
          <w:lang w:eastAsia="ar-SA"/>
        </w:rPr>
        <w:t>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5.1.4.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5.1.5. Иметь иные права, определенные настоящим Контрактом и действующими правовыми актами Российской Федерации.</w:t>
      </w:r>
    </w:p>
    <w:p w:rsidR="008B5EE1" w:rsidRPr="008B5EE1" w:rsidRDefault="008B5EE1" w:rsidP="008B5EE1">
      <w:pPr>
        <w:tabs>
          <w:tab w:val="left" w:pos="567"/>
        </w:tabs>
        <w:suppressAutoHyphens/>
        <w:ind w:firstLine="567"/>
        <w:jc w:val="both"/>
        <w:rPr>
          <w:sz w:val="24"/>
          <w:szCs w:val="24"/>
          <w:lang w:eastAsia="ar-SA"/>
        </w:rPr>
      </w:pP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5.2. Заказчик обязан:</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5.2.1. Обеспечивать контроль и технический надзор за ходом и качеством выполняемых работ, соблюдением сроков их выполнения и соответствием установленной Контрактом стоимости, а также за качеством материалов, не вмешиваясь при этом в оперативно-хозяйственную деятельность Подрядчика.</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5.2.2. 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5.2.3. Произвести приемку и проверить стоимость и качество работ, выполненных подрядчиком при наличии исполнительной документации, представляемой подрядчиком, на предъявляемый к приемке объем работ. В случае отсутствия исполнительной документации Заказчик имеет право отказать подрядчику в рассмотрении форм КС-2 и КС-3.</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5.2.4. Принять законченный Объект в сроки и на условиях, указанных в настоящем контракте.</w:t>
      </w:r>
    </w:p>
    <w:p w:rsidR="008B5EE1" w:rsidRPr="008B5EE1" w:rsidRDefault="008B5EE1" w:rsidP="008B5EE1">
      <w:pPr>
        <w:tabs>
          <w:tab w:val="left" w:pos="567"/>
          <w:tab w:val="left" w:pos="9000"/>
        </w:tabs>
        <w:suppressAutoHyphens/>
        <w:ind w:firstLine="567"/>
        <w:jc w:val="both"/>
        <w:rPr>
          <w:sz w:val="24"/>
          <w:szCs w:val="24"/>
          <w:lang w:eastAsia="ar-SA"/>
        </w:rPr>
      </w:pPr>
      <w:r w:rsidRPr="008B5EE1">
        <w:rPr>
          <w:sz w:val="24"/>
          <w:szCs w:val="24"/>
          <w:lang w:eastAsia="ar-SA"/>
        </w:rPr>
        <w:t>5.2.5. Выполнить в полном объеме все свои обязательства, предусмотренные в других разделах настоящего Контракта.</w:t>
      </w:r>
    </w:p>
    <w:p w:rsidR="008B5EE1" w:rsidRPr="008B5EE1" w:rsidRDefault="008B5EE1" w:rsidP="008B5EE1">
      <w:pPr>
        <w:tabs>
          <w:tab w:val="left" w:pos="900"/>
        </w:tabs>
        <w:suppressAutoHyphens/>
        <w:ind w:firstLine="709"/>
        <w:jc w:val="both"/>
        <w:rPr>
          <w:sz w:val="24"/>
          <w:szCs w:val="24"/>
          <w:lang w:eastAsia="ar-SA"/>
        </w:rPr>
      </w:pPr>
      <w:r w:rsidRPr="008B5EE1">
        <w:rPr>
          <w:sz w:val="24"/>
          <w:szCs w:val="24"/>
          <w:lang w:eastAsia="ar-SA"/>
        </w:rPr>
        <w:t> </w:t>
      </w:r>
    </w:p>
    <w:p w:rsidR="008B5EE1" w:rsidRPr="008B5EE1" w:rsidRDefault="008B5EE1" w:rsidP="008B5EE1">
      <w:pPr>
        <w:numPr>
          <w:ilvl w:val="0"/>
          <w:numId w:val="1"/>
        </w:numPr>
        <w:tabs>
          <w:tab w:val="left" w:pos="900"/>
        </w:tabs>
        <w:suppressAutoHyphens/>
        <w:spacing w:after="200" w:line="276" w:lineRule="auto"/>
        <w:contextualSpacing/>
        <w:jc w:val="center"/>
        <w:rPr>
          <w:b/>
          <w:bCs/>
          <w:sz w:val="24"/>
          <w:szCs w:val="24"/>
          <w:lang w:eastAsia="ar-SA"/>
        </w:rPr>
      </w:pPr>
      <w:r w:rsidRPr="008B5EE1">
        <w:rPr>
          <w:b/>
          <w:bCs/>
          <w:sz w:val="24"/>
          <w:szCs w:val="24"/>
          <w:lang w:eastAsia="ar-SA"/>
        </w:rPr>
        <w:t xml:space="preserve"> Права и обязанности подрядчика</w:t>
      </w:r>
    </w:p>
    <w:p w:rsidR="008B5EE1" w:rsidRPr="008B5EE1" w:rsidRDefault="008B5EE1" w:rsidP="008B5EE1">
      <w:pPr>
        <w:tabs>
          <w:tab w:val="left" w:pos="567"/>
        </w:tabs>
        <w:suppressAutoHyphens/>
        <w:ind w:firstLine="567"/>
        <w:jc w:val="both"/>
        <w:rPr>
          <w:color w:val="000000"/>
          <w:sz w:val="24"/>
          <w:szCs w:val="24"/>
          <w:lang w:eastAsia="ar-SA"/>
        </w:rPr>
      </w:pPr>
      <w:r w:rsidRPr="008B5EE1">
        <w:rPr>
          <w:color w:val="000000"/>
          <w:sz w:val="24"/>
          <w:szCs w:val="24"/>
          <w:lang w:eastAsia="ar-SA"/>
        </w:rPr>
        <w:t>6.1. Подрядчик имеет право:</w:t>
      </w:r>
    </w:p>
    <w:p w:rsidR="008B5EE1" w:rsidRPr="008B5EE1" w:rsidRDefault="008B5EE1" w:rsidP="008B5EE1">
      <w:pPr>
        <w:tabs>
          <w:tab w:val="left" w:pos="567"/>
        </w:tabs>
        <w:suppressAutoHyphens/>
        <w:ind w:firstLine="567"/>
        <w:jc w:val="both"/>
        <w:rPr>
          <w:spacing w:val="4"/>
          <w:sz w:val="24"/>
          <w:szCs w:val="24"/>
          <w:lang w:eastAsia="ar-SA"/>
        </w:rPr>
      </w:pPr>
      <w:r w:rsidRPr="008B5EE1">
        <w:rPr>
          <w:sz w:val="24"/>
          <w:szCs w:val="24"/>
          <w:lang w:eastAsia="ar-SA"/>
        </w:rPr>
        <w:t>6.1.1. Подрядчик имеет право завершить выполнение работ в более короткий срок, чем предусмотрено Контрактом</w:t>
      </w:r>
      <w:r w:rsidRPr="008B5EE1">
        <w:rPr>
          <w:spacing w:val="4"/>
          <w:sz w:val="24"/>
          <w:szCs w:val="24"/>
          <w:lang w:eastAsia="ar-SA"/>
        </w:rPr>
        <w:t>.</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6.2. Подрядчик обязан:</w:t>
      </w:r>
    </w:p>
    <w:p w:rsidR="008B5EE1" w:rsidRPr="008B5EE1" w:rsidRDefault="008B5EE1" w:rsidP="008B5EE1">
      <w:pPr>
        <w:tabs>
          <w:tab w:val="left" w:pos="567"/>
        </w:tabs>
        <w:suppressAutoHyphens/>
        <w:ind w:firstLine="567"/>
        <w:jc w:val="both"/>
        <w:rPr>
          <w:spacing w:val="2"/>
          <w:sz w:val="24"/>
          <w:szCs w:val="24"/>
          <w:lang w:eastAsia="ar-SA"/>
        </w:rPr>
      </w:pPr>
      <w:r w:rsidRPr="008B5EE1">
        <w:rPr>
          <w:sz w:val="24"/>
          <w:szCs w:val="24"/>
          <w:lang w:eastAsia="ar-SA"/>
        </w:rPr>
        <w:t>6.2.1. Выполнить работы в объеме и в сроки, предусмотренные Контрактом, и сдать законченный объект Заказчику по Акту о приемке выполненных работ</w:t>
      </w:r>
      <w:r w:rsidRPr="008B5EE1">
        <w:rPr>
          <w:spacing w:val="2"/>
          <w:sz w:val="24"/>
          <w:szCs w:val="24"/>
          <w:lang w:eastAsia="ar-SA"/>
        </w:rPr>
        <w:t>.</w:t>
      </w:r>
    </w:p>
    <w:p w:rsidR="008B5EE1" w:rsidRPr="008B5EE1" w:rsidRDefault="008B5EE1" w:rsidP="008B5EE1">
      <w:pPr>
        <w:tabs>
          <w:tab w:val="left" w:pos="567"/>
        </w:tabs>
        <w:suppressAutoHyphens/>
        <w:ind w:firstLine="567"/>
        <w:jc w:val="both"/>
        <w:rPr>
          <w:color w:val="000000"/>
          <w:sz w:val="24"/>
          <w:szCs w:val="24"/>
          <w:lang w:eastAsia="ar-SA"/>
        </w:rPr>
      </w:pPr>
      <w:r w:rsidRPr="008B5EE1">
        <w:rPr>
          <w:sz w:val="24"/>
          <w:szCs w:val="24"/>
          <w:lang w:eastAsia="ar-SA"/>
        </w:rPr>
        <w:t xml:space="preserve">6.2.2. Выполнить все работы по настоящему Контракту   в соответствии </w:t>
      </w:r>
      <w:r w:rsidRPr="008B5EE1">
        <w:rPr>
          <w:color w:val="000000"/>
          <w:sz w:val="24"/>
          <w:szCs w:val="24"/>
          <w:lang w:eastAsia="ar-SA"/>
        </w:rPr>
        <w:t>с Техническим заданием (Приложение № 1 к настоящему контракту), локальным  сметным  расчетом (Приложение № 2 к настоящему контракту.</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lastRenderedPageBreak/>
        <w:t>6.2.3. Обеспечить в ходе выполнения работ выполнение мероприятий по технике безопасности, рациональному использованию территории, охране окружающей среды.</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6.2.4. Обеспечить выполнение работ необходимыми материально-техническими ресурсами, включая оборудование, строительную технику.</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Используемые при выполнении работ материалы должны быть новыми, ранее не использующимися, должны соответствовать государственным стандартам и техническим условиям, отвечать требованиям пожарной и экологической безопасности, требованиям энергетической эффективности, иметь сертификаты соответствия, технические паспорта, при наличии соответствующих требований - сертификаты пожарной безопасности и другие документы, удостоверяющие их качество. Копии сертификатов, паспортов и иных документов, подтверждающих качество используемых в строительстве материалов, передаются Заказчику в составе исполнительной документации по завершению отдельного этапа работ.   </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6.2.5.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и вывезти с рабочей  площадки мусор до подписания акта о приемке выполненных работ.</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6.2.6. Немедленно известить Заказчика и до получения от него указаний приостановить работы при обнаружении:</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возможных неблагоприятных для Заказчика последствий выполнения его указаний о способе исполнения работ;</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6.2.7. Обеспечить:</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производство работ в сроки, установленные настоящим контрактом;</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xml:space="preserve">- производство работ в полном соответствии с </w:t>
      </w:r>
      <w:r w:rsidRPr="008B5EE1">
        <w:rPr>
          <w:color w:val="000000"/>
          <w:sz w:val="24"/>
          <w:szCs w:val="24"/>
          <w:lang w:eastAsia="ar-SA"/>
        </w:rPr>
        <w:t>настоящим контрактом</w:t>
      </w:r>
      <w:r w:rsidRPr="008B5EE1">
        <w:rPr>
          <w:sz w:val="24"/>
          <w:szCs w:val="24"/>
          <w:lang w:eastAsia="ar-SA"/>
        </w:rPr>
        <w:t xml:space="preserve"> и строительными нормами и правилами;</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xml:space="preserve">- качество выполнения всех работ в соответствии с </w:t>
      </w:r>
      <w:r w:rsidRPr="008B5EE1">
        <w:rPr>
          <w:color w:val="000000"/>
          <w:sz w:val="24"/>
          <w:szCs w:val="24"/>
          <w:lang w:eastAsia="ar-SA"/>
        </w:rPr>
        <w:t xml:space="preserve">настоящим контрактом, </w:t>
      </w:r>
      <w:r w:rsidRPr="008B5EE1">
        <w:rPr>
          <w:sz w:val="24"/>
          <w:szCs w:val="24"/>
          <w:lang w:eastAsia="ar-SA"/>
        </w:rPr>
        <w:t xml:space="preserve"> действующими нормами и правилами, техническими условиями;</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своевременное устранение недостатков и дефектов, выявленных при приемке работ и в течение гарантийного срока эксплуатации объекта.</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6.2.8.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6.2.9. Представить Заказчику исполнительную документацию на объем выполненных работ.</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6.2.10. Исполнять полученные в ходе выполнения работ указания Заказчика, которые заносятся в соответствующие журналы, в срок, установленный предписанием Заказчика, устранять обнаруженные им недостатки в выполненной работе и иные отступления от условий настоящего Контракта.</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6.2.11. Имеет иные обязанности, определенные настоящим Контрактом и действующими правовыми актами Российской Федерации.</w:t>
      </w:r>
    </w:p>
    <w:p w:rsidR="008B5EE1" w:rsidRPr="008B5EE1" w:rsidRDefault="008B5EE1" w:rsidP="008B5EE1">
      <w:pPr>
        <w:tabs>
          <w:tab w:val="left" w:pos="900"/>
        </w:tabs>
        <w:suppressAutoHyphens/>
        <w:ind w:firstLine="709"/>
        <w:jc w:val="both"/>
        <w:rPr>
          <w:sz w:val="24"/>
          <w:szCs w:val="24"/>
          <w:lang w:eastAsia="ar-SA"/>
        </w:rPr>
      </w:pPr>
      <w:r w:rsidRPr="008B5EE1">
        <w:rPr>
          <w:sz w:val="24"/>
          <w:szCs w:val="24"/>
          <w:lang w:eastAsia="ar-SA"/>
        </w:rPr>
        <w:t> </w:t>
      </w:r>
    </w:p>
    <w:p w:rsidR="008B5EE1" w:rsidRPr="008B5EE1" w:rsidRDefault="008B5EE1" w:rsidP="008B5EE1">
      <w:pPr>
        <w:widowControl w:val="0"/>
        <w:numPr>
          <w:ilvl w:val="0"/>
          <w:numId w:val="1"/>
        </w:numPr>
        <w:suppressAutoHyphens/>
        <w:spacing w:after="200" w:line="276" w:lineRule="auto"/>
        <w:contextualSpacing/>
        <w:jc w:val="center"/>
        <w:rPr>
          <w:rFonts w:eastAsia="Arial"/>
          <w:b/>
          <w:bCs/>
          <w:sz w:val="24"/>
          <w:szCs w:val="24"/>
          <w:lang w:eastAsia="ar-SA"/>
        </w:rPr>
      </w:pPr>
      <w:r w:rsidRPr="008B5EE1">
        <w:rPr>
          <w:rFonts w:eastAsia="Arial"/>
          <w:b/>
          <w:bCs/>
          <w:sz w:val="24"/>
          <w:szCs w:val="24"/>
          <w:lang w:eastAsia="ar-SA"/>
        </w:rPr>
        <w:t>Приемка выполненных работ</w:t>
      </w:r>
    </w:p>
    <w:p w:rsidR="008B5EE1" w:rsidRPr="008B5EE1" w:rsidRDefault="008B5EE1" w:rsidP="008B5EE1">
      <w:pPr>
        <w:tabs>
          <w:tab w:val="left" w:pos="709"/>
        </w:tabs>
        <w:suppressAutoHyphens/>
        <w:ind w:firstLine="709"/>
        <w:jc w:val="both"/>
        <w:rPr>
          <w:sz w:val="24"/>
          <w:szCs w:val="24"/>
          <w:lang w:eastAsia="ar-SA"/>
        </w:rPr>
      </w:pPr>
      <w:r w:rsidRPr="008B5EE1">
        <w:rPr>
          <w:sz w:val="24"/>
          <w:szCs w:val="24"/>
          <w:lang w:eastAsia="ar-SA"/>
        </w:rPr>
        <w:t>7.1. После выполнения  объема работ, Подрядчик письменно уведомляет Заказчика о факте завершения работ. Не позднее рабочего дня, следующего за днем получения Заказчиком такого уведомления, Подрядчик предоставляет Заказчику комплект исполнительной  документации, Акт о приемке выполненных работ и справку о стоимости выполненных работ (форма КС-2, КС-3), подписанные Подрядчиком в 2 (двух) экземплярах, другие документы, необходимые для приемки работ и для последующей эксплуатации Объекта.</w:t>
      </w:r>
    </w:p>
    <w:p w:rsidR="008B5EE1" w:rsidRPr="008B5EE1" w:rsidRDefault="008B5EE1" w:rsidP="008B5EE1">
      <w:pPr>
        <w:widowControl w:val="0"/>
        <w:tabs>
          <w:tab w:val="left" w:pos="709"/>
        </w:tabs>
        <w:suppressAutoHyphens/>
        <w:ind w:firstLine="709"/>
        <w:jc w:val="both"/>
        <w:rPr>
          <w:sz w:val="24"/>
          <w:szCs w:val="24"/>
          <w:lang w:eastAsia="ar-SA"/>
        </w:rPr>
      </w:pPr>
      <w:r w:rsidRPr="008B5EE1">
        <w:rPr>
          <w:rFonts w:eastAsia="Arial"/>
          <w:sz w:val="24"/>
          <w:szCs w:val="24"/>
          <w:lang w:eastAsia="ar-SA"/>
        </w:rPr>
        <w:t xml:space="preserve">7.2. </w:t>
      </w:r>
      <w:r w:rsidRPr="008B5EE1">
        <w:rPr>
          <w:sz w:val="24"/>
          <w:szCs w:val="24"/>
          <w:lang w:eastAsia="ar-SA"/>
        </w:rPr>
        <w:t xml:space="preserve">Датой выполнения всего объема работ по настоящему контракту считается дата </w:t>
      </w:r>
      <w:r w:rsidRPr="008B5EE1">
        <w:rPr>
          <w:sz w:val="24"/>
          <w:szCs w:val="24"/>
          <w:lang w:eastAsia="ar-SA"/>
        </w:rPr>
        <w:lastRenderedPageBreak/>
        <w:t xml:space="preserve">подписания без замечаний Заказчиком последнего Акта о приемке выполненных работ (форма КС-2). </w:t>
      </w:r>
    </w:p>
    <w:p w:rsidR="008B5EE1" w:rsidRPr="008B5EE1" w:rsidRDefault="008B5EE1" w:rsidP="008B5EE1">
      <w:pPr>
        <w:tabs>
          <w:tab w:val="left" w:pos="725"/>
          <w:tab w:val="left" w:pos="900"/>
        </w:tabs>
        <w:suppressAutoHyphens/>
        <w:ind w:firstLine="709"/>
        <w:jc w:val="both"/>
        <w:rPr>
          <w:sz w:val="24"/>
          <w:szCs w:val="24"/>
          <w:lang w:eastAsia="ar-SA"/>
        </w:rPr>
      </w:pPr>
    </w:p>
    <w:p w:rsidR="008B5EE1" w:rsidRPr="008B5EE1" w:rsidRDefault="008B5EE1" w:rsidP="008B5EE1">
      <w:pPr>
        <w:numPr>
          <w:ilvl w:val="0"/>
          <w:numId w:val="1"/>
        </w:numPr>
        <w:tabs>
          <w:tab w:val="left" w:pos="900"/>
        </w:tabs>
        <w:suppressAutoHyphens/>
        <w:spacing w:after="200" w:line="276" w:lineRule="auto"/>
        <w:contextualSpacing/>
        <w:jc w:val="center"/>
        <w:rPr>
          <w:b/>
          <w:bCs/>
          <w:sz w:val="24"/>
          <w:szCs w:val="24"/>
          <w:lang w:eastAsia="ar-SA"/>
        </w:rPr>
      </w:pPr>
      <w:r w:rsidRPr="008B5EE1">
        <w:rPr>
          <w:b/>
          <w:bCs/>
          <w:sz w:val="24"/>
          <w:szCs w:val="24"/>
          <w:lang w:eastAsia="ar-SA"/>
        </w:rPr>
        <w:t>Охранные мероприятия</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8.1. Подрядчик обязан за свой счет обеспечить противопожарную безопасность на Объекте и строительной площадке.</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8.2. С начала работ и вплоть до передачи Объекта Заказчику в установленном порядке Подрядчик несет полную ответственность за охрану Объекта, в т.ч. всего имущества, материалов, оборудования.</w:t>
      </w:r>
    </w:p>
    <w:p w:rsidR="008B5EE1" w:rsidRPr="008B5EE1" w:rsidRDefault="008B5EE1" w:rsidP="008B5EE1">
      <w:pPr>
        <w:tabs>
          <w:tab w:val="left" w:pos="900"/>
        </w:tabs>
        <w:suppressAutoHyphens/>
        <w:ind w:firstLine="709"/>
        <w:jc w:val="both"/>
        <w:rPr>
          <w:sz w:val="24"/>
          <w:szCs w:val="24"/>
          <w:lang w:eastAsia="ar-SA"/>
        </w:rPr>
      </w:pPr>
      <w:r w:rsidRPr="008B5EE1">
        <w:rPr>
          <w:sz w:val="24"/>
          <w:szCs w:val="24"/>
          <w:lang w:eastAsia="ar-SA"/>
        </w:rPr>
        <w:t> </w:t>
      </w:r>
    </w:p>
    <w:p w:rsidR="008B5EE1" w:rsidRPr="008B5EE1" w:rsidRDefault="008B5EE1" w:rsidP="008B5EE1">
      <w:pPr>
        <w:numPr>
          <w:ilvl w:val="0"/>
          <w:numId w:val="1"/>
        </w:numPr>
        <w:tabs>
          <w:tab w:val="left" w:pos="900"/>
        </w:tabs>
        <w:suppressAutoHyphens/>
        <w:spacing w:after="200" w:line="276" w:lineRule="auto"/>
        <w:contextualSpacing/>
        <w:jc w:val="center"/>
        <w:rPr>
          <w:b/>
          <w:bCs/>
          <w:sz w:val="24"/>
          <w:szCs w:val="24"/>
          <w:lang w:eastAsia="ar-SA"/>
        </w:rPr>
      </w:pPr>
      <w:r w:rsidRPr="008B5EE1">
        <w:rPr>
          <w:b/>
          <w:bCs/>
          <w:sz w:val="24"/>
          <w:szCs w:val="24"/>
          <w:lang w:eastAsia="ar-SA"/>
        </w:rPr>
        <w:t xml:space="preserve"> Гарантии качества работ</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9.1. Подрядчик гарантирует:</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высокое качество всех работ;</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xml:space="preserve">- достижение объектом указанных в </w:t>
      </w:r>
      <w:r w:rsidRPr="008B5EE1">
        <w:rPr>
          <w:color w:val="000000"/>
          <w:sz w:val="24"/>
          <w:szCs w:val="24"/>
          <w:lang w:eastAsia="ar-SA"/>
        </w:rPr>
        <w:t>локальном сметном расчете</w:t>
      </w:r>
      <w:r w:rsidRPr="008B5EE1">
        <w:rPr>
          <w:sz w:val="24"/>
          <w:szCs w:val="24"/>
          <w:lang w:eastAsia="ar-SA"/>
        </w:rPr>
        <w:t xml:space="preserve"> показателей и несет ответственность за отступления от них;</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своевременное устранение за свой счет недостатков и дефектов, выявленных в период гарантийного срока.</w:t>
      </w:r>
    </w:p>
    <w:p w:rsidR="008B5EE1" w:rsidRPr="008B5EE1" w:rsidRDefault="008B5EE1" w:rsidP="008B5EE1">
      <w:pPr>
        <w:tabs>
          <w:tab w:val="left" w:pos="567"/>
        </w:tabs>
        <w:suppressAutoHyphens/>
        <w:ind w:firstLine="567"/>
        <w:jc w:val="both"/>
        <w:rPr>
          <w:spacing w:val="2"/>
          <w:sz w:val="24"/>
          <w:szCs w:val="24"/>
          <w:lang w:eastAsia="ar-SA"/>
        </w:rPr>
      </w:pPr>
      <w:r w:rsidRPr="008B5EE1">
        <w:rPr>
          <w:spacing w:val="2"/>
          <w:sz w:val="24"/>
          <w:szCs w:val="24"/>
          <w:lang w:eastAsia="ar-SA"/>
        </w:rPr>
        <w:t>9.2. Гарантия на выполненные работы составляет 3 (три) года. Гарантийный срок на качество выполненных работ устанавливается с даты подписания сторонами последнего Акта о приемке выполненных работ.</w:t>
      </w:r>
    </w:p>
    <w:p w:rsidR="008B5EE1" w:rsidRPr="008B5EE1" w:rsidRDefault="008B5EE1" w:rsidP="008B5EE1">
      <w:pPr>
        <w:tabs>
          <w:tab w:val="left" w:pos="567"/>
        </w:tabs>
        <w:suppressAutoHyphens/>
        <w:ind w:firstLine="567"/>
        <w:jc w:val="both"/>
        <w:rPr>
          <w:sz w:val="24"/>
          <w:szCs w:val="24"/>
          <w:lang w:eastAsia="ar-SA"/>
        </w:rPr>
      </w:pPr>
      <w:r w:rsidRPr="008B5EE1">
        <w:rPr>
          <w:spacing w:val="2"/>
          <w:sz w:val="24"/>
          <w:szCs w:val="24"/>
          <w:lang w:eastAsia="ar-SA"/>
        </w:rPr>
        <w:t xml:space="preserve">9.3. </w:t>
      </w:r>
      <w:r w:rsidRPr="008B5EE1">
        <w:rPr>
          <w:sz w:val="24"/>
          <w:szCs w:val="24"/>
          <w:lang w:eastAsia="ar-SA"/>
        </w:rPr>
        <w:t>Если в течение гарантийного срока выявится, что работы (отдельные виды работ)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качества или требованиям Контракта, Заказчик, совместно с подрядчиком, 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10 календарных дней со дня обнаружения недостатков. Гарантийный срок продлевается на период устранения дефектов.</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xml:space="preserve">9.4.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дней с момента получения извещения Заказчика о выявленных дефектах направить своего представителя. </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9.5. При отказе Подрядчика от составления или подписания рекламационного акта Заказчик составляет односторонний акт.</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9.6. Если Подрядчик не устраняет недостатки в сроки, определяемые рекламационным актом, Заказчик имеет право устранить дефекты и недоделки силами третьих лиц за счет Подрядчика.</w:t>
      </w:r>
    </w:p>
    <w:p w:rsidR="008B5EE1" w:rsidRPr="008B5EE1" w:rsidRDefault="008B5EE1" w:rsidP="008B5EE1">
      <w:pPr>
        <w:tabs>
          <w:tab w:val="left" w:pos="900"/>
        </w:tabs>
        <w:suppressAutoHyphens/>
        <w:ind w:firstLine="709"/>
        <w:jc w:val="both"/>
        <w:rPr>
          <w:sz w:val="24"/>
          <w:szCs w:val="24"/>
          <w:lang w:eastAsia="ar-SA"/>
        </w:rPr>
      </w:pPr>
    </w:p>
    <w:p w:rsidR="008B5EE1" w:rsidRPr="008B5EE1" w:rsidRDefault="008B5EE1" w:rsidP="008B5EE1">
      <w:pPr>
        <w:tabs>
          <w:tab w:val="left" w:pos="900"/>
        </w:tabs>
        <w:suppressAutoHyphens/>
        <w:contextualSpacing/>
        <w:jc w:val="center"/>
        <w:rPr>
          <w:b/>
          <w:bCs/>
          <w:sz w:val="24"/>
          <w:szCs w:val="24"/>
          <w:lang w:eastAsia="ar-SA"/>
        </w:rPr>
      </w:pPr>
      <w:r w:rsidRPr="008B5EE1">
        <w:rPr>
          <w:b/>
          <w:bCs/>
          <w:sz w:val="24"/>
          <w:szCs w:val="24"/>
          <w:lang w:eastAsia="ar-SA"/>
        </w:rPr>
        <w:t>10. Ответственность сторон</w:t>
      </w:r>
    </w:p>
    <w:p w:rsidR="008B5EE1" w:rsidRPr="008B5EE1" w:rsidRDefault="008B5EE1" w:rsidP="008B5EE1">
      <w:pPr>
        <w:tabs>
          <w:tab w:val="left" w:pos="567"/>
        </w:tabs>
        <w:ind w:firstLine="567"/>
        <w:jc w:val="both"/>
        <w:rPr>
          <w:sz w:val="24"/>
          <w:szCs w:val="24"/>
        </w:rPr>
      </w:pPr>
      <w:r w:rsidRPr="008B5EE1">
        <w:rPr>
          <w:sz w:val="24"/>
          <w:szCs w:val="24"/>
        </w:rPr>
        <w:t xml:space="preserve">10.1.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8B5EE1" w:rsidRPr="008B5EE1" w:rsidRDefault="008B5EE1" w:rsidP="008B5EE1">
      <w:pPr>
        <w:tabs>
          <w:tab w:val="left" w:pos="567"/>
        </w:tabs>
        <w:jc w:val="both"/>
        <w:rPr>
          <w:sz w:val="24"/>
          <w:szCs w:val="24"/>
        </w:rPr>
      </w:pPr>
      <w:r w:rsidRPr="008B5EE1">
        <w:rPr>
          <w:sz w:val="24"/>
          <w:szCs w:val="24"/>
        </w:rPr>
        <w:tab/>
        <w:t>10.2.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B5EE1" w:rsidRPr="008B5EE1" w:rsidRDefault="008B5EE1" w:rsidP="008B5EE1">
      <w:pPr>
        <w:tabs>
          <w:tab w:val="left" w:pos="993"/>
        </w:tabs>
        <w:ind w:firstLine="567"/>
        <w:jc w:val="both"/>
        <w:rPr>
          <w:sz w:val="24"/>
          <w:szCs w:val="24"/>
        </w:rPr>
      </w:pPr>
      <w:r w:rsidRPr="008B5EE1">
        <w:rPr>
          <w:sz w:val="24"/>
          <w:szCs w:val="24"/>
        </w:rPr>
        <w:t xml:space="preserve">10.3. Размер штрафа устанавливается контрактом в порядке, утверждённом Постановлением Правительства РФ от 30.08.2017 № 1042, в виде фиксированной суммы, в том числе рассчитываемой как процент цены контракта, или в случае, если контрактом </w:t>
      </w:r>
      <w:r w:rsidRPr="008B5EE1">
        <w:rPr>
          <w:sz w:val="24"/>
          <w:szCs w:val="24"/>
        </w:rPr>
        <w:lastRenderedPageBreak/>
        <w:t>предусмотрены этапы исполнения контракта, как процент этапа исполнения контракта (далее - цена контракта (этапа)).</w:t>
      </w:r>
    </w:p>
    <w:p w:rsidR="008B5EE1" w:rsidRPr="008B5EE1" w:rsidRDefault="008B5EE1" w:rsidP="008B5EE1">
      <w:pPr>
        <w:tabs>
          <w:tab w:val="left" w:pos="993"/>
        </w:tabs>
        <w:ind w:firstLine="567"/>
        <w:jc w:val="both"/>
        <w:rPr>
          <w:sz w:val="24"/>
          <w:szCs w:val="24"/>
        </w:rPr>
      </w:pPr>
      <w:r w:rsidRPr="008B5EE1">
        <w:rPr>
          <w:sz w:val="24"/>
          <w:szCs w:val="24"/>
        </w:rPr>
        <w:t>10.4.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_</w:t>
      </w:r>
      <w:r w:rsidR="006B5056">
        <w:rPr>
          <w:sz w:val="24"/>
          <w:szCs w:val="24"/>
        </w:rPr>
        <w:t>-</w:t>
      </w:r>
      <w:r w:rsidRPr="008B5EE1">
        <w:rPr>
          <w:sz w:val="24"/>
          <w:szCs w:val="24"/>
        </w:rPr>
        <w:t>__ руб. ___ коп. Сумма штрафа  определяется в следующем порядке (за исключением случаев, предусмотренных пунктами 10.5. – 10.9. контракта):</w:t>
      </w:r>
    </w:p>
    <w:p w:rsidR="008B5EE1" w:rsidRPr="008B5EE1" w:rsidRDefault="008B5EE1" w:rsidP="008B5EE1">
      <w:pPr>
        <w:tabs>
          <w:tab w:val="left" w:pos="993"/>
        </w:tabs>
        <w:ind w:firstLine="567"/>
        <w:jc w:val="both"/>
        <w:rPr>
          <w:sz w:val="24"/>
          <w:szCs w:val="24"/>
        </w:rPr>
      </w:pPr>
      <w:r w:rsidRPr="008B5EE1">
        <w:rPr>
          <w:sz w:val="24"/>
          <w:szCs w:val="24"/>
        </w:rPr>
        <w:t>а) 10 процентов цены контракта (этапа) в случае, если цена контракта (этапа) не превышает 3 млн. рублей;</w:t>
      </w:r>
    </w:p>
    <w:p w:rsidR="008B5EE1" w:rsidRPr="008B5EE1" w:rsidRDefault="008B5EE1" w:rsidP="008B5EE1">
      <w:pPr>
        <w:tabs>
          <w:tab w:val="left" w:pos="993"/>
        </w:tabs>
        <w:ind w:firstLine="567"/>
        <w:jc w:val="both"/>
        <w:rPr>
          <w:sz w:val="24"/>
          <w:szCs w:val="24"/>
        </w:rPr>
      </w:pPr>
      <w:r w:rsidRPr="008B5EE1">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8B5EE1" w:rsidRPr="008B5EE1" w:rsidRDefault="008B5EE1" w:rsidP="008B5EE1">
      <w:pPr>
        <w:tabs>
          <w:tab w:val="left" w:pos="993"/>
        </w:tabs>
        <w:ind w:firstLine="567"/>
        <w:jc w:val="both"/>
        <w:rPr>
          <w:sz w:val="24"/>
          <w:szCs w:val="24"/>
        </w:rPr>
      </w:pPr>
      <w:r w:rsidRPr="008B5EE1">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8B5EE1" w:rsidRPr="008B5EE1" w:rsidRDefault="008B5EE1" w:rsidP="008B5EE1">
      <w:pPr>
        <w:tabs>
          <w:tab w:val="left" w:pos="993"/>
        </w:tabs>
        <w:ind w:firstLine="567"/>
        <w:jc w:val="both"/>
        <w:rPr>
          <w:sz w:val="24"/>
          <w:szCs w:val="24"/>
        </w:rPr>
      </w:pPr>
      <w:r w:rsidRPr="008B5EE1">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8B5EE1" w:rsidRPr="008B5EE1" w:rsidRDefault="008B5EE1" w:rsidP="008B5EE1">
      <w:pPr>
        <w:tabs>
          <w:tab w:val="left" w:pos="993"/>
        </w:tabs>
        <w:ind w:firstLine="567"/>
        <w:jc w:val="both"/>
        <w:rPr>
          <w:sz w:val="24"/>
          <w:szCs w:val="24"/>
        </w:rPr>
      </w:pPr>
      <w:r w:rsidRPr="008B5EE1">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8B5EE1" w:rsidRPr="008B5EE1" w:rsidRDefault="008B5EE1" w:rsidP="008B5EE1">
      <w:pPr>
        <w:tabs>
          <w:tab w:val="left" w:pos="993"/>
        </w:tabs>
        <w:ind w:firstLine="567"/>
        <w:jc w:val="both"/>
        <w:rPr>
          <w:sz w:val="24"/>
          <w:szCs w:val="24"/>
        </w:rPr>
      </w:pPr>
      <w:r w:rsidRPr="008B5EE1">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8B5EE1" w:rsidRPr="008B5EE1" w:rsidRDefault="008B5EE1" w:rsidP="008B5EE1">
      <w:pPr>
        <w:tabs>
          <w:tab w:val="left" w:pos="993"/>
        </w:tabs>
        <w:ind w:firstLine="567"/>
        <w:jc w:val="both"/>
        <w:rPr>
          <w:sz w:val="24"/>
          <w:szCs w:val="24"/>
        </w:rPr>
      </w:pPr>
      <w:r w:rsidRPr="008B5EE1">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8B5EE1" w:rsidRPr="008B5EE1" w:rsidRDefault="008B5EE1" w:rsidP="008B5EE1">
      <w:pPr>
        <w:tabs>
          <w:tab w:val="left" w:pos="993"/>
        </w:tabs>
        <w:ind w:firstLine="567"/>
        <w:jc w:val="both"/>
        <w:rPr>
          <w:sz w:val="24"/>
          <w:szCs w:val="24"/>
        </w:rPr>
      </w:pPr>
      <w:r w:rsidRPr="008B5EE1">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8B5EE1" w:rsidRPr="008B5EE1" w:rsidRDefault="008B5EE1" w:rsidP="008B5EE1">
      <w:pPr>
        <w:tabs>
          <w:tab w:val="left" w:pos="993"/>
        </w:tabs>
        <w:ind w:firstLine="567"/>
        <w:jc w:val="both"/>
        <w:rPr>
          <w:sz w:val="24"/>
          <w:szCs w:val="24"/>
        </w:rPr>
      </w:pPr>
      <w:r w:rsidRPr="008B5EE1">
        <w:rPr>
          <w:sz w:val="24"/>
          <w:szCs w:val="24"/>
        </w:rPr>
        <w:t>и) 0,1 процента цены контракта (этапа) в случае, если цена контракта (этапа) превышает 10 млрд. рублей.</w:t>
      </w:r>
    </w:p>
    <w:p w:rsidR="008B5EE1" w:rsidRPr="008B5EE1" w:rsidRDefault="008B5EE1" w:rsidP="008B5EE1">
      <w:pPr>
        <w:tabs>
          <w:tab w:val="left" w:pos="993"/>
        </w:tabs>
        <w:ind w:firstLine="567"/>
        <w:jc w:val="both"/>
        <w:rPr>
          <w:sz w:val="24"/>
          <w:szCs w:val="24"/>
        </w:rPr>
      </w:pPr>
      <w:r w:rsidRPr="008B5EE1">
        <w:rPr>
          <w:sz w:val="24"/>
          <w:szCs w:val="24"/>
        </w:rPr>
        <w:t xml:space="preserve">10.5.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№44-ФЗ от 05.04.2013г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составляет     </w:t>
      </w:r>
      <w:r w:rsidR="006B5056" w:rsidRPr="00E50558">
        <w:rPr>
          <w:sz w:val="24"/>
          <w:szCs w:val="24"/>
        </w:rPr>
        <w:t>18048</w:t>
      </w:r>
      <w:r w:rsidRPr="00E50558">
        <w:rPr>
          <w:sz w:val="24"/>
          <w:szCs w:val="24"/>
        </w:rPr>
        <w:t xml:space="preserve"> руб. </w:t>
      </w:r>
      <w:r w:rsidR="006B5056" w:rsidRPr="00E50558">
        <w:rPr>
          <w:sz w:val="24"/>
          <w:szCs w:val="24"/>
        </w:rPr>
        <w:t>33</w:t>
      </w:r>
      <w:r w:rsidRPr="008B5EE1">
        <w:rPr>
          <w:sz w:val="24"/>
          <w:szCs w:val="24"/>
        </w:rPr>
        <w:t xml:space="preserve"> коп. и  определяется в следующем порядке:</w:t>
      </w:r>
    </w:p>
    <w:p w:rsidR="008B5EE1" w:rsidRPr="008B5EE1" w:rsidRDefault="008B5EE1" w:rsidP="008B5EE1">
      <w:pPr>
        <w:tabs>
          <w:tab w:val="left" w:pos="993"/>
        </w:tabs>
        <w:ind w:firstLine="567"/>
        <w:jc w:val="both"/>
        <w:rPr>
          <w:sz w:val="24"/>
          <w:szCs w:val="24"/>
        </w:rPr>
      </w:pPr>
      <w:r w:rsidRPr="008B5EE1">
        <w:rPr>
          <w:sz w:val="24"/>
          <w:szCs w:val="24"/>
        </w:rPr>
        <w:t>а) 3 процента цены контракта (этапа) в случае, если цена контракта (этапа) не превышает 3 млн. рублей;</w:t>
      </w:r>
    </w:p>
    <w:p w:rsidR="008B5EE1" w:rsidRPr="008B5EE1" w:rsidRDefault="008B5EE1" w:rsidP="008B5EE1">
      <w:pPr>
        <w:tabs>
          <w:tab w:val="left" w:pos="993"/>
        </w:tabs>
        <w:ind w:firstLine="567"/>
        <w:jc w:val="both"/>
        <w:rPr>
          <w:sz w:val="24"/>
          <w:szCs w:val="24"/>
        </w:rPr>
      </w:pPr>
      <w:r w:rsidRPr="008B5EE1">
        <w:rPr>
          <w:sz w:val="24"/>
          <w:szCs w:val="24"/>
        </w:rPr>
        <w:t>б) 2 процента цены контракта (этапа) в случае, если цена контракта (этапа) составляет от 3 млн. рублей до 10 млн. рублей (включительно);</w:t>
      </w:r>
    </w:p>
    <w:p w:rsidR="008B5EE1" w:rsidRPr="008B5EE1" w:rsidRDefault="008B5EE1" w:rsidP="008B5EE1">
      <w:pPr>
        <w:tabs>
          <w:tab w:val="left" w:pos="993"/>
        </w:tabs>
        <w:ind w:firstLine="567"/>
        <w:jc w:val="both"/>
        <w:rPr>
          <w:sz w:val="24"/>
          <w:szCs w:val="24"/>
        </w:rPr>
      </w:pPr>
      <w:r w:rsidRPr="008B5EE1">
        <w:rPr>
          <w:sz w:val="24"/>
          <w:szCs w:val="24"/>
        </w:rPr>
        <w:t>в) 1 процент цены контракта (этапа) в случае, если цена контракта (этапа) составляет от 10 млн. рублей до 20 млн. рублей (включительно).</w:t>
      </w:r>
    </w:p>
    <w:p w:rsidR="008B5EE1" w:rsidRPr="008B5EE1" w:rsidRDefault="008B5EE1" w:rsidP="008B5EE1">
      <w:pPr>
        <w:tabs>
          <w:tab w:val="left" w:pos="993"/>
        </w:tabs>
        <w:ind w:firstLine="567"/>
        <w:jc w:val="both"/>
        <w:rPr>
          <w:sz w:val="24"/>
          <w:szCs w:val="24"/>
        </w:rPr>
      </w:pPr>
      <w:r w:rsidRPr="008B5EE1">
        <w:rPr>
          <w:sz w:val="24"/>
          <w:szCs w:val="24"/>
        </w:rPr>
        <w:t>10.6.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размере __</w:t>
      </w:r>
      <w:r w:rsidR="006B5056">
        <w:rPr>
          <w:sz w:val="24"/>
          <w:szCs w:val="24"/>
        </w:rPr>
        <w:t>-</w:t>
      </w:r>
      <w:r w:rsidRPr="008B5EE1">
        <w:rPr>
          <w:sz w:val="24"/>
          <w:szCs w:val="24"/>
        </w:rPr>
        <w:t>_  руб. ___ коп, определяемом в следующем порядке:</w:t>
      </w:r>
    </w:p>
    <w:p w:rsidR="008B5EE1" w:rsidRPr="008B5EE1" w:rsidRDefault="008B5EE1" w:rsidP="008B5EE1">
      <w:pPr>
        <w:tabs>
          <w:tab w:val="left" w:pos="993"/>
        </w:tabs>
        <w:ind w:firstLine="567"/>
        <w:jc w:val="both"/>
        <w:rPr>
          <w:sz w:val="24"/>
          <w:szCs w:val="24"/>
        </w:rPr>
      </w:pPr>
      <w:r w:rsidRPr="008B5EE1">
        <w:rPr>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8B5EE1" w:rsidRPr="008B5EE1" w:rsidRDefault="008B5EE1" w:rsidP="008B5EE1">
      <w:pPr>
        <w:tabs>
          <w:tab w:val="left" w:pos="993"/>
        </w:tabs>
        <w:ind w:firstLine="567"/>
        <w:jc w:val="both"/>
        <w:rPr>
          <w:sz w:val="24"/>
          <w:szCs w:val="24"/>
        </w:rPr>
      </w:pPr>
      <w:r w:rsidRPr="008B5EE1">
        <w:rPr>
          <w:sz w:val="24"/>
          <w:szCs w:val="24"/>
        </w:rPr>
        <w:lastRenderedPageBreak/>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B5EE1" w:rsidRPr="008B5EE1" w:rsidRDefault="008B5EE1" w:rsidP="008B5EE1">
      <w:pPr>
        <w:tabs>
          <w:tab w:val="left" w:pos="993"/>
        </w:tabs>
        <w:ind w:firstLine="567"/>
        <w:jc w:val="both"/>
        <w:rPr>
          <w:sz w:val="24"/>
          <w:szCs w:val="24"/>
        </w:rPr>
      </w:pPr>
      <w:r w:rsidRPr="008B5EE1">
        <w:rPr>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B5EE1" w:rsidRPr="008B5EE1" w:rsidRDefault="008B5EE1" w:rsidP="008B5EE1">
      <w:pPr>
        <w:tabs>
          <w:tab w:val="left" w:pos="993"/>
        </w:tabs>
        <w:ind w:firstLine="567"/>
        <w:jc w:val="both"/>
        <w:rPr>
          <w:sz w:val="24"/>
          <w:szCs w:val="24"/>
        </w:rPr>
      </w:pPr>
      <w:r w:rsidRPr="008B5EE1">
        <w:rPr>
          <w:sz w:val="24"/>
          <w:szCs w:val="24"/>
        </w:rPr>
        <w:t>10.7.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 определяемой в следующем порядке:</w:t>
      </w:r>
    </w:p>
    <w:p w:rsidR="008B5EE1" w:rsidRPr="008B5EE1" w:rsidRDefault="008B5EE1" w:rsidP="008B5EE1">
      <w:pPr>
        <w:tabs>
          <w:tab w:val="left" w:pos="993"/>
        </w:tabs>
        <w:ind w:firstLine="567"/>
        <w:jc w:val="both"/>
        <w:rPr>
          <w:sz w:val="24"/>
          <w:szCs w:val="24"/>
        </w:rPr>
      </w:pPr>
      <w:r w:rsidRPr="008B5EE1">
        <w:rPr>
          <w:sz w:val="24"/>
          <w:szCs w:val="24"/>
        </w:rPr>
        <w:t>а) 1000 рублей, если цена контракта не превышает 3 млн. рублей;</w:t>
      </w:r>
    </w:p>
    <w:p w:rsidR="008B5EE1" w:rsidRPr="008B5EE1" w:rsidRDefault="008B5EE1" w:rsidP="008B5EE1">
      <w:pPr>
        <w:tabs>
          <w:tab w:val="left" w:pos="993"/>
        </w:tabs>
        <w:ind w:firstLine="567"/>
        <w:jc w:val="both"/>
        <w:rPr>
          <w:sz w:val="24"/>
          <w:szCs w:val="24"/>
        </w:rPr>
      </w:pPr>
      <w:r w:rsidRPr="008B5EE1">
        <w:rPr>
          <w:sz w:val="24"/>
          <w:szCs w:val="24"/>
        </w:rPr>
        <w:t>б) 5000 рублей, если цена контракта составляет от 3 млн. рублей до 50 млн. рублей (включительно);</w:t>
      </w:r>
    </w:p>
    <w:p w:rsidR="008B5EE1" w:rsidRPr="008B5EE1" w:rsidRDefault="008B5EE1" w:rsidP="008B5EE1">
      <w:pPr>
        <w:tabs>
          <w:tab w:val="left" w:pos="993"/>
        </w:tabs>
        <w:ind w:firstLine="567"/>
        <w:jc w:val="both"/>
        <w:rPr>
          <w:sz w:val="24"/>
          <w:szCs w:val="24"/>
        </w:rPr>
      </w:pPr>
      <w:r w:rsidRPr="008B5EE1">
        <w:rPr>
          <w:sz w:val="24"/>
          <w:szCs w:val="24"/>
        </w:rPr>
        <w:t>в) 10000 рублей, если цена контракта составляет от 50 млн. рублей до 100 млн. рублей (включительно);</w:t>
      </w:r>
    </w:p>
    <w:p w:rsidR="008B5EE1" w:rsidRPr="008B5EE1" w:rsidRDefault="008B5EE1" w:rsidP="008B5EE1">
      <w:pPr>
        <w:tabs>
          <w:tab w:val="left" w:pos="993"/>
        </w:tabs>
        <w:ind w:firstLine="567"/>
        <w:jc w:val="both"/>
        <w:rPr>
          <w:sz w:val="24"/>
          <w:szCs w:val="24"/>
        </w:rPr>
      </w:pPr>
      <w:r w:rsidRPr="008B5EE1">
        <w:rPr>
          <w:sz w:val="24"/>
          <w:szCs w:val="24"/>
        </w:rPr>
        <w:t>г) 100000 рублей, если цена контракта превышает 100 млн. рублей.</w:t>
      </w:r>
    </w:p>
    <w:p w:rsidR="008B5EE1" w:rsidRPr="008B5EE1" w:rsidRDefault="008B5EE1" w:rsidP="008B5EE1">
      <w:pPr>
        <w:tabs>
          <w:tab w:val="left" w:pos="993"/>
        </w:tabs>
        <w:ind w:firstLine="567"/>
        <w:jc w:val="both"/>
        <w:rPr>
          <w:sz w:val="24"/>
          <w:szCs w:val="24"/>
        </w:rPr>
      </w:pPr>
      <w:r w:rsidRPr="008B5EE1">
        <w:rPr>
          <w:sz w:val="24"/>
          <w:szCs w:val="24"/>
        </w:rPr>
        <w:t>10.8.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(в соответствии с Постановлением Правительства от 15.05.2017 № 570), размер штрафа устанавливается в размере 5 процентов стоимости указанных работ.</w:t>
      </w:r>
    </w:p>
    <w:p w:rsidR="008B5EE1" w:rsidRPr="008B5EE1" w:rsidRDefault="008B5EE1" w:rsidP="008B5EE1">
      <w:pPr>
        <w:tabs>
          <w:tab w:val="left" w:pos="993"/>
        </w:tabs>
        <w:ind w:firstLine="567"/>
        <w:jc w:val="both"/>
        <w:rPr>
          <w:sz w:val="24"/>
          <w:szCs w:val="24"/>
        </w:rPr>
      </w:pPr>
      <w:r w:rsidRPr="008B5EE1">
        <w:rPr>
          <w:sz w:val="24"/>
          <w:szCs w:val="24"/>
        </w:rPr>
        <w:t>10.9.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8B5EE1" w:rsidRPr="008B5EE1" w:rsidRDefault="008B5EE1" w:rsidP="008B5EE1">
      <w:pPr>
        <w:tabs>
          <w:tab w:val="left" w:pos="993"/>
        </w:tabs>
        <w:ind w:firstLine="567"/>
        <w:jc w:val="both"/>
        <w:rPr>
          <w:sz w:val="24"/>
          <w:szCs w:val="24"/>
        </w:rPr>
      </w:pPr>
      <w:r w:rsidRPr="008B5EE1">
        <w:rPr>
          <w:sz w:val="24"/>
          <w:szCs w:val="24"/>
        </w:rPr>
        <w:t>10.10.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которая  определяется в следующем порядке:</w:t>
      </w:r>
    </w:p>
    <w:p w:rsidR="008B5EE1" w:rsidRPr="008B5EE1" w:rsidRDefault="008B5EE1" w:rsidP="008B5EE1">
      <w:pPr>
        <w:tabs>
          <w:tab w:val="left" w:pos="993"/>
        </w:tabs>
        <w:ind w:firstLine="567"/>
        <w:jc w:val="both"/>
        <w:rPr>
          <w:sz w:val="24"/>
          <w:szCs w:val="24"/>
        </w:rPr>
      </w:pPr>
      <w:r w:rsidRPr="008B5EE1">
        <w:rPr>
          <w:sz w:val="24"/>
          <w:szCs w:val="24"/>
        </w:rPr>
        <w:t>а) 1000 рублей, если цена контракта не превышает 3 млн. рублей (включительно);</w:t>
      </w:r>
    </w:p>
    <w:p w:rsidR="008B5EE1" w:rsidRPr="008B5EE1" w:rsidRDefault="008B5EE1" w:rsidP="008B5EE1">
      <w:pPr>
        <w:tabs>
          <w:tab w:val="left" w:pos="993"/>
        </w:tabs>
        <w:ind w:firstLine="567"/>
        <w:jc w:val="both"/>
        <w:rPr>
          <w:sz w:val="24"/>
          <w:szCs w:val="24"/>
        </w:rPr>
      </w:pPr>
      <w:r w:rsidRPr="008B5EE1">
        <w:rPr>
          <w:sz w:val="24"/>
          <w:szCs w:val="24"/>
        </w:rPr>
        <w:t>б) 5000 рублей, если цена контракта составляет от 3 млн. рублей до 50 млн. рублей (включительно);</w:t>
      </w:r>
    </w:p>
    <w:p w:rsidR="008B5EE1" w:rsidRPr="008B5EE1" w:rsidRDefault="008B5EE1" w:rsidP="008B5EE1">
      <w:pPr>
        <w:tabs>
          <w:tab w:val="left" w:pos="993"/>
        </w:tabs>
        <w:ind w:firstLine="567"/>
        <w:jc w:val="both"/>
        <w:rPr>
          <w:sz w:val="24"/>
          <w:szCs w:val="24"/>
        </w:rPr>
      </w:pPr>
      <w:r w:rsidRPr="008B5EE1">
        <w:rPr>
          <w:sz w:val="24"/>
          <w:szCs w:val="24"/>
        </w:rPr>
        <w:t>в) 10000 рублей, если цена контракта составляет от 50 млн. рублей до 100 млн. рублей (включительно);</w:t>
      </w:r>
    </w:p>
    <w:p w:rsidR="008B5EE1" w:rsidRPr="008B5EE1" w:rsidRDefault="008B5EE1" w:rsidP="008B5EE1">
      <w:pPr>
        <w:tabs>
          <w:tab w:val="left" w:pos="993"/>
        </w:tabs>
        <w:ind w:firstLine="567"/>
        <w:jc w:val="both"/>
        <w:rPr>
          <w:sz w:val="24"/>
          <w:szCs w:val="24"/>
        </w:rPr>
      </w:pPr>
      <w:r w:rsidRPr="008B5EE1">
        <w:rPr>
          <w:sz w:val="24"/>
          <w:szCs w:val="24"/>
        </w:rPr>
        <w:t>г) 100000 рублей, если цена контракта превышает 100 млн. рублей.</w:t>
      </w:r>
    </w:p>
    <w:p w:rsidR="008B5EE1" w:rsidRPr="008B5EE1" w:rsidRDefault="008B5EE1" w:rsidP="008B5EE1">
      <w:pPr>
        <w:tabs>
          <w:tab w:val="left" w:pos="993"/>
        </w:tabs>
        <w:ind w:firstLine="567"/>
        <w:jc w:val="both"/>
        <w:rPr>
          <w:sz w:val="24"/>
          <w:szCs w:val="24"/>
        </w:rPr>
      </w:pPr>
      <w:r w:rsidRPr="008B5EE1">
        <w:rPr>
          <w:sz w:val="24"/>
          <w:szCs w:val="24"/>
        </w:rPr>
        <w:t>10.11.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B5EE1" w:rsidRPr="008B5EE1" w:rsidRDefault="008B5EE1" w:rsidP="008B5EE1">
      <w:pPr>
        <w:tabs>
          <w:tab w:val="left" w:pos="993"/>
        </w:tabs>
        <w:ind w:firstLine="567"/>
        <w:jc w:val="both"/>
        <w:rPr>
          <w:sz w:val="24"/>
          <w:szCs w:val="24"/>
        </w:rPr>
      </w:pPr>
      <w:r w:rsidRPr="008B5EE1">
        <w:rPr>
          <w:sz w:val="24"/>
          <w:szCs w:val="24"/>
        </w:rPr>
        <w:t xml:space="preserve">10.12.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w:t>
      </w:r>
      <w:r w:rsidRPr="008B5EE1">
        <w:rPr>
          <w:sz w:val="24"/>
          <w:szCs w:val="24"/>
        </w:rPr>
        <w:lastRenderedPageBreak/>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B5EE1" w:rsidRPr="008B5EE1" w:rsidRDefault="008B5EE1" w:rsidP="008B5EE1">
      <w:pPr>
        <w:tabs>
          <w:tab w:val="left" w:pos="993"/>
        </w:tabs>
        <w:ind w:firstLine="567"/>
        <w:jc w:val="both"/>
        <w:rPr>
          <w:sz w:val="24"/>
          <w:szCs w:val="24"/>
        </w:rPr>
      </w:pPr>
      <w:r w:rsidRPr="008B5EE1">
        <w:rPr>
          <w:sz w:val="24"/>
          <w:szCs w:val="24"/>
        </w:rPr>
        <w:t>10.13.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B5EE1" w:rsidRPr="008B5EE1" w:rsidRDefault="008B5EE1" w:rsidP="008B5EE1">
      <w:pPr>
        <w:tabs>
          <w:tab w:val="left" w:pos="993"/>
        </w:tabs>
        <w:ind w:firstLine="567"/>
        <w:jc w:val="both"/>
        <w:rPr>
          <w:sz w:val="24"/>
          <w:szCs w:val="24"/>
        </w:rPr>
      </w:pPr>
      <w:r w:rsidRPr="008B5EE1">
        <w:rPr>
          <w:sz w:val="24"/>
          <w:szCs w:val="24"/>
        </w:rPr>
        <w:t>10.14.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8B5EE1" w:rsidRPr="008B5EE1" w:rsidRDefault="008B5EE1" w:rsidP="008B5EE1">
      <w:pPr>
        <w:tabs>
          <w:tab w:val="left" w:pos="993"/>
        </w:tabs>
        <w:ind w:firstLine="567"/>
        <w:jc w:val="both"/>
        <w:rPr>
          <w:sz w:val="24"/>
          <w:szCs w:val="24"/>
        </w:rPr>
      </w:pPr>
      <w:r w:rsidRPr="008B5EE1">
        <w:rPr>
          <w:sz w:val="24"/>
          <w:szCs w:val="24"/>
        </w:rPr>
        <w:t>10.15.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B5EE1" w:rsidRPr="008B5EE1" w:rsidRDefault="008B5EE1" w:rsidP="008B5EE1">
      <w:pPr>
        <w:tabs>
          <w:tab w:val="left" w:pos="993"/>
        </w:tabs>
        <w:ind w:firstLine="567"/>
        <w:jc w:val="both"/>
        <w:rPr>
          <w:sz w:val="24"/>
          <w:szCs w:val="24"/>
        </w:rPr>
      </w:pPr>
      <w:r w:rsidRPr="008B5EE1">
        <w:rPr>
          <w:sz w:val="24"/>
          <w:szCs w:val="24"/>
        </w:rPr>
        <w:t>10.16. Имущественная ответственность, не предусмотренная настоящим Контрактом, определяется в соответствии с законодательством Российской Федерации.</w:t>
      </w:r>
    </w:p>
    <w:p w:rsidR="008B5EE1" w:rsidRPr="008B5EE1" w:rsidRDefault="008B5EE1" w:rsidP="008B5EE1">
      <w:pPr>
        <w:tabs>
          <w:tab w:val="left" w:pos="993"/>
        </w:tabs>
        <w:ind w:firstLine="567"/>
        <w:jc w:val="both"/>
        <w:rPr>
          <w:sz w:val="24"/>
          <w:szCs w:val="24"/>
        </w:rPr>
      </w:pPr>
      <w:r w:rsidRPr="008B5EE1">
        <w:rPr>
          <w:sz w:val="24"/>
          <w:szCs w:val="24"/>
        </w:rPr>
        <w:t xml:space="preserve">10.17. Ущерб, нанесенный третьим лицам в месте производства работ по вине Подрядчика, возмещается Подрядчиком. Ущерб, нанесенный третьему лицу из-за некачественно выполненных работ Подрядчиком, возмещается Подрядчиком. </w:t>
      </w:r>
    </w:p>
    <w:p w:rsidR="008B5EE1" w:rsidRPr="008B5EE1" w:rsidRDefault="008B5EE1" w:rsidP="008B5EE1">
      <w:pPr>
        <w:tabs>
          <w:tab w:val="left" w:pos="993"/>
        </w:tabs>
        <w:ind w:firstLine="567"/>
        <w:jc w:val="both"/>
        <w:rPr>
          <w:sz w:val="24"/>
          <w:szCs w:val="24"/>
        </w:rPr>
      </w:pPr>
      <w:r w:rsidRPr="008B5EE1">
        <w:rPr>
          <w:sz w:val="24"/>
          <w:szCs w:val="24"/>
        </w:rPr>
        <w:t>10.18.</w:t>
      </w:r>
      <w:r w:rsidRPr="008B5EE1">
        <w:rPr>
          <w:sz w:val="24"/>
          <w:szCs w:val="24"/>
        </w:rPr>
        <w:tab/>
        <w:t xml:space="preserve">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w:t>
      </w:r>
    </w:p>
    <w:p w:rsidR="008B5EE1" w:rsidRPr="008B5EE1" w:rsidRDefault="008B5EE1" w:rsidP="008B5EE1">
      <w:pPr>
        <w:tabs>
          <w:tab w:val="left" w:pos="900"/>
        </w:tabs>
        <w:suppressAutoHyphens/>
        <w:ind w:firstLine="709"/>
        <w:jc w:val="both"/>
        <w:rPr>
          <w:sz w:val="24"/>
          <w:szCs w:val="24"/>
          <w:lang w:eastAsia="ar-SA"/>
        </w:rPr>
      </w:pPr>
    </w:p>
    <w:p w:rsidR="008B5EE1" w:rsidRPr="008B5EE1" w:rsidRDefault="008B5EE1" w:rsidP="008B5EE1">
      <w:pPr>
        <w:numPr>
          <w:ilvl w:val="0"/>
          <w:numId w:val="2"/>
        </w:numPr>
        <w:tabs>
          <w:tab w:val="left" w:pos="900"/>
        </w:tabs>
        <w:suppressAutoHyphens/>
        <w:spacing w:after="200" w:line="276" w:lineRule="auto"/>
        <w:contextualSpacing/>
        <w:jc w:val="center"/>
        <w:rPr>
          <w:b/>
          <w:bCs/>
          <w:sz w:val="24"/>
          <w:szCs w:val="24"/>
          <w:lang w:eastAsia="ar-SA"/>
        </w:rPr>
      </w:pPr>
      <w:r w:rsidRPr="008B5EE1">
        <w:rPr>
          <w:b/>
          <w:bCs/>
          <w:sz w:val="24"/>
          <w:szCs w:val="24"/>
          <w:lang w:eastAsia="ar-SA"/>
        </w:rPr>
        <w:t>Порядок расторжения контракта</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11.1.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11.2.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11.3.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w:t>
      </w:r>
    </w:p>
    <w:p w:rsidR="008B5EE1" w:rsidRPr="008B5EE1" w:rsidRDefault="008B5EE1" w:rsidP="008B5EE1">
      <w:pPr>
        <w:numPr>
          <w:ilvl w:val="0"/>
          <w:numId w:val="2"/>
        </w:numPr>
        <w:tabs>
          <w:tab w:val="left" w:pos="900"/>
        </w:tabs>
        <w:suppressAutoHyphens/>
        <w:spacing w:after="200" w:line="276" w:lineRule="auto"/>
        <w:contextualSpacing/>
        <w:jc w:val="center"/>
        <w:rPr>
          <w:b/>
          <w:bCs/>
          <w:sz w:val="24"/>
          <w:szCs w:val="24"/>
          <w:lang w:eastAsia="ar-SA"/>
        </w:rPr>
      </w:pPr>
      <w:r w:rsidRPr="008B5EE1">
        <w:rPr>
          <w:b/>
          <w:bCs/>
          <w:sz w:val="24"/>
          <w:szCs w:val="24"/>
          <w:lang w:eastAsia="ar-SA"/>
        </w:rPr>
        <w:t>Разрешение споров</w:t>
      </w:r>
    </w:p>
    <w:p w:rsidR="008B5EE1" w:rsidRPr="008B5EE1" w:rsidRDefault="008B5EE1" w:rsidP="008B5EE1">
      <w:pPr>
        <w:tabs>
          <w:tab w:val="left" w:pos="567"/>
        </w:tabs>
        <w:suppressAutoHyphens/>
        <w:ind w:firstLine="567"/>
        <w:jc w:val="both"/>
        <w:rPr>
          <w:sz w:val="24"/>
          <w:szCs w:val="24"/>
        </w:rPr>
      </w:pPr>
      <w:r w:rsidRPr="008B5EE1">
        <w:rPr>
          <w:sz w:val="24"/>
          <w:szCs w:val="24"/>
        </w:rPr>
        <w:t xml:space="preserve">12.1. Спорные вопросы, возникающие в ходе исполнения настоящего Контракта, разрешаются сторонами путем переговоров. </w:t>
      </w:r>
    </w:p>
    <w:p w:rsidR="008B5EE1" w:rsidRPr="008B5EE1" w:rsidRDefault="008B5EE1" w:rsidP="008B5EE1">
      <w:pPr>
        <w:tabs>
          <w:tab w:val="left" w:pos="567"/>
        </w:tabs>
        <w:suppressAutoHyphens/>
        <w:ind w:firstLine="567"/>
        <w:jc w:val="both"/>
        <w:rPr>
          <w:sz w:val="24"/>
          <w:szCs w:val="24"/>
        </w:rPr>
      </w:pPr>
      <w:r w:rsidRPr="008B5EE1">
        <w:rPr>
          <w:sz w:val="24"/>
          <w:szCs w:val="24"/>
        </w:rPr>
        <w:t>12.2.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8B5EE1" w:rsidRPr="008B5EE1" w:rsidRDefault="008B5EE1" w:rsidP="008B5EE1">
      <w:pPr>
        <w:tabs>
          <w:tab w:val="left" w:pos="567"/>
        </w:tabs>
        <w:suppressAutoHyphens/>
        <w:ind w:firstLine="567"/>
        <w:jc w:val="both"/>
        <w:rPr>
          <w:sz w:val="24"/>
          <w:szCs w:val="24"/>
        </w:rPr>
      </w:pPr>
      <w:r w:rsidRPr="008B5EE1">
        <w:rPr>
          <w:sz w:val="24"/>
          <w:szCs w:val="24"/>
        </w:rPr>
        <w:t>12.3 Претензионный порядок досудебного урегулирования споров, вытекающих из Контракта, является для Сторон обязательным.</w:t>
      </w:r>
    </w:p>
    <w:p w:rsidR="008B5EE1" w:rsidRPr="008B5EE1" w:rsidRDefault="008B5EE1" w:rsidP="008B5EE1">
      <w:pPr>
        <w:tabs>
          <w:tab w:val="left" w:pos="567"/>
        </w:tabs>
        <w:suppressAutoHyphens/>
        <w:ind w:firstLine="567"/>
        <w:jc w:val="both"/>
        <w:rPr>
          <w:sz w:val="24"/>
          <w:szCs w:val="24"/>
        </w:rPr>
      </w:pPr>
      <w:r w:rsidRPr="008B5EE1">
        <w:rPr>
          <w:sz w:val="24"/>
          <w:szCs w:val="24"/>
        </w:rPr>
        <w:t>12.4.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8B5EE1" w:rsidRPr="008B5EE1" w:rsidRDefault="008B5EE1" w:rsidP="008B5EE1">
      <w:pPr>
        <w:tabs>
          <w:tab w:val="left" w:pos="567"/>
        </w:tabs>
        <w:suppressAutoHyphens/>
        <w:ind w:firstLine="567"/>
        <w:jc w:val="both"/>
        <w:rPr>
          <w:sz w:val="24"/>
          <w:szCs w:val="24"/>
        </w:rPr>
      </w:pPr>
      <w:r w:rsidRPr="008B5EE1">
        <w:rPr>
          <w:sz w:val="24"/>
          <w:szCs w:val="24"/>
        </w:rPr>
        <w:t>12.5. Допускается направление Сторонами претензионных писем иными способами: по факсу и электронной почте, экспресс-почтой.</w:t>
      </w:r>
    </w:p>
    <w:p w:rsidR="008B5EE1" w:rsidRPr="008B5EE1" w:rsidRDefault="008B5EE1" w:rsidP="008B5EE1">
      <w:pPr>
        <w:tabs>
          <w:tab w:val="left" w:pos="567"/>
        </w:tabs>
        <w:suppressAutoHyphens/>
        <w:ind w:firstLine="567"/>
        <w:jc w:val="both"/>
        <w:rPr>
          <w:sz w:val="24"/>
          <w:szCs w:val="24"/>
        </w:rPr>
      </w:pPr>
      <w:r w:rsidRPr="008B5EE1">
        <w:rPr>
          <w:sz w:val="24"/>
          <w:szCs w:val="24"/>
        </w:rPr>
        <w:lastRenderedPageBreak/>
        <w:t>12.6. Срок рассмотрения претензионного письма и направления ответа на него составляет 5 (Пять) рабочих дней со дня получения последнего адресатом.</w:t>
      </w:r>
    </w:p>
    <w:p w:rsidR="008B5EE1" w:rsidRPr="008B5EE1" w:rsidRDefault="008B5EE1" w:rsidP="008B5EE1">
      <w:pPr>
        <w:tabs>
          <w:tab w:val="left" w:pos="567"/>
        </w:tabs>
        <w:suppressAutoHyphens/>
        <w:ind w:firstLine="567"/>
        <w:jc w:val="both"/>
        <w:rPr>
          <w:b/>
          <w:sz w:val="24"/>
          <w:szCs w:val="24"/>
        </w:rPr>
      </w:pPr>
      <w:r w:rsidRPr="008B5EE1">
        <w:rPr>
          <w:sz w:val="24"/>
          <w:szCs w:val="24"/>
        </w:rPr>
        <w:t>12.7.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8B5EE1" w:rsidRPr="008B5EE1" w:rsidRDefault="008B5EE1" w:rsidP="008B5EE1">
      <w:pPr>
        <w:tabs>
          <w:tab w:val="left" w:pos="900"/>
        </w:tabs>
        <w:suppressAutoHyphens/>
        <w:ind w:firstLine="709"/>
        <w:jc w:val="both"/>
        <w:rPr>
          <w:sz w:val="24"/>
          <w:szCs w:val="24"/>
          <w:lang w:eastAsia="ar-SA"/>
        </w:rPr>
      </w:pPr>
    </w:p>
    <w:p w:rsidR="008B5EE1" w:rsidRPr="008B5EE1" w:rsidRDefault="008B5EE1" w:rsidP="008B5EE1">
      <w:pPr>
        <w:numPr>
          <w:ilvl w:val="0"/>
          <w:numId w:val="2"/>
        </w:numPr>
        <w:tabs>
          <w:tab w:val="left" w:pos="900"/>
        </w:tabs>
        <w:suppressAutoHyphens/>
        <w:spacing w:after="200" w:line="276" w:lineRule="auto"/>
        <w:contextualSpacing/>
        <w:jc w:val="center"/>
        <w:rPr>
          <w:b/>
          <w:bCs/>
          <w:sz w:val="24"/>
          <w:szCs w:val="24"/>
          <w:lang w:eastAsia="ar-SA"/>
        </w:rPr>
      </w:pPr>
      <w:r w:rsidRPr="008B5EE1">
        <w:rPr>
          <w:b/>
          <w:bCs/>
          <w:sz w:val="24"/>
          <w:szCs w:val="24"/>
          <w:lang w:eastAsia="ar-SA"/>
        </w:rPr>
        <w:t>Обстоятельства непреодолимой силы</w:t>
      </w:r>
    </w:p>
    <w:p w:rsidR="008B5EE1" w:rsidRPr="008B5EE1" w:rsidRDefault="008B5EE1" w:rsidP="008B5EE1">
      <w:pPr>
        <w:tabs>
          <w:tab w:val="left" w:pos="567"/>
        </w:tabs>
        <w:suppressAutoHyphens/>
        <w:ind w:firstLine="567"/>
        <w:contextualSpacing/>
        <w:jc w:val="both"/>
        <w:rPr>
          <w:sz w:val="24"/>
          <w:szCs w:val="24"/>
          <w:lang w:eastAsia="ar-SA"/>
        </w:rPr>
      </w:pPr>
      <w:r w:rsidRPr="008B5EE1">
        <w:rPr>
          <w:b/>
          <w:bCs/>
          <w:sz w:val="24"/>
          <w:szCs w:val="24"/>
          <w:lang w:eastAsia="ar-SA"/>
        </w:rPr>
        <w:t xml:space="preserve"> </w:t>
      </w:r>
      <w:r w:rsidRPr="008B5EE1">
        <w:rPr>
          <w:sz w:val="24"/>
          <w:szCs w:val="24"/>
          <w:lang w:eastAsia="ar-SA"/>
        </w:rPr>
        <w:t>13.1.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13.2. Сторона, которая не исполняет своего обязательства в 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xml:space="preserve">13.3.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13.4. Если обстоятельства непреодолимой силы или их последствия будут длиться более двух месяцев, то Подрядчик и Заказчик обсудят, какие меры следует принять для продолжения строительства. Если стороны не смогут договориться в течение одного месяца, тогда каждая из сторон вправе затребовать расторжения Контракта.</w:t>
      </w:r>
    </w:p>
    <w:p w:rsidR="008B5EE1" w:rsidRPr="008B5EE1" w:rsidRDefault="008B5EE1" w:rsidP="008B5EE1">
      <w:pPr>
        <w:tabs>
          <w:tab w:val="left" w:pos="900"/>
        </w:tabs>
        <w:suppressAutoHyphens/>
        <w:ind w:firstLine="709"/>
        <w:jc w:val="both"/>
        <w:rPr>
          <w:sz w:val="24"/>
          <w:szCs w:val="24"/>
          <w:lang w:eastAsia="ar-SA"/>
        </w:rPr>
      </w:pPr>
      <w:r w:rsidRPr="008B5EE1">
        <w:rPr>
          <w:sz w:val="24"/>
          <w:szCs w:val="24"/>
          <w:lang w:eastAsia="ar-SA"/>
        </w:rPr>
        <w:t> </w:t>
      </w:r>
    </w:p>
    <w:p w:rsidR="008B5EE1" w:rsidRPr="008B5EE1" w:rsidRDefault="008B5EE1" w:rsidP="008B5EE1">
      <w:pPr>
        <w:numPr>
          <w:ilvl w:val="0"/>
          <w:numId w:val="2"/>
        </w:numPr>
        <w:tabs>
          <w:tab w:val="left" w:pos="900"/>
        </w:tabs>
        <w:suppressAutoHyphens/>
        <w:spacing w:after="200" w:line="276" w:lineRule="auto"/>
        <w:contextualSpacing/>
        <w:jc w:val="center"/>
        <w:rPr>
          <w:b/>
          <w:bCs/>
          <w:sz w:val="24"/>
          <w:szCs w:val="24"/>
          <w:lang w:eastAsia="ar-SA"/>
        </w:rPr>
      </w:pPr>
      <w:r w:rsidRPr="008B5EE1">
        <w:rPr>
          <w:b/>
          <w:bCs/>
          <w:sz w:val="24"/>
          <w:szCs w:val="24"/>
          <w:lang w:eastAsia="ar-SA"/>
        </w:rPr>
        <w:t>Обеспечение исполнения обязательств</w:t>
      </w:r>
    </w:p>
    <w:p w:rsidR="008B5EE1" w:rsidRPr="008B5EE1" w:rsidRDefault="008B5EE1" w:rsidP="008B5EE1">
      <w:pPr>
        <w:tabs>
          <w:tab w:val="left" w:pos="567"/>
        </w:tabs>
        <w:suppressAutoHyphens/>
        <w:jc w:val="both"/>
        <w:rPr>
          <w:sz w:val="24"/>
          <w:szCs w:val="24"/>
        </w:rPr>
      </w:pPr>
      <w:r w:rsidRPr="008B5EE1">
        <w:rPr>
          <w:sz w:val="24"/>
          <w:szCs w:val="24"/>
        </w:rPr>
        <w:t xml:space="preserve">14.1.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8B5EE1" w:rsidRPr="008B5EE1" w:rsidRDefault="008B5EE1" w:rsidP="008B5EE1">
      <w:pPr>
        <w:tabs>
          <w:tab w:val="left" w:pos="567"/>
        </w:tabs>
        <w:suppressAutoHyphens/>
        <w:ind w:firstLine="567"/>
        <w:jc w:val="both"/>
        <w:rPr>
          <w:sz w:val="24"/>
          <w:szCs w:val="24"/>
        </w:rPr>
      </w:pPr>
      <w:r w:rsidRPr="008B5EE1">
        <w:rPr>
          <w:sz w:val="24"/>
          <w:szCs w:val="24"/>
        </w:rPr>
        <w:t>Банковские реквизиты для перечисления средств в случае выбора способа обеспечения исполнения контракта в форме залога денежных средств:</w:t>
      </w:r>
    </w:p>
    <w:p w:rsidR="008B5EE1" w:rsidRPr="008B5EE1" w:rsidRDefault="008B5EE1" w:rsidP="008B5EE1">
      <w:pPr>
        <w:tabs>
          <w:tab w:val="left" w:pos="567"/>
        </w:tabs>
        <w:suppressAutoHyphens/>
        <w:ind w:firstLine="567"/>
        <w:jc w:val="both"/>
        <w:rPr>
          <w:sz w:val="24"/>
          <w:szCs w:val="24"/>
        </w:rPr>
      </w:pPr>
      <w:r w:rsidRPr="008B5EE1">
        <w:rPr>
          <w:sz w:val="24"/>
          <w:szCs w:val="24"/>
        </w:rPr>
        <w:t>Банк получателя: Калужское отделение № 8608 ПАО Сбербанк</w:t>
      </w:r>
    </w:p>
    <w:p w:rsidR="008B5EE1" w:rsidRPr="008B5EE1" w:rsidRDefault="008B5EE1" w:rsidP="008B5EE1">
      <w:pPr>
        <w:tabs>
          <w:tab w:val="left" w:pos="567"/>
        </w:tabs>
        <w:suppressAutoHyphens/>
        <w:ind w:firstLine="567"/>
        <w:jc w:val="both"/>
        <w:rPr>
          <w:sz w:val="24"/>
          <w:szCs w:val="24"/>
        </w:rPr>
      </w:pPr>
      <w:r w:rsidRPr="008B5EE1">
        <w:rPr>
          <w:sz w:val="24"/>
          <w:szCs w:val="24"/>
        </w:rPr>
        <w:t>БИК банка: 042908612</w:t>
      </w:r>
    </w:p>
    <w:p w:rsidR="008B5EE1" w:rsidRPr="008B5EE1" w:rsidRDefault="008B5EE1" w:rsidP="008B5EE1">
      <w:pPr>
        <w:tabs>
          <w:tab w:val="left" w:pos="567"/>
        </w:tabs>
        <w:suppressAutoHyphens/>
        <w:ind w:firstLine="567"/>
        <w:jc w:val="both"/>
        <w:rPr>
          <w:sz w:val="24"/>
          <w:szCs w:val="24"/>
        </w:rPr>
      </w:pPr>
      <w:r w:rsidRPr="008B5EE1">
        <w:rPr>
          <w:sz w:val="24"/>
          <w:szCs w:val="24"/>
        </w:rPr>
        <w:t>Кор. счет: 30101810100000000612</w:t>
      </w:r>
    </w:p>
    <w:p w:rsidR="008B5EE1" w:rsidRPr="008B5EE1" w:rsidRDefault="008B5EE1" w:rsidP="008B5EE1">
      <w:pPr>
        <w:tabs>
          <w:tab w:val="left" w:pos="567"/>
        </w:tabs>
        <w:suppressAutoHyphens/>
        <w:ind w:firstLine="567"/>
        <w:jc w:val="both"/>
        <w:rPr>
          <w:sz w:val="24"/>
          <w:szCs w:val="24"/>
        </w:rPr>
      </w:pPr>
      <w:r w:rsidRPr="008B5EE1">
        <w:rPr>
          <w:sz w:val="24"/>
          <w:szCs w:val="24"/>
        </w:rPr>
        <w:t>Расчетный счет: 40302810077120003005</w:t>
      </w:r>
    </w:p>
    <w:p w:rsidR="008B5EE1" w:rsidRPr="008B5EE1" w:rsidRDefault="008B5EE1" w:rsidP="008B5EE1">
      <w:pPr>
        <w:tabs>
          <w:tab w:val="left" w:pos="567"/>
        </w:tabs>
        <w:suppressAutoHyphens/>
        <w:ind w:firstLine="567"/>
        <w:jc w:val="both"/>
        <w:rPr>
          <w:sz w:val="24"/>
          <w:szCs w:val="24"/>
        </w:rPr>
      </w:pPr>
      <w:r w:rsidRPr="008B5EE1">
        <w:rPr>
          <w:sz w:val="24"/>
          <w:szCs w:val="24"/>
        </w:rPr>
        <w:t>Получатель: финансовое управление администрации Даниловского муниципального района (администрация Середского сельского поселения, лицевой счет 820010017)</w:t>
      </w:r>
    </w:p>
    <w:p w:rsidR="008B5EE1" w:rsidRPr="008B5EE1" w:rsidRDefault="008B5EE1" w:rsidP="008B5EE1">
      <w:pPr>
        <w:tabs>
          <w:tab w:val="left" w:pos="567"/>
        </w:tabs>
        <w:suppressAutoHyphens/>
        <w:ind w:firstLine="567"/>
        <w:jc w:val="both"/>
        <w:rPr>
          <w:sz w:val="24"/>
          <w:szCs w:val="24"/>
        </w:rPr>
      </w:pPr>
      <w:r w:rsidRPr="008B5EE1">
        <w:rPr>
          <w:sz w:val="24"/>
          <w:szCs w:val="24"/>
        </w:rPr>
        <w:t xml:space="preserve">ИНН получателя 7617003090 </w:t>
      </w:r>
    </w:p>
    <w:p w:rsidR="008B5EE1" w:rsidRPr="008B5EE1" w:rsidRDefault="008B5EE1" w:rsidP="008B5EE1">
      <w:pPr>
        <w:tabs>
          <w:tab w:val="left" w:pos="567"/>
        </w:tabs>
        <w:suppressAutoHyphens/>
        <w:ind w:firstLine="567"/>
        <w:jc w:val="both"/>
        <w:rPr>
          <w:sz w:val="24"/>
          <w:szCs w:val="24"/>
        </w:rPr>
      </w:pPr>
      <w:r w:rsidRPr="008B5EE1">
        <w:rPr>
          <w:sz w:val="24"/>
          <w:szCs w:val="24"/>
        </w:rPr>
        <w:t>КПП получателя 761701001</w:t>
      </w:r>
    </w:p>
    <w:p w:rsidR="008B5EE1" w:rsidRPr="008B5EE1" w:rsidRDefault="008B5EE1" w:rsidP="008B5EE1">
      <w:pPr>
        <w:tabs>
          <w:tab w:val="left" w:pos="567"/>
        </w:tabs>
        <w:suppressAutoHyphens/>
        <w:ind w:firstLine="567"/>
        <w:jc w:val="both"/>
        <w:rPr>
          <w:b/>
          <w:sz w:val="24"/>
          <w:szCs w:val="24"/>
        </w:rPr>
      </w:pPr>
      <w:r w:rsidRPr="008B5EE1">
        <w:rPr>
          <w:sz w:val="24"/>
          <w:szCs w:val="24"/>
        </w:rPr>
        <w:t xml:space="preserve">Назначение платежа: финансовое обеспечение исполнения контракта </w:t>
      </w:r>
      <w:r w:rsidRPr="008B5EE1">
        <w:rPr>
          <w:b/>
          <w:sz w:val="24"/>
          <w:szCs w:val="24"/>
        </w:rPr>
        <w:t>Работы строительные специализированные прочие, не включенные в другие группировки,  а именно Ремонт памятника павшим в ВОВ, расположенного по адресу: д. Федурино, ул. Полевая на территории Середского сельского поселения</w:t>
      </w:r>
    </w:p>
    <w:p w:rsidR="008B5EE1" w:rsidRPr="008B5EE1" w:rsidRDefault="008B5EE1" w:rsidP="008B5EE1">
      <w:pPr>
        <w:tabs>
          <w:tab w:val="left" w:pos="567"/>
        </w:tabs>
        <w:suppressAutoHyphens/>
        <w:ind w:firstLine="567"/>
        <w:jc w:val="both"/>
        <w:rPr>
          <w:sz w:val="24"/>
          <w:szCs w:val="24"/>
        </w:rPr>
      </w:pPr>
      <w:r w:rsidRPr="008B5EE1">
        <w:rPr>
          <w:sz w:val="24"/>
          <w:szCs w:val="24"/>
        </w:rPr>
        <w:t>14.2. Срок действия обеспечения исполнения контракта до « 01» ноября 2018 года.</w:t>
      </w:r>
    </w:p>
    <w:p w:rsidR="008B5EE1" w:rsidRPr="008B5EE1" w:rsidRDefault="008B5EE1" w:rsidP="008B5EE1">
      <w:pPr>
        <w:tabs>
          <w:tab w:val="left" w:pos="567"/>
        </w:tabs>
        <w:suppressAutoHyphens/>
        <w:ind w:firstLine="567"/>
        <w:jc w:val="both"/>
        <w:rPr>
          <w:sz w:val="24"/>
          <w:szCs w:val="24"/>
        </w:rPr>
      </w:pPr>
      <w:r w:rsidRPr="008B5EE1">
        <w:rPr>
          <w:sz w:val="24"/>
          <w:szCs w:val="24"/>
        </w:rPr>
        <w:t xml:space="preserve">14.3.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w:t>
      </w:r>
      <w:r w:rsidRPr="008B5EE1">
        <w:rPr>
          <w:sz w:val="24"/>
          <w:szCs w:val="24"/>
        </w:rPr>
        <w:lastRenderedPageBreak/>
        <w:t>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8B5EE1" w:rsidRPr="008B5EE1" w:rsidRDefault="008B5EE1" w:rsidP="008B5EE1">
      <w:pPr>
        <w:tabs>
          <w:tab w:val="left" w:pos="567"/>
        </w:tabs>
        <w:suppressAutoHyphens/>
        <w:ind w:firstLine="567"/>
        <w:jc w:val="both"/>
        <w:rPr>
          <w:sz w:val="24"/>
          <w:szCs w:val="24"/>
        </w:rPr>
      </w:pPr>
      <w:r w:rsidRPr="008B5EE1">
        <w:rPr>
          <w:sz w:val="24"/>
          <w:szCs w:val="24"/>
        </w:rPr>
        <w:t>14.4. Возврат денежных средств, внесенных в качестве залога, производится после сдачи всех работ по контракту в течении 5 банковских дней со дня получения соответствующего письменного требования Подрядчика.</w:t>
      </w:r>
    </w:p>
    <w:p w:rsidR="008B5EE1" w:rsidRPr="008B5EE1" w:rsidRDefault="008B5EE1" w:rsidP="008B5EE1">
      <w:pPr>
        <w:tabs>
          <w:tab w:val="left" w:pos="567"/>
        </w:tabs>
        <w:suppressAutoHyphens/>
        <w:ind w:firstLine="567"/>
        <w:jc w:val="both"/>
        <w:rPr>
          <w:sz w:val="24"/>
          <w:szCs w:val="24"/>
        </w:rPr>
      </w:pPr>
      <w:r w:rsidRPr="008B5EE1">
        <w:rPr>
          <w:sz w:val="24"/>
          <w:szCs w:val="24"/>
        </w:rPr>
        <w:t>14.5.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B5EE1" w:rsidRPr="008B5EE1" w:rsidRDefault="008B5EE1" w:rsidP="008B5EE1">
      <w:pPr>
        <w:ind w:firstLine="567"/>
        <w:jc w:val="both"/>
        <w:rPr>
          <w:rFonts w:eastAsia="Calibri"/>
          <w:sz w:val="24"/>
          <w:szCs w:val="24"/>
          <w:lang w:eastAsia="en-US"/>
        </w:rPr>
      </w:pPr>
      <w:r w:rsidRPr="008B5EE1">
        <w:rPr>
          <w:sz w:val="24"/>
          <w:szCs w:val="24"/>
        </w:rPr>
        <w:t xml:space="preserve">14.6. </w:t>
      </w:r>
      <w:r w:rsidRPr="008B5EE1">
        <w:rPr>
          <w:rFonts w:eastAsia="Calibri"/>
          <w:sz w:val="24"/>
          <w:szCs w:val="24"/>
          <w:lang w:eastAsia="en-U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8B5EE1">
        <w:rPr>
          <w:rFonts w:eastAsia="Calibri"/>
          <w:snapToGrid w:val="0"/>
          <w:sz w:val="24"/>
          <w:szCs w:val="24"/>
          <w:lang w:eastAsia="en-US"/>
        </w:rPr>
        <w:t>Контракт</w:t>
      </w:r>
      <w:r w:rsidRPr="008B5EE1">
        <w:rPr>
          <w:rFonts w:eastAsia="Calibri"/>
          <w:sz w:val="24"/>
          <w:szCs w:val="24"/>
          <w:lang w:eastAsia="en-US"/>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8B5EE1" w:rsidRPr="008B5EE1" w:rsidRDefault="008B5EE1" w:rsidP="008B5EE1">
      <w:pPr>
        <w:ind w:firstLine="567"/>
        <w:jc w:val="both"/>
        <w:rPr>
          <w:rFonts w:eastAsia="Calibri"/>
          <w:sz w:val="24"/>
          <w:szCs w:val="24"/>
          <w:lang w:eastAsia="en-US"/>
        </w:rPr>
      </w:pPr>
    </w:p>
    <w:p w:rsidR="008B5EE1" w:rsidRPr="008B5EE1" w:rsidRDefault="008B5EE1" w:rsidP="008B5EE1">
      <w:pPr>
        <w:jc w:val="center"/>
        <w:rPr>
          <w:b/>
          <w:sz w:val="24"/>
          <w:szCs w:val="24"/>
        </w:rPr>
      </w:pPr>
      <w:r w:rsidRPr="008B5EE1">
        <w:rPr>
          <w:b/>
          <w:sz w:val="24"/>
          <w:szCs w:val="24"/>
        </w:rPr>
        <w:t>15. Распределение рисков</w:t>
      </w:r>
    </w:p>
    <w:p w:rsidR="008B5EE1" w:rsidRPr="008B5EE1" w:rsidRDefault="008B5EE1" w:rsidP="008B5EE1">
      <w:pPr>
        <w:ind w:firstLine="567"/>
        <w:jc w:val="both"/>
        <w:rPr>
          <w:sz w:val="24"/>
          <w:szCs w:val="24"/>
        </w:rPr>
      </w:pPr>
      <w:r w:rsidRPr="008B5EE1">
        <w:rPr>
          <w:sz w:val="24"/>
          <w:szCs w:val="24"/>
        </w:rPr>
        <w:t>15.1. До передачи Объекта Заказчику риск случайной гибели или случайного повреждения результата выполненных работ несёт Подрядчик.</w:t>
      </w:r>
    </w:p>
    <w:p w:rsidR="008B5EE1" w:rsidRPr="008B5EE1" w:rsidRDefault="008B5EE1" w:rsidP="008B5EE1">
      <w:pPr>
        <w:ind w:firstLine="567"/>
        <w:jc w:val="both"/>
        <w:rPr>
          <w:sz w:val="24"/>
          <w:szCs w:val="24"/>
        </w:rPr>
      </w:pPr>
      <w:r w:rsidRPr="008B5EE1">
        <w:rPr>
          <w:sz w:val="24"/>
          <w:szCs w:val="24"/>
        </w:rPr>
        <w:t>15.2.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8B5EE1" w:rsidRPr="008B5EE1" w:rsidRDefault="008B5EE1" w:rsidP="008B5EE1">
      <w:pPr>
        <w:ind w:firstLine="567"/>
        <w:jc w:val="both"/>
        <w:rPr>
          <w:rFonts w:eastAsia="Calibri"/>
          <w:sz w:val="24"/>
          <w:szCs w:val="24"/>
          <w:lang w:eastAsia="en-US"/>
        </w:rPr>
      </w:pPr>
      <w:r w:rsidRPr="008B5EE1">
        <w:rPr>
          <w:sz w:val="24"/>
          <w:szCs w:val="24"/>
        </w:rPr>
        <w:t>15.3.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8B5EE1" w:rsidRPr="008B5EE1" w:rsidRDefault="008B5EE1" w:rsidP="008B5EE1">
      <w:pPr>
        <w:tabs>
          <w:tab w:val="left" w:pos="900"/>
        </w:tabs>
        <w:suppressAutoHyphens/>
        <w:ind w:firstLine="709"/>
        <w:jc w:val="both"/>
        <w:rPr>
          <w:sz w:val="24"/>
          <w:szCs w:val="24"/>
          <w:lang w:eastAsia="ar-SA"/>
        </w:rPr>
      </w:pPr>
    </w:p>
    <w:p w:rsidR="008B5EE1" w:rsidRPr="008B5EE1" w:rsidRDefault="008B5EE1" w:rsidP="008B5EE1">
      <w:pPr>
        <w:numPr>
          <w:ilvl w:val="0"/>
          <w:numId w:val="3"/>
        </w:numPr>
        <w:tabs>
          <w:tab w:val="left" w:pos="900"/>
        </w:tabs>
        <w:suppressAutoHyphens/>
        <w:spacing w:after="200" w:line="276" w:lineRule="auto"/>
        <w:contextualSpacing/>
        <w:jc w:val="center"/>
        <w:rPr>
          <w:b/>
          <w:bCs/>
          <w:color w:val="000000"/>
          <w:sz w:val="24"/>
          <w:szCs w:val="24"/>
          <w:lang w:eastAsia="ar-SA"/>
        </w:rPr>
      </w:pPr>
      <w:r w:rsidRPr="008B5EE1">
        <w:rPr>
          <w:b/>
          <w:bCs/>
          <w:color w:val="000000"/>
          <w:sz w:val="24"/>
          <w:szCs w:val="24"/>
          <w:lang w:eastAsia="ar-SA"/>
        </w:rPr>
        <w:t>Заключительные положения</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16.1. Настоящий Контракт вступает в силу с момента его подписания Сторонами и действует до исполнения Сторонами всех обязательств по нему.</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16.2.  Стороны обязуются не разглашать, не передавать и не делать каким либо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 xml:space="preserve">16.3.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w:t>
      </w:r>
      <w:bookmarkStart w:id="0" w:name="_GoBack"/>
      <w:r w:rsidRPr="008B5EE1">
        <w:rPr>
          <w:sz w:val="24"/>
          <w:szCs w:val="24"/>
          <w:lang w:eastAsia="ar-SA"/>
        </w:rPr>
        <w:t>адрес</w:t>
      </w:r>
      <w:bookmarkEnd w:id="0"/>
      <w:r w:rsidRPr="008B5EE1">
        <w:rPr>
          <w:sz w:val="24"/>
          <w:szCs w:val="24"/>
          <w:lang w:eastAsia="ar-SA"/>
        </w:rPr>
        <w:t>у, указанному в разделе «Юридические адреса и реквизиты сторон».</w:t>
      </w:r>
    </w:p>
    <w:p w:rsidR="008B5EE1" w:rsidRPr="008B5EE1" w:rsidRDefault="008B5EE1" w:rsidP="008B5EE1">
      <w:pPr>
        <w:tabs>
          <w:tab w:val="left" w:pos="567"/>
        </w:tabs>
        <w:suppressAutoHyphens/>
        <w:ind w:firstLine="567"/>
        <w:jc w:val="both"/>
        <w:rPr>
          <w:color w:val="000000"/>
          <w:sz w:val="24"/>
          <w:szCs w:val="24"/>
          <w:lang w:eastAsia="ar-SA"/>
        </w:rPr>
      </w:pPr>
      <w:r w:rsidRPr="008B5EE1">
        <w:rPr>
          <w:color w:val="000000"/>
          <w:sz w:val="24"/>
          <w:szCs w:val="24"/>
          <w:lang w:eastAsia="ar-SA"/>
        </w:rPr>
        <w:t>16.4. В случае изменения реквизитов у любой из Сторон, необходимо известить об этом письменно другую Сторону в течение 2 (двух) рабочих дней.</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16.5. При выполнении Контракта во всем, что не предусмотрено его условиями, Стороны руководствуются законодательством Российской Федерации.</w:t>
      </w:r>
    </w:p>
    <w:p w:rsidR="008B5EE1" w:rsidRPr="008B5EE1" w:rsidRDefault="008B5EE1" w:rsidP="008B5EE1">
      <w:pPr>
        <w:tabs>
          <w:tab w:val="left" w:pos="567"/>
        </w:tabs>
        <w:suppressAutoHyphens/>
        <w:ind w:firstLine="567"/>
        <w:jc w:val="both"/>
        <w:rPr>
          <w:sz w:val="24"/>
          <w:szCs w:val="24"/>
          <w:lang w:eastAsia="ar-SA"/>
        </w:rPr>
      </w:pPr>
      <w:r w:rsidRPr="008B5EE1">
        <w:rPr>
          <w:sz w:val="24"/>
          <w:szCs w:val="24"/>
          <w:lang w:eastAsia="ar-SA"/>
        </w:rPr>
        <w:t>16.6. Все указанные в Контракте приложения являются его неотъемлемой частью.</w:t>
      </w:r>
    </w:p>
    <w:p w:rsidR="008B5EE1" w:rsidRPr="008B5EE1" w:rsidRDefault="008B5EE1" w:rsidP="008B5EE1">
      <w:pPr>
        <w:tabs>
          <w:tab w:val="left" w:pos="567"/>
        </w:tabs>
        <w:suppressAutoHyphens/>
        <w:ind w:firstLine="567"/>
        <w:jc w:val="both"/>
        <w:rPr>
          <w:color w:val="000000"/>
          <w:sz w:val="24"/>
          <w:szCs w:val="24"/>
          <w:lang w:eastAsia="ar-SA"/>
        </w:rPr>
      </w:pPr>
      <w:r w:rsidRPr="008B5EE1">
        <w:rPr>
          <w:color w:val="000000"/>
          <w:sz w:val="24"/>
          <w:szCs w:val="24"/>
          <w:lang w:eastAsia="ar-SA"/>
        </w:rPr>
        <w:t xml:space="preserve">16.7. 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8B5EE1" w:rsidRPr="008B5EE1" w:rsidRDefault="008B5EE1" w:rsidP="008B5EE1">
      <w:pPr>
        <w:tabs>
          <w:tab w:val="left" w:pos="567"/>
        </w:tabs>
        <w:ind w:firstLine="567"/>
        <w:jc w:val="both"/>
        <w:rPr>
          <w:sz w:val="24"/>
          <w:szCs w:val="24"/>
        </w:rPr>
      </w:pPr>
      <w:r w:rsidRPr="008B5EE1">
        <w:rPr>
          <w:sz w:val="24"/>
          <w:szCs w:val="24"/>
        </w:rPr>
        <w:t>16.8. Срок действия Контракта:</w:t>
      </w:r>
    </w:p>
    <w:p w:rsidR="008B5EE1" w:rsidRPr="008B5EE1" w:rsidRDefault="008B5EE1" w:rsidP="008B5EE1">
      <w:pPr>
        <w:tabs>
          <w:tab w:val="left" w:pos="567"/>
        </w:tabs>
        <w:ind w:firstLine="567"/>
        <w:jc w:val="both"/>
        <w:rPr>
          <w:sz w:val="24"/>
          <w:szCs w:val="24"/>
        </w:rPr>
      </w:pPr>
      <w:r w:rsidRPr="008B5EE1">
        <w:rPr>
          <w:sz w:val="24"/>
          <w:szCs w:val="24"/>
        </w:rPr>
        <w:t>Начало - с момента подписания Контракта обеими сторонами.</w:t>
      </w:r>
    </w:p>
    <w:p w:rsidR="008B5EE1" w:rsidRPr="008B5EE1" w:rsidRDefault="008B5EE1" w:rsidP="008B5EE1">
      <w:pPr>
        <w:tabs>
          <w:tab w:val="left" w:pos="567"/>
        </w:tabs>
        <w:ind w:firstLine="567"/>
        <w:jc w:val="both"/>
        <w:rPr>
          <w:sz w:val="24"/>
          <w:szCs w:val="24"/>
        </w:rPr>
      </w:pPr>
      <w:r w:rsidRPr="008B5EE1">
        <w:rPr>
          <w:sz w:val="24"/>
          <w:szCs w:val="24"/>
        </w:rPr>
        <w:t>Окончание – до исполнения Сторонами обязательств по настоящему Контракту.</w:t>
      </w:r>
    </w:p>
    <w:p w:rsidR="008B5EE1" w:rsidRPr="008B5EE1" w:rsidRDefault="008B5EE1" w:rsidP="008B5EE1">
      <w:pPr>
        <w:widowControl w:val="0"/>
        <w:tabs>
          <w:tab w:val="left" w:pos="567"/>
        </w:tabs>
        <w:ind w:firstLine="567"/>
        <w:jc w:val="both"/>
        <w:rPr>
          <w:sz w:val="24"/>
          <w:szCs w:val="24"/>
        </w:rPr>
      </w:pPr>
      <w:r w:rsidRPr="008B5EE1">
        <w:rPr>
          <w:sz w:val="24"/>
          <w:szCs w:val="24"/>
        </w:rPr>
        <w:t xml:space="preserve">16.9. Уступка прав требования по Контракту не допускается.   </w:t>
      </w:r>
    </w:p>
    <w:p w:rsidR="008B5EE1" w:rsidRPr="008B5EE1" w:rsidRDefault="008B5EE1" w:rsidP="008B5EE1">
      <w:pPr>
        <w:tabs>
          <w:tab w:val="left" w:pos="567"/>
        </w:tabs>
        <w:ind w:firstLine="567"/>
        <w:jc w:val="both"/>
        <w:rPr>
          <w:sz w:val="24"/>
          <w:szCs w:val="24"/>
        </w:rPr>
      </w:pPr>
      <w:r w:rsidRPr="008B5EE1">
        <w:rPr>
          <w:sz w:val="24"/>
          <w:szCs w:val="24"/>
        </w:rPr>
        <w:lastRenderedPageBreak/>
        <w:t>16.10.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8B5EE1" w:rsidRPr="008B5EE1" w:rsidRDefault="008B5EE1" w:rsidP="008B5EE1">
      <w:pPr>
        <w:tabs>
          <w:tab w:val="left" w:pos="567"/>
        </w:tabs>
        <w:ind w:firstLine="567"/>
        <w:jc w:val="both"/>
        <w:rPr>
          <w:sz w:val="24"/>
          <w:szCs w:val="24"/>
        </w:rPr>
      </w:pPr>
      <w:r w:rsidRPr="008B5EE1">
        <w:rPr>
          <w:sz w:val="24"/>
          <w:szCs w:val="24"/>
        </w:rPr>
        <w:t>16.11. Все изменения и дополнения к Контракту действительны, если они совершены в письменной форме и подписаны Сторонами.</w:t>
      </w:r>
    </w:p>
    <w:p w:rsidR="008B5EE1" w:rsidRPr="008B5EE1" w:rsidRDefault="008B5EE1" w:rsidP="008B5EE1">
      <w:pPr>
        <w:tabs>
          <w:tab w:val="left" w:pos="567"/>
        </w:tabs>
        <w:ind w:firstLine="567"/>
        <w:jc w:val="both"/>
        <w:rPr>
          <w:sz w:val="24"/>
          <w:szCs w:val="24"/>
        </w:rPr>
      </w:pPr>
      <w:r w:rsidRPr="008B5EE1">
        <w:rPr>
          <w:sz w:val="24"/>
          <w:szCs w:val="24"/>
        </w:rPr>
        <w:t xml:space="preserve">16.12.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8B5EE1" w:rsidRPr="008B5EE1" w:rsidRDefault="008B5EE1" w:rsidP="008B5EE1">
      <w:pPr>
        <w:tabs>
          <w:tab w:val="left" w:pos="900"/>
        </w:tabs>
        <w:suppressAutoHyphens/>
        <w:ind w:firstLine="709"/>
        <w:jc w:val="both"/>
        <w:rPr>
          <w:sz w:val="24"/>
          <w:szCs w:val="24"/>
          <w:lang w:eastAsia="ar-SA"/>
        </w:rPr>
      </w:pPr>
    </w:p>
    <w:p w:rsidR="008B5EE1" w:rsidRPr="008B5EE1" w:rsidRDefault="008B5EE1" w:rsidP="008B5EE1">
      <w:pPr>
        <w:widowControl w:val="0"/>
        <w:ind w:firstLine="567"/>
        <w:jc w:val="center"/>
        <w:rPr>
          <w:b/>
          <w:bCs/>
          <w:snapToGrid w:val="0"/>
          <w:color w:val="000000"/>
          <w:sz w:val="24"/>
          <w:szCs w:val="24"/>
        </w:rPr>
      </w:pPr>
      <w:r w:rsidRPr="008B5EE1">
        <w:rPr>
          <w:b/>
          <w:bCs/>
          <w:snapToGrid w:val="0"/>
          <w:color w:val="000000"/>
          <w:sz w:val="24"/>
          <w:szCs w:val="24"/>
        </w:rPr>
        <w:t>17. Принятие Подрядчиком условий Контракта</w:t>
      </w:r>
    </w:p>
    <w:p w:rsidR="008B5EE1" w:rsidRPr="008B5EE1" w:rsidRDefault="008B5EE1" w:rsidP="008B5EE1">
      <w:pPr>
        <w:widowControl w:val="0"/>
        <w:ind w:firstLine="567"/>
        <w:jc w:val="both"/>
        <w:rPr>
          <w:bCs/>
          <w:snapToGrid w:val="0"/>
          <w:color w:val="000000"/>
          <w:sz w:val="24"/>
          <w:szCs w:val="24"/>
        </w:rPr>
      </w:pPr>
      <w:r w:rsidRPr="008B5EE1">
        <w:rPr>
          <w:bCs/>
          <w:snapToGrid w:val="0"/>
          <w:color w:val="000000"/>
          <w:sz w:val="24"/>
          <w:szCs w:val="24"/>
        </w:rPr>
        <w:t>17.1. Подрядчик подтверждает, что:</w:t>
      </w:r>
    </w:p>
    <w:p w:rsidR="008B5EE1" w:rsidRPr="008B5EE1" w:rsidRDefault="008B5EE1" w:rsidP="008B5EE1">
      <w:pPr>
        <w:widowControl w:val="0"/>
        <w:ind w:firstLine="567"/>
        <w:jc w:val="both"/>
        <w:rPr>
          <w:bCs/>
          <w:snapToGrid w:val="0"/>
          <w:color w:val="000000"/>
          <w:sz w:val="24"/>
          <w:szCs w:val="24"/>
        </w:rPr>
      </w:pPr>
      <w:r w:rsidRPr="008B5EE1">
        <w:rPr>
          <w:bCs/>
          <w:snapToGrid w:val="0"/>
          <w:color w:val="000000"/>
          <w:sz w:val="24"/>
          <w:szCs w:val="24"/>
        </w:rPr>
        <w:t xml:space="preserve">17.1.1. Именно Подрядчик несет полную ответственность, за оказанные услуги по </w:t>
      </w:r>
      <w:r w:rsidRPr="008B5EE1">
        <w:rPr>
          <w:sz w:val="24"/>
          <w:szCs w:val="24"/>
        </w:rPr>
        <w:t>Контракт</w:t>
      </w:r>
      <w:r w:rsidRPr="008B5EE1">
        <w:rPr>
          <w:bCs/>
          <w:snapToGrid w:val="0"/>
          <w:color w:val="000000"/>
          <w:sz w:val="24"/>
          <w:szCs w:val="24"/>
        </w:rPr>
        <w:t xml:space="preserve">у в соответствии с действующими </w:t>
      </w:r>
      <w:r w:rsidRPr="008B5EE1">
        <w:rPr>
          <w:sz w:val="24"/>
          <w:szCs w:val="24"/>
        </w:rPr>
        <w:t>в РФ законодательными, нормативно-правовыми и нормативными актами</w:t>
      </w:r>
      <w:r w:rsidRPr="008B5EE1">
        <w:rPr>
          <w:bCs/>
          <w:snapToGrid w:val="0"/>
          <w:color w:val="000000"/>
          <w:sz w:val="24"/>
          <w:szCs w:val="24"/>
        </w:rPr>
        <w:t>.</w:t>
      </w:r>
    </w:p>
    <w:p w:rsidR="008B5EE1" w:rsidRPr="008B5EE1" w:rsidRDefault="008B5EE1" w:rsidP="008B5EE1">
      <w:pPr>
        <w:widowControl w:val="0"/>
        <w:ind w:firstLine="567"/>
        <w:jc w:val="both"/>
        <w:rPr>
          <w:bCs/>
          <w:snapToGrid w:val="0"/>
          <w:color w:val="000000"/>
          <w:sz w:val="24"/>
          <w:szCs w:val="24"/>
        </w:rPr>
      </w:pPr>
      <w:r w:rsidRPr="008B5EE1">
        <w:rPr>
          <w:bCs/>
          <w:snapToGrid w:val="0"/>
          <w:color w:val="000000"/>
          <w:sz w:val="24"/>
          <w:szCs w:val="24"/>
        </w:rPr>
        <w:t>17.1.2. Подрядчик тщательно изучил и проверил документацию и полностью ознакомлен со всеми условиями, связанными с оказанием услуг (выполнением работ), и принимает на себя все расходы, риски и трудности оказания услуг (выполнения работ).</w:t>
      </w:r>
    </w:p>
    <w:p w:rsidR="008B5EE1" w:rsidRPr="008B5EE1" w:rsidRDefault="008B5EE1" w:rsidP="008B5EE1">
      <w:pPr>
        <w:widowControl w:val="0"/>
        <w:ind w:firstLine="567"/>
        <w:jc w:val="both"/>
        <w:rPr>
          <w:bCs/>
          <w:snapToGrid w:val="0"/>
          <w:color w:val="000000"/>
          <w:sz w:val="24"/>
          <w:szCs w:val="24"/>
        </w:rPr>
      </w:pPr>
      <w:r w:rsidRPr="008B5EE1">
        <w:rPr>
          <w:bCs/>
          <w:snapToGrid w:val="0"/>
          <w:color w:val="000000"/>
          <w:sz w:val="24"/>
          <w:szCs w:val="24"/>
        </w:rPr>
        <w:t xml:space="preserve">17.2. Подрядчик изучил все материалы </w:t>
      </w:r>
      <w:r w:rsidRPr="008B5EE1">
        <w:rPr>
          <w:sz w:val="24"/>
          <w:szCs w:val="24"/>
        </w:rPr>
        <w:t>Контракт</w:t>
      </w:r>
      <w:r w:rsidRPr="008B5EE1">
        <w:rPr>
          <w:bCs/>
          <w:snapToGrid w:val="0"/>
          <w:color w:val="000000"/>
          <w:sz w:val="24"/>
          <w:szCs w:val="24"/>
        </w:rPr>
        <w:t>а и получил полную информацию по всем вопросам, которые могли бы повлиять на сроки, стоимость и качество оказания услуг (выполнения работ).</w:t>
      </w:r>
    </w:p>
    <w:p w:rsidR="008B5EE1" w:rsidRPr="008B5EE1" w:rsidRDefault="008B5EE1" w:rsidP="008B5EE1">
      <w:pPr>
        <w:tabs>
          <w:tab w:val="left" w:pos="900"/>
        </w:tabs>
        <w:suppressAutoHyphens/>
        <w:ind w:firstLine="709"/>
        <w:jc w:val="both"/>
        <w:rPr>
          <w:sz w:val="24"/>
          <w:szCs w:val="24"/>
          <w:lang w:eastAsia="ar-SA"/>
        </w:rPr>
      </w:pPr>
      <w:r w:rsidRPr="008B5EE1">
        <w:rPr>
          <w:sz w:val="24"/>
          <w:szCs w:val="24"/>
          <w:lang w:eastAsia="ar-SA"/>
        </w:rPr>
        <w:t>Приложения к настоящему контракту:</w:t>
      </w:r>
    </w:p>
    <w:p w:rsidR="008B5EE1" w:rsidRPr="008B5EE1" w:rsidRDefault="008B5EE1" w:rsidP="008B5EE1">
      <w:pPr>
        <w:tabs>
          <w:tab w:val="left" w:pos="900"/>
        </w:tabs>
        <w:suppressAutoHyphens/>
        <w:ind w:firstLine="709"/>
        <w:jc w:val="both"/>
        <w:rPr>
          <w:sz w:val="24"/>
          <w:szCs w:val="24"/>
          <w:lang w:eastAsia="ar-SA"/>
        </w:rPr>
      </w:pPr>
      <w:r w:rsidRPr="008B5EE1">
        <w:rPr>
          <w:sz w:val="24"/>
          <w:szCs w:val="24"/>
          <w:lang w:eastAsia="ar-SA"/>
        </w:rPr>
        <w:t>1. Техническое задание;</w:t>
      </w:r>
    </w:p>
    <w:p w:rsidR="008B5EE1" w:rsidRPr="008B5EE1" w:rsidRDefault="008B5EE1" w:rsidP="008B5EE1">
      <w:pPr>
        <w:tabs>
          <w:tab w:val="left" w:pos="900"/>
        </w:tabs>
        <w:suppressAutoHyphens/>
        <w:ind w:firstLine="709"/>
        <w:jc w:val="both"/>
        <w:rPr>
          <w:sz w:val="24"/>
          <w:szCs w:val="24"/>
          <w:lang w:eastAsia="ar-SA"/>
        </w:rPr>
      </w:pPr>
      <w:r w:rsidRPr="008B5EE1">
        <w:rPr>
          <w:sz w:val="24"/>
          <w:szCs w:val="24"/>
          <w:lang w:eastAsia="ar-SA"/>
        </w:rPr>
        <w:t>2. Локальные сметные расчеты.</w:t>
      </w:r>
    </w:p>
    <w:p w:rsidR="008B5EE1" w:rsidRPr="008B5EE1" w:rsidRDefault="008B5EE1" w:rsidP="008B5EE1">
      <w:pPr>
        <w:keepNext/>
        <w:jc w:val="center"/>
        <w:outlineLvl w:val="0"/>
        <w:rPr>
          <w:b/>
          <w:color w:val="000000"/>
          <w:sz w:val="24"/>
          <w:szCs w:val="24"/>
        </w:rPr>
      </w:pPr>
      <w:r w:rsidRPr="008B5EE1">
        <w:rPr>
          <w:b/>
          <w:color w:val="000000"/>
          <w:sz w:val="24"/>
          <w:szCs w:val="24"/>
          <w:lang w:eastAsia="ar-SA"/>
        </w:rPr>
        <w:t>18</w:t>
      </w:r>
      <w:r w:rsidRPr="008B5EE1">
        <w:rPr>
          <w:b/>
          <w:color w:val="000000"/>
          <w:sz w:val="24"/>
          <w:szCs w:val="24"/>
        </w:rPr>
        <w:t>. Юридические адреса и банковские реквизиты сторон</w:t>
      </w:r>
    </w:p>
    <w:p w:rsidR="008B5EE1" w:rsidRPr="008B5EE1" w:rsidRDefault="008B5EE1" w:rsidP="008B5EE1">
      <w:pPr>
        <w:widowControl w:val="0"/>
        <w:jc w:val="both"/>
        <w:rPr>
          <w:sz w:val="24"/>
          <w:szCs w:val="24"/>
        </w:rPr>
      </w:pPr>
      <w:r w:rsidRPr="008B5EE1">
        <w:rPr>
          <w:b/>
          <w:sz w:val="24"/>
          <w:szCs w:val="24"/>
        </w:rPr>
        <w:t>Заказчика</w:t>
      </w:r>
      <w:r w:rsidRPr="008B5EE1">
        <w:rPr>
          <w:sz w:val="24"/>
          <w:szCs w:val="24"/>
        </w:rPr>
        <w:t xml:space="preserve">:  Администрация Середского сельского поселения                                </w:t>
      </w:r>
    </w:p>
    <w:p w:rsidR="008B5EE1" w:rsidRPr="008B5EE1" w:rsidRDefault="008B5EE1" w:rsidP="008B5EE1">
      <w:pPr>
        <w:widowControl w:val="0"/>
        <w:jc w:val="both"/>
        <w:rPr>
          <w:sz w:val="24"/>
          <w:szCs w:val="24"/>
        </w:rPr>
      </w:pPr>
      <w:r w:rsidRPr="008B5EE1">
        <w:rPr>
          <w:sz w:val="24"/>
          <w:szCs w:val="24"/>
        </w:rPr>
        <w:t xml:space="preserve">152061, Ярославская область, Даниловский район,                                      </w:t>
      </w:r>
    </w:p>
    <w:p w:rsidR="008B5EE1" w:rsidRPr="008B5EE1" w:rsidRDefault="008B5EE1" w:rsidP="008B5EE1">
      <w:pPr>
        <w:widowControl w:val="0"/>
        <w:jc w:val="both"/>
        <w:rPr>
          <w:sz w:val="24"/>
          <w:szCs w:val="24"/>
        </w:rPr>
      </w:pPr>
      <w:r w:rsidRPr="008B5EE1">
        <w:rPr>
          <w:sz w:val="24"/>
          <w:szCs w:val="24"/>
        </w:rPr>
        <w:t>с. Середа, ул. Октябрьская, д.2/1</w:t>
      </w:r>
    </w:p>
    <w:p w:rsidR="008B5EE1" w:rsidRPr="008B5EE1" w:rsidRDefault="008B5EE1" w:rsidP="008B5EE1">
      <w:pPr>
        <w:widowControl w:val="0"/>
        <w:jc w:val="both"/>
        <w:rPr>
          <w:sz w:val="24"/>
          <w:szCs w:val="24"/>
        </w:rPr>
      </w:pPr>
    </w:p>
    <w:p w:rsidR="006B5056" w:rsidRPr="008B5EE1" w:rsidRDefault="008B5EE1" w:rsidP="00E95707">
      <w:pPr>
        <w:widowControl w:val="0"/>
        <w:jc w:val="both"/>
        <w:rPr>
          <w:sz w:val="24"/>
          <w:szCs w:val="24"/>
        </w:rPr>
      </w:pPr>
      <w:r w:rsidRPr="008B5EE1">
        <w:rPr>
          <w:b/>
          <w:sz w:val="24"/>
          <w:szCs w:val="24"/>
        </w:rPr>
        <w:t>Подрядчика</w:t>
      </w:r>
      <w:r w:rsidRPr="008B5EE1">
        <w:rPr>
          <w:sz w:val="24"/>
          <w:szCs w:val="24"/>
        </w:rPr>
        <w:t xml:space="preserve">: </w:t>
      </w:r>
      <w:r w:rsidR="006B5056" w:rsidRPr="006B5056">
        <w:rPr>
          <w:sz w:val="24"/>
          <w:szCs w:val="24"/>
        </w:rPr>
        <w:t xml:space="preserve">Индивидуальный предприниматель </w:t>
      </w:r>
      <w:r w:rsidR="00E95707">
        <w:rPr>
          <w:sz w:val="24"/>
          <w:szCs w:val="24"/>
        </w:rPr>
        <w:t>ФИО</w:t>
      </w:r>
    </w:p>
    <w:p w:rsidR="008B5EE1" w:rsidRPr="008B5EE1" w:rsidRDefault="008B5EE1" w:rsidP="008B5EE1">
      <w:pPr>
        <w:widowControl w:val="0"/>
        <w:jc w:val="both"/>
        <w:rPr>
          <w:sz w:val="24"/>
          <w:szCs w:val="24"/>
        </w:rPr>
      </w:pPr>
    </w:p>
    <w:p w:rsidR="008B5EE1" w:rsidRPr="008B5EE1" w:rsidRDefault="008B5EE1" w:rsidP="008B5EE1">
      <w:pPr>
        <w:widowControl w:val="0"/>
        <w:jc w:val="both"/>
        <w:rPr>
          <w:sz w:val="24"/>
          <w:szCs w:val="24"/>
        </w:rPr>
      </w:pPr>
      <w:r w:rsidRPr="008B5EE1">
        <w:rPr>
          <w:b/>
          <w:sz w:val="24"/>
          <w:szCs w:val="24"/>
        </w:rPr>
        <w:t>Банковские реквизиты сторон</w:t>
      </w:r>
      <w:r w:rsidRPr="008B5EE1">
        <w:rPr>
          <w:sz w:val="24"/>
          <w:szCs w:val="24"/>
        </w:rPr>
        <w:t>:</w:t>
      </w:r>
    </w:p>
    <w:p w:rsidR="008B5EE1" w:rsidRPr="008B5EE1" w:rsidRDefault="008B5EE1" w:rsidP="008B5EE1">
      <w:pPr>
        <w:widowControl w:val="0"/>
        <w:jc w:val="both"/>
        <w:rPr>
          <w:sz w:val="24"/>
          <w:szCs w:val="24"/>
        </w:rPr>
      </w:pPr>
    </w:p>
    <w:p w:rsidR="008B5EE1" w:rsidRPr="008B5EE1" w:rsidRDefault="008B5EE1" w:rsidP="008B5EE1">
      <w:pPr>
        <w:widowControl w:val="0"/>
        <w:jc w:val="both"/>
        <w:rPr>
          <w:sz w:val="24"/>
          <w:szCs w:val="24"/>
        </w:rPr>
      </w:pPr>
      <w:r w:rsidRPr="008B5EE1">
        <w:rPr>
          <w:b/>
          <w:sz w:val="24"/>
          <w:szCs w:val="24"/>
        </w:rPr>
        <w:t>Заказчика:</w:t>
      </w:r>
      <w:r w:rsidRPr="008B5EE1">
        <w:rPr>
          <w:sz w:val="24"/>
          <w:szCs w:val="24"/>
        </w:rPr>
        <w:t xml:space="preserve">  ИНН 7617007231 / КПП 761701001                                                                 </w:t>
      </w:r>
    </w:p>
    <w:p w:rsidR="008B5EE1" w:rsidRPr="008B5EE1" w:rsidRDefault="008B5EE1" w:rsidP="008B5EE1">
      <w:pPr>
        <w:widowControl w:val="0"/>
        <w:ind w:right="-187"/>
        <w:jc w:val="both"/>
        <w:rPr>
          <w:sz w:val="24"/>
          <w:szCs w:val="24"/>
        </w:rPr>
      </w:pPr>
      <w:r w:rsidRPr="008B5EE1">
        <w:rPr>
          <w:sz w:val="24"/>
          <w:szCs w:val="24"/>
        </w:rPr>
        <w:t>УФК по Ярославской области (Финансовое управление администрации</w:t>
      </w:r>
    </w:p>
    <w:p w:rsidR="008B5EE1" w:rsidRPr="008B5EE1" w:rsidRDefault="008B5EE1" w:rsidP="008B5EE1">
      <w:pPr>
        <w:widowControl w:val="0"/>
        <w:ind w:right="-187"/>
        <w:jc w:val="both"/>
        <w:rPr>
          <w:sz w:val="24"/>
          <w:szCs w:val="24"/>
        </w:rPr>
      </w:pPr>
      <w:r w:rsidRPr="008B5EE1">
        <w:rPr>
          <w:sz w:val="24"/>
          <w:szCs w:val="24"/>
        </w:rPr>
        <w:t>Даниловского МР Администрация Середского СП  ДМР ЯО,  л/с 820010012)</w:t>
      </w:r>
    </w:p>
    <w:p w:rsidR="008B5EE1" w:rsidRPr="008B5EE1" w:rsidRDefault="008B5EE1" w:rsidP="008B5EE1">
      <w:pPr>
        <w:widowControl w:val="0"/>
        <w:ind w:right="-187"/>
        <w:jc w:val="both"/>
        <w:rPr>
          <w:sz w:val="24"/>
          <w:szCs w:val="24"/>
        </w:rPr>
      </w:pPr>
      <w:r w:rsidRPr="008B5EE1">
        <w:rPr>
          <w:sz w:val="24"/>
          <w:szCs w:val="24"/>
        </w:rPr>
        <w:t>Банк: отделение Ярославль г. Ярославль</w:t>
      </w:r>
    </w:p>
    <w:p w:rsidR="008B5EE1" w:rsidRPr="008B5EE1" w:rsidRDefault="008B5EE1" w:rsidP="008B5EE1">
      <w:pPr>
        <w:widowControl w:val="0"/>
        <w:ind w:right="-187"/>
        <w:jc w:val="both"/>
        <w:rPr>
          <w:sz w:val="24"/>
          <w:szCs w:val="24"/>
        </w:rPr>
      </w:pPr>
      <w:r w:rsidRPr="008B5EE1">
        <w:rPr>
          <w:sz w:val="24"/>
          <w:szCs w:val="24"/>
        </w:rPr>
        <w:t>БИК 047888001 р/с 40204810500000000091</w:t>
      </w:r>
    </w:p>
    <w:p w:rsidR="008B5EE1" w:rsidRPr="008B5EE1" w:rsidRDefault="008B5EE1" w:rsidP="008B5EE1">
      <w:pPr>
        <w:widowControl w:val="0"/>
        <w:jc w:val="both"/>
        <w:rPr>
          <w:sz w:val="24"/>
          <w:szCs w:val="24"/>
        </w:rPr>
      </w:pPr>
    </w:p>
    <w:p w:rsidR="00484797" w:rsidRPr="00484797" w:rsidRDefault="008B5EE1" w:rsidP="00484797">
      <w:pPr>
        <w:widowControl w:val="0"/>
        <w:jc w:val="both"/>
        <w:rPr>
          <w:sz w:val="24"/>
          <w:szCs w:val="24"/>
        </w:rPr>
      </w:pPr>
      <w:r w:rsidRPr="008B5EE1">
        <w:rPr>
          <w:b/>
          <w:sz w:val="24"/>
          <w:szCs w:val="24"/>
        </w:rPr>
        <w:t xml:space="preserve">Подрядчика: </w:t>
      </w:r>
      <w:r w:rsidRPr="008B5EE1">
        <w:rPr>
          <w:sz w:val="24"/>
          <w:szCs w:val="24"/>
        </w:rPr>
        <w:t xml:space="preserve"> </w:t>
      </w:r>
      <w:r w:rsidR="00484797" w:rsidRPr="00484797">
        <w:rPr>
          <w:sz w:val="24"/>
          <w:szCs w:val="24"/>
        </w:rPr>
        <w:t>ИНН</w:t>
      </w:r>
      <w:r w:rsidR="00484797" w:rsidRPr="00484797">
        <w:rPr>
          <w:sz w:val="24"/>
          <w:szCs w:val="24"/>
        </w:rPr>
        <w:tab/>
        <w:t>760600154874</w:t>
      </w:r>
    </w:p>
    <w:p w:rsidR="00484797" w:rsidRPr="00484797" w:rsidRDefault="00484797" w:rsidP="00484797">
      <w:pPr>
        <w:widowControl w:val="0"/>
        <w:jc w:val="both"/>
        <w:rPr>
          <w:sz w:val="24"/>
          <w:szCs w:val="24"/>
        </w:rPr>
      </w:pPr>
      <w:r w:rsidRPr="00484797">
        <w:rPr>
          <w:sz w:val="24"/>
          <w:szCs w:val="24"/>
        </w:rPr>
        <w:t>Свидетельство</w:t>
      </w:r>
      <w:r w:rsidRPr="00484797">
        <w:rPr>
          <w:sz w:val="24"/>
          <w:szCs w:val="24"/>
        </w:rPr>
        <w:tab/>
        <w:t>серия ЯРЛП 76-06 № 12204 от 01.08.1996</w:t>
      </w:r>
    </w:p>
    <w:p w:rsidR="00484797" w:rsidRPr="00484797" w:rsidRDefault="00484797" w:rsidP="00484797">
      <w:pPr>
        <w:widowControl w:val="0"/>
        <w:jc w:val="both"/>
        <w:rPr>
          <w:sz w:val="24"/>
          <w:szCs w:val="24"/>
        </w:rPr>
      </w:pPr>
      <w:r w:rsidRPr="00484797">
        <w:rPr>
          <w:sz w:val="24"/>
          <w:szCs w:val="24"/>
        </w:rPr>
        <w:t>ОКПО</w:t>
      </w:r>
      <w:r w:rsidRPr="00484797">
        <w:rPr>
          <w:sz w:val="24"/>
          <w:szCs w:val="24"/>
        </w:rPr>
        <w:tab/>
      </w:r>
      <w:r>
        <w:rPr>
          <w:sz w:val="24"/>
          <w:szCs w:val="24"/>
        </w:rPr>
        <w:t xml:space="preserve"> </w:t>
      </w:r>
      <w:r w:rsidRPr="00484797">
        <w:rPr>
          <w:sz w:val="24"/>
          <w:szCs w:val="24"/>
        </w:rPr>
        <w:t>90280693</w:t>
      </w:r>
    </w:p>
    <w:p w:rsidR="00484797" w:rsidRPr="00484797" w:rsidRDefault="00484797" w:rsidP="00484797">
      <w:pPr>
        <w:widowControl w:val="0"/>
        <w:jc w:val="both"/>
        <w:rPr>
          <w:sz w:val="24"/>
          <w:szCs w:val="24"/>
        </w:rPr>
      </w:pPr>
      <w:r w:rsidRPr="00484797">
        <w:rPr>
          <w:sz w:val="24"/>
          <w:szCs w:val="24"/>
        </w:rPr>
        <w:t>ОГРНИП</w:t>
      </w:r>
      <w:r w:rsidRPr="00484797">
        <w:rPr>
          <w:sz w:val="24"/>
          <w:szCs w:val="24"/>
        </w:rPr>
        <w:tab/>
        <w:t>304760617400039</w:t>
      </w:r>
    </w:p>
    <w:p w:rsidR="00484797" w:rsidRPr="00484797" w:rsidRDefault="00484797" w:rsidP="00484797">
      <w:pPr>
        <w:widowControl w:val="0"/>
        <w:jc w:val="both"/>
        <w:rPr>
          <w:sz w:val="24"/>
          <w:szCs w:val="24"/>
        </w:rPr>
      </w:pPr>
      <w:r w:rsidRPr="00484797">
        <w:rPr>
          <w:sz w:val="24"/>
          <w:szCs w:val="24"/>
        </w:rPr>
        <w:t>Банк</w:t>
      </w:r>
      <w:r w:rsidRPr="00484797">
        <w:rPr>
          <w:sz w:val="24"/>
          <w:szCs w:val="24"/>
        </w:rPr>
        <w:tab/>
        <w:t xml:space="preserve">Калужское отделение №8608 ПАО Сбербанк </w:t>
      </w:r>
    </w:p>
    <w:p w:rsidR="00484797" w:rsidRPr="00484797" w:rsidRDefault="00484797" w:rsidP="00484797">
      <w:pPr>
        <w:widowControl w:val="0"/>
        <w:jc w:val="both"/>
        <w:rPr>
          <w:sz w:val="24"/>
          <w:szCs w:val="24"/>
        </w:rPr>
      </w:pPr>
      <w:r w:rsidRPr="00484797">
        <w:rPr>
          <w:sz w:val="24"/>
          <w:szCs w:val="24"/>
        </w:rPr>
        <w:t>Расчетный счет</w:t>
      </w:r>
      <w:r w:rsidRPr="00484797">
        <w:rPr>
          <w:sz w:val="24"/>
          <w:szCs w:val="24"/>
        </w:rPr>
        <w:tab/>
        <w:t>40802810677030180141</w:t>
      </w:r>
    </w:p>
    <w:p w:rsidR="00484797" w:rsidRPr="00484797" w:rsidRDefault="00484797" w:rsidP="00484797">
      <w:pPr>
        <w:widowControl w:val="0"/>
        <w:jc w:val="both"/>
        <w:rPr>
          <w:sz w:val="24"/>
          <w:szCs w:val="24"/>
        </w:rPr>
      </w:pPr>
      <w:r w:rsidRPr="00484797">
        <w:rPr>
          <w:sz w:val="24"/>
          <w:szCs w:val="24"/>
        </w:rPr>
        <w:t>БИК</w:t>
      </w:r>
      <w:r w:rsidRPr="00484797">
        <w:rPr>
          <w:sz w:val="24"/>
          <w:szCs w:val="24"/>
        </w:rPr>
        <w:tab/>
        <w:t>042908612</w:t>
      </w:r>
    </w:p>
    <w:p w:rsidR="00484797" w:rsidRPr="00484797" w:rsidRDefault="00484797" w:rsidP="00484797">
      <w:pPr>
        <w:widowControl w:val="0"/>
        <w:jc w:val="both"/>
        <w:rPr>
          <w:sz w:val="24"/>
          <w:szCs w:val="24"/>
        </w:rPr>
      </w:pPr>
      <w:r w:rsidRPr="00484797">
        <w:rPr>
          <w:sz w:val="24"/>
          <w:szCs w:val="24"/>
        </w:rPr>
        <w:t>Кор. счет</w:t>
      </w:r>
      <w:r w:rsidRPr="00484797">
        <w:rPr>
          <w:sz w:val="24"/>
          <w:szCs w:val="24"/>
        </w:rPr>
        <w:tab/>
        <w:t>30101810100000000612</w:t>
      </w:r>
    </w:p>
    <w:p w:rsidR="00484797" w:rsidRPr="00484797" w:rsidRDefault="00484797" w:rsidP="00484797">
      <w:pPr>
        <w:widowControl w:val="0"/>
        <w:jc w:val="both"/>
        <w:rPr>
          <w:sz w:val="24"/>
          <w:szCs w:val="24"/>
        </w:rPr>
      </w:pPr>
      <w:r w:rsidRPr="00484797">
        <w:rPr>
          <w:sz w:val="24"/>
          <w:szCs w:val="24"/>
        </w:rPr>
        <w:t>Телефон/факс</w:t>
      </w:r>
      <w:r w:rsidRPr="00484797">
        <w:rPr>
          <w:sz w:val="24"/>
          <w:szCs w:val="24"/>
        </w:rPr>
        <w:tab/>
      </w:r>
    </w:p>
    <w:p w:rsidR="008B5EE1" w:rsidRPr="008B5EE1" w:rsidRDefault="008B5EE1" w:rsidP="008B5EE1">
      <w:pPr>
        <w:widowControl w:val="0"/>
        <w:jc w:val="center"/>
        <w:rPr>
          <w:b/>
          <w:sz w:val="24"/>
          <w:szCs w:val="24"/>
        </w:rPr>
      </w:pPr>
    </w:p>
    <w:p w:rsidR="008B5EE1" w:rsidRPr="008B5EE1" w:rsidRDefault="008B5EE1" w:rsidP="008B5EE1">
      <w:pPr>
        <w:widowControl w:val="0"/>
        <w:jc w:val="center"/>
        <w:rPr>
          <w:b/>
          <w:sz w:val="24"/>
          <w:szCs w:val="24"/>
        </w:rPr>
      </w:pPr>
      <w:r w:rsidRPr="008B5EE1">
        <w:rPr>
          <w:b/>
          <w:sz w:val="24"/>
          <w:szCs w:val="24"/>
        </w:rPr>
        <w:t>19. Подписи представителей сторон</w:t>
      </w:r>
    </w:p>
    <w:tbl>
      <w:tblPr>
        <w:tblW w:w="0" w:type="auto"/>
        <w:tblLook w:val="01E0" w:firstRow="1" w:lastRow="1" w:firstColumn="1" w:lastColumn="1" w:noHBand="0" w:noVBand="0"/>
      </w:tblPr>
      <w:tblGrid>
        <w:gridCol w:w="4785"/>
        <w:gridCol w:w="4786"/>
      </w:tblGrid>
      <w:tr w:rsidR="008B5EE1" w:rsidRPr="008B5EE1" w:rsidTr="00A1487B">
        <w:tc>
          <w:tcPr>
            <w:tcW w:w="4785" w:type="dxa"/>
          </w:tcPr>
          <w:p w:rsidR="008B5EE1" w:rsidRPr="008B5EE1" w:rsidRDefault="008B5EE1" w:rsidP="00A1487B">
            <w:pPr>
              <w:widowControl w:val="0"/>
              <w:jc w:val="both"/>
              <w:rPr>
                <w:b/>
                <w:sz w:val="24"/>
                <w:szCs w:val="24"/>
              </w:rPr>
            </w:pPr>
            <w:r w:rsidRPr="008B5EE1">
              <w:rPr>
                <w:b/>
                <w:sz w:val="24"/>
                <w:szCs w:val="24"/>
              </w:rPr>
              <w:t>Заказчик</w:t>
            </w:r>
          </w:p>
          <w:p w:rsidR="008B5EE1" w:rsidRPr="008B5EE1" w:rsidRDefault="008B5EE1" w:rsidP="00A1487B">
            <w:pPr>
              <w:widowControl w:val="0"/>
              <w:jc w:val="both"/>
              <w:rPr>
                <w:b/>
                <w:sz w:val="24"/>
                <w:szCs w:val="24"/>
              </w:rPr>
            </w:pPr>
          </w:p>
          <w:p w:rsidR="008B5EE1" w:rsidRPr="008B5EE1" w:rsidRDefault="008B5EE1" w:rsidP="00A1487B">
            <w:pPr>
              <w:widowControl w:val="0"/>
              <w:jc w:val="both"/>
              <w:rPr>
                <w:sz w:val="24"/>
                <w:szCs w:val="24"/>
              </w:rPr>
            </w:pPr>
            <w:r w:rsidRPr="008B5EE1">
              <w:rPr>
                <w:sz w:val="24"/>
                <w:szCs w:val="24"/>
              </w:rPr>
              <w:t>Глава Середского сельского поселения</w:t>
            </w:r>
          </w:p>
          <w:p w:rsidR="008B5EE1" w:rsidRPr="008B5EE1" w:rsidRDefault="008B5EE1" w:rsidP="00A1487B">
            <w:pPr>
              <w:widowControl w:val="0"/>
              <w:jc w:val="both"/>
              <w:rPr>
                <w:sz w:val="24"/>
                <w:szCs w:val="24"/>
              </w:rPr>
            </w:pPr>
            <w:r w:rsidRPr="008B5EE1">
              <w:rPr>
                <w:sz w:val="24"/>
                <w:szCs w:val="24"/>
              </w:rPr>
              <w:lastRenderedPageBreak/>
              <w:t>__________________ А.Е. Максименко</w:t>
            </w:r>
          </w:p>
          <w:p w:rsidR="008B5EE1" w:rsidRPr="008B5EE1" w:rsidRDefault="008B5EE1" w:rsidP="00A1487B">
            <w:pPr>
              <w:widowControl w:val="0"/>
              <w:rPr>
                <w:sz w:val="24"/>
                <w:szCs w:val="24"/>
              </w:rPr>
            </w:pPr>
            <w:r w:rsidRPr="008B5EE1">
              <w:rPr>
                <w:sz w:val="24"/>
                <w:szCs w:val="24"/>
              </w:rPr>
              <w:t>М.П.</w:t>
            </w:r>
          </w:p>
        </w:tc>
        <w:tc>
          <w:tcPr>
            <w:tcW w:w="4786" w:type="dxa"/>
          </w:tcPr>
          <w:p w:rsidR="008B5EE1" w:rsidRPr="008B5EE1" w:rsidRDefault="008B5EE1" w:rsidP="00A1487B">
            <w:pPr>
              <w:widowControl w:val="0"/>
              <w:ind w:firstLine="6"/>
              <w:jc w:val="both"/>
              <w:rPr>
                <w:b/>
                <w:sz w:val="24"/>
                <w:szCs w:val="24"/>
              </w:rPr>
            </w:pPr>
            <w:r w:rsidRPr="008B5EE1">
              <w:rPr>
                <w:b/>
                <w:sz w:val="24"/>
                <w:szCs w:val="24"/>
              </w:rPr>
              <w:lastRenderedPageBreak/>
              <w:t>Подрядчик:</w:t>
            </w:r>
          </w:p>
          <w:p w:rsidR="008B5EE1" w:rsidRPr="008B5EE1" w:rsidRDefault="008B5EE1" w:rsidP="00A1487B">
            <w:pPr>
              <w:widowControl w:val="0"/>
              <w:ind w:firstLine="6"/>
              <w:jc w:val="both"/>
              <w:rPr>
                <w:b/>
                <w:sz w:val="24"/>
                <w:szCs w:val="24"/>
              </w:rPr>
            </w:pPr>
          </w:p>
          <w:p w:rsidR="008B5EE1" w:rsidRPr="008B5EE1" w:rsidRDefault="008B5EE1" w:rsidP="00A1487B">
            <w:pPr>
              <w:widowControl w:val="0"/>
              <w:ind w:firstLine="6"/>
              <w:jc w:val="both"/>
              <w:rPr>
                <w:b/>
                <w:sz w:val="24"/>
                <w:szCs w:val="24"/>
              </w:rPr>
            </w:pPr>
            <w:r w:rsidRPr="008B5EE1">
              <w:rPr>
                <w:b/>
                <w:sz w:val="24"/>
                <w:szCs w:val="24"/>
              </w:rPr>
              <w:t xml:space="preserve"> </w:t>
            </w:r>
            <w:r w:rsidR="00484797" w:rsidRPr="006B5056">
              <w:rPr>
                <w:sz w:val="24"/>
                <w:szCs w:val="24"/>
              </w:rPr>
              <w:t xml:space="preserve">Индивидуальный предприниматель </w:t>
            </w:r>
            <w:r w:rsidR="00E95707">
              <w:rPr>
                <w:sz w:val="24"/>
                <w:szCs w:val="24"/>
              </w:rPr>
              <w:t>ФИО</w:t>
            </w:r>
          </w:p>
          <w:p w:rsidR="008B5EE1" w:rsidRPr="008B5EE1" w:rsidRDefault="008B5EE1" w:rsidP="00A1487B">
            <w:pPr>
              <w:widowControl w:val="0"/>
              <w:ind w:firstLine="6"/>
              <w:rPr>
                <w:b/>
                <w:sz w:val="24"/>
                <w:szCs w:val="24"/>
              </w:rPr>
            </w:pPr>
            <w:r w:rsidRPr="008B5EE1">
              <w:rPr>
                <w:b/>
                <w:sz w:val="24"/>
                <w:szCs w:val="24"/>
              </w:rPr>
              <w:lastRenderedPageBreak/>
              <w:t xml:space="preserve">___________________ </w:t>
            </w:r>
          </w:p>
          <w:p w:rsidR="008B5EE1" w:rsidRPr="008B5EE1" w:rsidRDefault="008B5EE1" w:rsidP="00A1487B">
            <w:pPr>
              <w:widowControl w:val="0"/>
              <w:ind w:firstLine="6"/>
              <w:rPr>
                <w:sz w:val="24"/>
                <w:szCs w:val="24"/>
              </w:rPr>
            </w:pPr>
            <w:r w:rsidRPr="008B5EE1">
              <w:rPr>
                <w:sz w:val="24"/>
                <w:szCs w:val="24"/>
              </w:rPr>
              <w:t>М.П. (при наличии)</w:t>
            </w:r>
          </w:p>
        </w:tc>
      </w:tr>
    </w:tbl>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484797" w:rsidRDefault="00484797" w:rsidP="008B5EE1">
      <w:pPr>
        <w:ind w:firstLine="708"/>
        <w:jc w:val="right"/>
        <w:rPr>
          <w:bCs/>
          <w:sz w:val="24"/>
          <w:szCs w:val="24"/>
        </w:rPr>
      </w:pPr>
    </w:p>
    <w:p w:rsidR="008B5EE1" w:rsidRPr="008B5EE1" w:rsidRDefault="008B5EE1" w:rsidP="008B5EE1">
      <w:pPr>
        <w:ind w:firstLine="708"/>
        <w:jc w:val="right"/>
        <w:rPr>
          <w:bCs/>
          <w:sz w:val="24"/>
          <w:szCs w:val="24"/>
        </w:rPr>
      </w:pPr>
      <w:r w:rsidRPr="008B5EE1">
        <w:rPr>
          <w:bCs/>
          <w:sz w:val="24"/>
          <w:szCs w:val="24"/>
        </w:rPr>
        <w:t>Приложение № 1</w:t>
      </w:r>
    </w:p>
    <w:p w:rsidR="008B5EE1" w:rsidRPr="008B5EE1" w:rsidRDefault="008B5EE1" w:rsidP="008B5EE1">
      <w:pPr>
        <w:ind w:firstLine="708"/>
        <w:jc w:val="right"/>
        <w:rPr>
          <w:bCs/>
          <w:sz w:val="24"/>
          <w:szCs w:val="24"/>
        </w:rPr>
      </w:pPr>
      <w:r w:rsidRPr="008B5EE1">
        <w:rPr>
          <w:bCs/>
          <w:sz w:val="24"/>
          <w:szCs w:val="24"/>
        </w:rPr>
        <w:t>к муниципальному контракту</w:t>
      </w:r>
    </w:p>
    <w:p w:rsidR="008B5EE1" w:rsidRPr="008B5EE1" w:rsidRDefault="008B5EE1" w:rsidP="008B5EE1">
      <w:pPr>
        <w:ind w:firstLine="708"/>
        <w:jc w:val="right"/>
        <w:rPr>
          <w:bCs/>
          <w:sz w:val="24"/>
          <w:szCs w:val="24"/>
        </w:rPr>
      </w:pPr>
      <w:r w:rsidRPr="008B5EE1">
        <w:rPr>
          <w:bCs/>
          <w:sz w:val="24"/>
          <w:szCs w:val="24"/>
        </w:rPr>
        <w:t>№</w:t>
      </w:r>
      <w:r w:rsidR="000967B9" w:rsidRPr="000967B9">
        <w:rPr>
          <w:rFonts w:ascii="Arial" w:hAnsi="Arial" w:cs="Arial"/>
          <w:color w:val="000000"/>
          <w:sz w:val="17"/>
          <w:szCs w:val="17"/>
        </w:rPr>
        <w:t xml:space="preserve"> </w:t>
      </w:r>
      <w:r w:rsidR="000967B9" w:rsidRPr="000967B9">
        <w:rPr>
          <w:bCs/>
          <w:sz w:val="24"/>
          <w:szCs w:val="24"/>
        </w:rPr>
        <w:t>0171300007918000067-0147083-01</w:t>
      </w:r>
    </w:p>
    <w:p w:rsidR="008B5EE1" w:rsidRPr="008B5EE1" w:rsidRDefault="001804F7" w:rsidP="008B5EE1">
      <w:pPr>
        <w:ind w:firstLine="708"/>
        <w:jc w:val="right"/>
        <w:rPr>
          <w:b/>
          <w:bCs/>
          <w:sz w:val="24"/>
          <w:szCs w:val="24"/>
        </w:rPr>
      </w:pPr>
      <w:r w:rsidRPr="008B5EE1">
        <w:rPr>
          <w:bCs/>
          <w:sz w:val="24"/>
          <w:szCs w:val="24"/>
        </w:rPr>
        <w:t>О</w:t>
      </w:r>
      <w:r w:rsidR="008B5EE1" w:rsidRPr="008B5EE1">
        <w:rPr>
          <w:bCs/>
          <w:sz w:val="24"/>
          <w:szCs w:val="24"/>
        </w:rPr>
        <w:t>т</w:t>
      </w:r>
      <w:r>
        <w:rPr>
          <w:bCs/>
          <w:sz w:val="24"/>
          <w:szCs w:val="24"/>
        </w:rPr>
        <w:t xml:space="preserve"> 21 августа </w:t>
      </w:r>
      <w:r w:rsidR="008B5EE1" w:rsidRPr="008B5EE1">
        <w:rPr>
          <w:bCs/>
          <w:sz w:val="24"/>
          <w:szCs w:val="24"/>
        </w:rPr>
        <w:t>2018 г.</w:t>
      </w:r>
    </w:p>
    <w:p w:rsidR="008B5EE1" w:rsidRPr="008B5EE1" w:rsidRDefault="008B5EE1" w:rsidP="008B5EE1">
      <w:pPr>
        <w:ind w:left="75"/>
        <w:jc w:val="center"/>
        <w:rPr>
          <w:b/>
          <w:sz w:val="24"/>
          <w:szCs w:val="24"/>
        </w:rPr>
      </w:pPr>
    </w:p>
    <w:p w:rsidR="008B5EE1" w:rsidRPr="008B5EE1" w:rsidRDefault="008B5EE1" w:rsidP="008B5EE1">
      <w:pPr>
        <w:ind w:left="75"/>
        <w:jc w:val="center"/>
        <w:rPr>
          <w:b/>
          <w:sz w:val="24"/>
          <w:szCs w:val="24"/>
        </w:rPr>
      </w:pPr>
    </w:p>
    <w:p w:rsidR="008B5EE1" w:rsidRPr="008B5EE1" w:rsidRDefault="008B5EE1" w:rsidP="008B5EE1">
      <w:pPr>
        <w:ind w:left="75"/>
        <w:jc w:val="center"/>
        <w:rPr>
          <w:b/>
          <w:sz w:val="24"/>
          <w:szCs w:val="24"/>
        </w:rPr>
      </w:pPr>
      <w:r w:rsidRPr="008B5EE1">
        <w:rPr>
          <w:b/>
          <w:sz w:val="24"/>
          <w:szCs w:val="24"/>
        </w:rPr>
        <w:t>Техническое задание</w:t>
      </w:r>
    </w:p>
    <w:p w:rsidR="008B5EE1" w:rsidRPr="008B5EE1" w:rsidRDefault="008B5EE1" w:rsidP="008B5EE1">
      <w:pPr>
        <w:ind w:left="75"/>
        <w:jc w:val="center"/>
        <w:rPr>
          <w:b/>
          <w:sz w:val="24"/>
          <w:szCs w:val="24"/>
        </w:rPr>
      </w:pPr>
    </w:p>
    <w:p w:rsidR="008B5EE1" w:rsidRPr="008B5EE1" w:rsidRDefault="008B5EE1" w:rsidP="008B5EE1">
      <w:pPr>
        <w:jc w:val="center"/>
        <w:rPr>
          <w:b/>
          <w:sz w:val="24"/>
          <w:szCs w:val="24"/>
        </w:rPr>
      </w:pPr>
      <w:r w:rsidRPr="008B5EE1">
        <w:rPr>
          <w:bCs/>
          <w:kern w:val="32"/>
          <w:sz w:val="24"/>
          <w:szCs w:val="24"/>
        </w:rPr>
        <w:t xml:space="preserve">Объект закупки:  </w:t>
      </w:r>
      <w:r w:rsidRPr="008B5EE1">
        <w:rPr>
          <w:b/>
          <w:sz w:val="24"/>
          <w:szCs w:val="24"/>
        </w:rPr>
        <w:t>«Работы строительные специализированные прочие, не включенные в другие группировки, а именно Ремонт памятника павшим в ВОВ, расположенного по адресу: д. Федурино, ул. Полевая на территории Середского сельского поселения.</w:t>
      </w:r>
    </w:p>
    <w:p w:rsidR="008B5EE1" w:rsidRPr="008B5EE1" w:rsidRDefault="008B5EE1" w:rsidP="008B5EE1">
      <w:pPr>
        <w:ind w:left="75"/>
        <w:jc w:val="center"/>
        <w:rPr>
          <w:b/>
          <w:sz w:val="24"/>
          <w:szCs w:val="24"/>
        </w:rPr>
      </w:pPr>
    </w:p>
    <w:p w:rsidR="008B5EE1" w:rsidRPr="008B5EE1" w:rsidRDefault="008B5EE1" w:rsidP="008B5EE1">
      <w:pPr>
        <w:ind w:left="75"/>
        <w:jc w:val="center"/>
        <w:rPr>
          <w:b/>
          <w:sz w:val="24"/>
          <w:szCs w:val="24"/>
        </w:rPr>
      </w:pPr>
    </w:p>
    <w:p w:rsidR="008B5EE1" w:rsidRPr="008B5EE1" w:rsidRDefault="008B5EE1" w:rsidP="008B5EE1">
      <w:pPr>
        <w:ind w:right="-1" w:firstLine="567"/>
        <w:jc w:val="both"/>
        <w:rPr>
          <w:sz w:val="24"/>
          <w:szCs w:val="24"/>
        </w:rPr>
      </w:pPr>
      <w:r w:rsidRPr="008B5EE1">
        <w:rPr>
          <w:b/>
          <w:sz w:val="24"/>
          <w:szCs w:val="24"/>
        </w:rPr>
        <w:t>1</w:t>
      </w:r>
      <w:r w:rsidRPr="008B5EE1">
        <w:rPr>
          <w:sz w:val="24"/>
          <w:szCs w:val="24"/>
        </w:rPr>
        <w:t xml:space="preserve">. </w:t>
      </w:r>
      <w:r w:rsidRPr="008B5EE1">
        <w:rPr>
          <w:b/>
          <w:sz w:val="24"/>
          <w:szCs w:val="24"/>
        </w:rPr>
        <w:t>Наименование выполняемых работ:</w:t>
      </w:r>
      <w:r w:rsidRPr="008B5EE1">
        <w:rPr>
          <w:sz w:val="24"/>
          <w:szCs w:val="24"/>
        </w:rPr>
        <w:t xml:space="preserve"> ремонт памятника расположенного по адресу: Ярославская область, Даниловский район Середское сельское поселение, д. Федурино, ул. Полевая. </w:t>
      </w:r>
    </w:p>
    <w:p w:rsidR="008B5EE1" w:rsidRPr="008B5EE1" w:rsidRDefault="008B5EE1" w:rsidP="008B5EE1">
      <w:pPr>
        <w:ind w:right="-1" w:firstLine="567"/>
        <w:jc w:val="both"/>
        <w:rPr>
          <w:sz w:val="24"/>
          <w:szCs w:val="24"/>
        </w:rPr>
      </w:pPr>
      <w:r w:rsidRPr="008B5EE1">
        <w:rPr>
          <w:b/>
          <w:sz w:val="24"/>
          <w:szCs w:val="24"/>
        </w:rPr>
        <w:t>2</w:t>
      </w:r>
      <w:r w:rsidRPr="008B5EE1">
        <w:rPr>
          <w:sz w:val="24"/>
          <w:szCs w:val="24"/>
        </w:rPr>
        <w:t xml:space="preserve">. </w:t>
      </w:r>
      <w:r w:rsidRPr="008B5EE1">
        <w:rPr>
          <w:b/>
          <w:sz w:val="24"/>
          <w:szCs w:val="24"/>
        </w:rPr>
        <w:t>Начальная (максимальная) цена Контракта:</w:t>
      </w:r>
      <w:r w:rsidRPr="008B5EE1">
        <w:rPr>
          <w:sz w:val="24"/>
          <w:szCs w:val="24"/>
        </w:rPr>
        <w:t xml:space="preserve"> 601 611,00 (шестьсот одна тысяча шестьсот одиннадцать) рублей 00 копеек. </w:t>
      </w:r>
    </w:p>
    <w:p w:rsidR="008B5EE1" w:rsidRPr="008B5EE1" w:rsidRDefault="008B5EE1" w:rsidP="008B5EE1">
      <w:pPr>
        <w:ind w:right="-1" w:firstLine="567"/>
        <w:jc w:val="both"/>
        <w:rPr>
          <w:sz w:val="24"/>
          <w:szCs w:val="24"/>
        </w:rPr>
      </w:pPr>
      <w:r w:rsidRPr="008B5EE1">
        <w:rPr>
          <w:b/>
          <w:sz w:val="24"/>
          <w:szCs w:val="24"/>
        </w:rPr>
        <w:t>3</w:t>
      </w:r>
      <w:r w:rsidRPr="008B5EE1">
        <w:rPr>
          <w:sz w:val="24"/>
          <w:szCs w:val="24"/>
        </w:rPr>
        <w:t xml:space="preserve">. </w:t>
      </w:r>
      <w:r w:rsidRPr="008B5EE1">
        <w:rPr>
          <w:b/>
          <w:sz w:val="24"/>
          <w:szCs w:val="24"/>
        </w:rPr>
        <w:t>Источник финансирования:</w:t>
      </w:r>
      <w:r w:rsidRPr="008B5EE1">
        <w:rPr>
          <w:sz w:val="24"/>
          <w:szCs w:val="24"/>
        </w:rPr>
        <w:t xml:space="preserve"> Бюджет Середского сельского поселения Даниловского муниципального района Ярославской области. </w:t>
      </w:r>
    </w:p>
    <w:p w:rsidR="008B5EE1" w:rsidRPr="008B5EE1" w:rsidRDefault="008B5EE1" w:rsidP="008B5EE1">
      <w:pPr>
        <w:ind w:right="-1" w:firstLine="567"/>
        <w:jc w:val="both"/>
        <w:rPr>
          <w:sz w:val="24"/>
          <w:szCs w:val="24"/>
        </w:rPr>
      </w:pPr>
      <w:r w:rsidRPr="008B5EE1">
        <w:rPr>
          <w:b/>
          <w:sz w:val="24"/>
          <w:szCs w:val="24"/>
        </w:rPr>
        <w:t>4</w:t>
      </w:r>
      <w:r w:rsidRPr="008B5EE1">
        <w:rPr>
          <w:sz w:val="24"/>
          <w:szCs w:val="24"/>
        </w:rPr>
        <w:t xml:space="preserve">. </w:t>
      </w:r>
      <w:r w:rsidRPr="008B5EE1">
        <w:rPr>
          <w:b/>
          <w:sz w:val="24"/>
          <w:szCs w:val="24"/>
        </w:rPr>
        <w:t>Код бюджетной классификации:</w:t>
      </w:r>
      <w:r w:rsidRPr="008B5EE1">
        <w:rPr>
          <w:sz w:val="24"/>
          <w:szCs w:val="24"/>
        </w:rPr>
        <w:t xml:space="preserve"> 820.0503.145.00.13040. 244 </w:t>
      </w:r>
    </w:p>
    <w:p w:rsidR="008B5EE1" w:rsidRPr="008B5EE1" w:rsidRDefault="008B5EE1" w:rsidP="008B5EE1">
      <w:pPr>
        <w:ind w:right="-1" w:firstLine="567"/>
        <w:jc w:val="both"/>
        <w:rPr>
          <w:sz w:val="24"/>
          <w:szCs w:val="24"/>
        </w:rPr>
      </w:pPr>
      <w:r w:rsidRPr="008B5EE1">
        <w:rPr>
          <w:b/>
          <w:sz w:val="24"/>
          <w:szCs w:val="24"/>
        </w:rPr>
        <w:t>5</w:t>
      </w:r>
      <w:r w:rsidRPr="008B5EE1">
        <w:rPr>
          <w:sz w:val="24"/>
          <w:szCs w:val="24"/>
        </w:rPr>
        <w:t xml:space="preserve">. </w:t>
      </w:r>
      <w:r w:rsidRPr="008B5EE1">
        <w:rPr>
          <w:b/>
          <w:sz w:val="24"/>
          <w:szCs w:val="24"/>
        </w:rPr>
        <w:t xml:space="preserve">Краткие характеристики выполняемых работ, оказываемых услуг и поставляемых товаров: </w:t>
      </w:r>
      <w:r w:rsidRPr="008B5EE1">
        <w:rPr>
          <w:sz w:val="24"/>
          <w:szCs w:val="24"/>
        </w:rPr>
        <w:t>Приведение технического состояния объекта к уровню соответствия нормативным требованиям.</w:t>
      </w:r>
    </w:p>
    <w:p w:rsidR="008B5EE1" w:rsidRPr="008B5EE1" w:rsidRDefault="008B5EE1" w:rsidP="008B5EE1">
      <w:pPr>
        <w:ind w:right="-1" w:firstLine="567"/>
        <w:jc w:val="both"/>
        <w:rPr>
          <w:sz w:val="24"/>
          <w:szCs w:val="24"/>
        </w:rPr>
      </w:pPr>
      <w:r w:rsidRPr="008B5EE1">
        <w:rPr>
          <w:b/>
          <w:sz w:val="24"/>
          <w:szCs w:val="24"/>
        </w:rPr>
        <w:t>6</w:t>
      </w:r>
      <w:r w:rsidRPr="008B5EE1">
        <w:rPr>
          <w:sz w:val="24"/>
          <w:szCs w:val="24"/>
        </w:rPr>
        <w:t xml:space="preserve">. </w:t>
      </w:r>
      <w:r w:rsidRPr="008B5EE1">
        <w:rPr>
          <w:b/>
          <w:sz w:val="24"/>
          <w:szCs w:val="24"/>
        </w:rPr>
        <w:t>Место выполнения работ:</w:t>
      </w:r>
      <w:r w:rsidRPr="008B5EE1">
        <w:rPr>
          <w:sz w:val="24"/>
          <w:szCs w:val="24"/>
        </w:rPr>
        <w:t xml:space="preserve"> ул. Полевая, деревня Федурино, Середского сельского поселения Даниловского муниципального района Ярославской области.</w:t>
      </w:r>
    </w:p>
    <w:p w:rsidR="008B5EE1" w:rsidRPr="008B5EE1" w:rsidRDefault="008B5EE1" w:rsidP="008B5EE1">
      <w:pPr>
        <w:ind w:right="-1" w:firstLine="567"/>
        <w:jc w:val="both"/>
        <w:rPr>
          <w:sz w:val="24"/>
          <w:szCs w:val="24"/>
        </w:rPr>
      </w:pPr>
      <w:r w:rsidRPr="008B5EE1">
        <w:rPr>
          <w:b/>
          <w:sz w:val="24"/>
          <w:szCs w:val="24"/>
        </w:rPr>
        <w:t>7</w:t>
      </w:r>
      <w:r w:rsidRPr="008B5EE1">
        <w:rPr>
          <w:sz w:val="24"/>
          <w:szCs w:val="24"/>
        </w:rPr>
        <w:t xml:space="preserve">. </w:t>
      </w:r>
      <w:r w:rsidRPr="008B5EE1">
        <w:rPr>
          <w:b/>
          <w:sz w:val="24"/>
          <w:szCs w:val="24"/>
        </w:rPr>
        <w:t>Количество и виды выполняемых работ:</w:t>
      </w:r>
      <w:r w:rsidRPr="008B5EE1">
        <w:rPr>
          <w:sz w:val="24"/>
          <w:szCs w:val="24"/>
        </w:rPr>
        <w:t xml:space="preserve"> Согласно локальной сметы и ведомости объемов работ.</w:t>
      </w:r>
    </w:p>
    <w:p w:rsidR="008B5EE1" w:rsidRPr="008B5EE1" w:rsidRDefault="008B5EE1" w:rsidP="008B5EE1">
      <w:pPr>
        <w:ind w:right="-1" w:firstLine="567"/>
        <w:jc w:val="both"/>
        <w:rPr>
          <w:sz w:val="24"/>
          <w:szCs w:val="24"/>
        </w:rPr>
      </w:pPr>
      <w:r w:rsidRPr="008B5EE1">
        <w:rPr>
          <w:sz w:val="24"/>
          <w:szCs w:val="24"/>
        </w:rPr>
        <w:t>Основные виды работ: облицовка памятника полированными гранитными плитами и гравировка фамилий выбитых на памятнике.</w:t>
      </w:r>
    </w:p>
    <w:p w:rsidR="008B5EE1" w:rsidRPr="008B5EE1" w:rsidRDefault="008B5EE1" w:rsidP="008B5EE1">
      <w:pPr>
        <w:ind w:right="-1" w:firstLine="567"/>
        <w:jc w:val="both"/>
        <w:rPr>
          <w:b/>
          <w:sz w:val="24"/>
          <w:szCs w:val="24"/>
        </w:rPr>
      </w:pPr>
      <w:r w:rsidRPr="008B5EE1">
        <w:rPr>
          <w:b/>
          <w:sz w:val="24"/>
          <w:szCs w:val="24"/>
        </w:rPr>
        <w:t xml:space="preserve">8. Сопутствующие работы, услуги, перечень, сроки выполнения, требования к выполнению: </w:t>
      </w:r>
      <w:r w:rsidRPr="008B5EE1">
        <w:rPr>
          <w:sz w:val="24"/>
          <w:szCs w:val="24"/>
        </w:rPr>
        <w:t>Работы выполняются в соответствии с Контрактом, техническим заданием, сметами, действующими регламентами, установленными на соответствующий вид работ. Взаимодействие Заказчика и Подрядчика регламентируется Заказчиком.</w:t>
      </w:r>
    </w:p>
    <w:p w:rsidR="008B5EE1" w:rsidRPr="008B5EE1" w:rsidRDefault="008B5EE1" w:rsidP="008B5EE1">
      <w:pPr>
        <w:ind w:right="-1" w:firstLine="567"/>
        <w:jc w:val="both"/>
        <w:rPr>
          <w:b/>
          <w:sz w:val="24"/>
          <w:szCs w:val="24"/>
        </w:rPr>
      </w:pPr>
      <w:r w:rsidRPr="008B5EE1">
        <w:rPr>
          <w:b/>
          <w:sz w:val="24"/>
          <w:szCs w:val="24"/>
        </w:rPr>
        <w:t>9. Общие требования к выполнению работ, оказанию услуг, поставке товаров, требования объему гарантии качества, требования по сроку гарантий качества, требования по сроку гарантий качества на результаты размещения заказа:</w:t>
      </w:r>
    </w:p>
    <w:p w:rsidR="008B5EE1" w:rsidRPr="008B5EE1" w:rsidRDefault="008B5EE1" w:rsidP="008B5EE1">
      <w:pPr>
        <w:ind w:right="-1" w:firstLine="567"/>
        <w:jc w:val="both"/>
        <w:rPr>
          <w:b/>
          <w:sz w:val="24"/>
          <w:szCs w:val="24"/>
        </w:rPr>
      </w:pPr>
      <w:r w:rsidRPr="008B5EE1">
        <w:rPr>
          <w:sz w:val="24"/>
          <w:szCs w:val="24"/>
        </w:rPr>
        <w:t>9.1.</w:t>
      </w:r>
      <w:r w:rsidRPr="008B5EE1">
        <w:rPr>
          <w:sz w:val="24"/>
          <w:szCs w:val="24"/>
        </w:rPr>
        <w:tab/>
        <w:t xml:space="preserve"> Все выполняемые работы и оборудование должны соответствовать         требованиям нормативно-  технических документов                     </w:t>
      </w:r>
    </w:p>
    <w:p w:rsidR="008B5EE1" w:rsidRPr="008B5EE1" w:rsidRDefault="008B5EE1" w:rsidP="008B5EE1">
      <w:pPr>
        <w:ind w:right="-1" w:firstLine="567"/>
        <w:jc w:val="both"/>
        <w:rPr>
          <w:sz w:val="24"/>
          <w:szCs w:val="24"/>
        </w:rPr>
      </w:pPr>
      <w:r w:rsidRPr="008B5EE1">
        <w:rPr>
          <w:sz w:val="24"/>
          <w:szCs w:val="24"/>
        </w:rPr>
        <w:t>СНиП 12-03-2001 - «Безопасность труда в строительстве Часть 1. Общие требования»</w:t>
      </w:r>
    </w:p>
    <w:p w:rsidR="008B5EE1" w:rsidRPr="008B5EE1" w:rsidRDefault="008B5EE1" w:rsidP="008B5EE1">
      <w:pPr>
        <w:ind w:right="-1" w:firstLine="567"/>
        <w:jc w:val="both"/>
        <w:rPr>
          <w:sz w:val="24"/>
          <w:szCs w:val="24"/>
        </w:rPr>
      </w:pPr>
      <w:r w:rsidRPr="008B5EE1">
        <w:rPr>
          <w:sz w:val="24"/>
          <w:szCs w:val="24"/>
        </w:rPr>
        <w:t>СНиП 82-01-95 - «Разработка и применение норм и нормативов расхода материальных ресурсов в строительстве. Основные положения»</w:t>
      </w:r>
    </w:p>
    <w:p w:rsidR="008B5EE1" w:rsidRPr="008B5EE1" w:rsidRDefault="008B5EE1" w:rsidP="008B5EE1">
      <w:pPr>
        <w:ind w:right="-1" w:firstLine="567"/>
        <w:jc w:val="both"/>
        <w:rPr>
          <w:sz w:val="24"/>
          <w:szCs w:val="24"/>
        </w:rPr>
      </w:pPr>
      <w:r w:rsidRPr="008B5EE1">
        <w:rPr>
          <w:sz w:val="24"/>
          <w:szCs w:val="24"/>
        </w:rPr>
        <w:t>СНиП 3.01.04-87 - «Приемка в эксплуатацию законченных строительством объектов. Основные положения»</w:t>
      </w:r>
    </w:p>
    <w:p w:rsidR="008B5EE1" w:rsidRPr="008B5EE1" w:rsidRDefault="008B5EE1" w:rsidP="008B5EE1">
      <w:pPr>
        <w:ind w:right="-1" w:firstLine="567"/>
        <w:jc w:val="both"/>
        <w:rPr>
          <w:sz w:val="24"/>
          <w:szCs w:val="24"/>
        </w:rPr>
      </w:pPr>
      <w:r w:rsidRPr="008B5EE1">
        <w:rPr>
          <w:sz w:val="24"/>
          <w:szCs w:val="24"/>
        </w:rPr>
        <w:t>СНиП 12-01-2004 - «Организация строительства»</w:t>
      </w:r>
    </w:p>
    <w:p w:rsidR="008B5EE1" w:rsidRPr="008B5EE1" w:rsidRDefault="008B5EE1" w:rsidP="008B5EE1">
      <w:pPr>
        <w:ind w:right="-1" w:firstLine="567"/>
        <w:jc w:val="both"/>
        <w:rPr>
          <w:sz w:val="24"/>
          <w:szCs w:val="24"/>
        </w:rPr>
      </w:pPr>
      <w:r w:rsidRPr="008B5EE1">
        <w:rPr>
          <w:sz w:val="24"/>
          <w:szCs w:val="24"/>
        </w:rPr>
        <w:t>ГОСТ 12.10004-91 - «Пожарная безопасность. Общие требования»</w:t>
      </w:r>
    </w:p>
    <w:p w:rsidR="008B5EE1" w:rsidRPr="008B5EE1" w:rsidRDefault="008B5EE1" w:rsidP="008B5EE1">
      <w:pPr>
        <w:ind w:right="-1" w:firstLine="567"/>
        <w:jc w:val="both"/>
        <w:rPr>
          <w:sz w:val="24"/>
          <w:szCs w:val="24"/>
        </w:rPr>
      </w:pPr>
      <w:r w:rsidRPr="008B5EE1">
        <w:rPr>
          <w:sz w:val="24"/>
          <w:szCs w:val="24"/>
        </w:rPr>
        <w:t>СНиП 21-01-97 — «Пожарная безопасность зданий и сооружений»</w:t>
      </w:r>
    </w:p>
    <w:p w:rsidR="008B5EE1" w:rsidRPr="008B5EE1" w:rsidRDefault="008B5EE1" w:rsidP="008B5EE1">
      <w:pPr>
        <w:ind w:right="-1" w:firstLine="567"/>
        <w:jc w:val="both"/>
        <w:rPr>
          <w:sz w:val="24"/>
          <w:szCs w:val="24"/>
        </w:rPr>
      </w:pPr>
      <w:r w:rsidRPr="008B5EE1">
        <w:rPr>
          <w:sz w:val="24"/>
          <w:szCs w:val="24"/>
        </w:rPr>
        <w:t>СНиП 11-01-95- «Охрана окружающей среды»</w:t>
      </w:r>
    </w:p>
    <w:p w:rsidR="008B5EE1" w:rsidRPr="008B5EE1" w:rsidRDefault="008B5EE1" w:rsidP="008B5EE1">
      <w:pPr>
        <w:ind w:right="-1" w:firstLine="567"/>
        <w:jc w:val="both"/>
        <w:rPr>
          <w:sz w:val="24"/>
          <w:szCs w:val="24"/>
        </w:rPr>
      </w:pPr>
      <w:r w:rsidRPr="008B5EE1">
        <w:rPr>
          <w:sz w:val="24"/>
          <w:szCs w:val="24"/>
        </w:rPr>
        <w:t xml:space="preserve">СНиП </w:t>
      </w:r>
      <w:r w:rsidRPr="008B5EE1">
        <w:rPr>
          <w:sz w:val="24"/>
          <w:szCs w:val="24"/>
          <w:lang w:val="en-US"/>
        </w:rPr>
        <w:t>III</w:t>
      </w:r>
      <w:r w:rsidRPr="008B5EE1">
        <w:rPr>
          <w:sz w:val="24"/>
          <w:szCs w:val="24"/>
        </w:rPr>
        <w:t xml:space="preserve"> – 10-75 «Благоустройство территории»</w:t>
      </w:r>
    </w:p>
    <w:p w:rsidR="008B5EE1" w:rsidRPr="008B5EE1" w:rsidRDefault="008B5EE1" w:rsidP="008B5EE1">
      <w:pPr>
        <w:ind w:right="-1" w:firstLine="567"/>
        <w:jc w:val="both"/>
        <w:rPr>
          <w:sz w:val="24"/>
          <w:szCs w:val="24"/>
        </w:rPr>
      </w:pPr>
      <w:r w:rsidRPr="008B5EE1">
        <w:rPr>
          <w:sz w:val="24"/>
          <w:szCs w:val="24"/>
        </w:rPr>
        <w:t>9.2. Подрядчик должен обеспечить объект всеми видами материально-технических ресурсов в строгом соответствии с технологической последовательностью производства ремонтно-строительных работ в сроки, установленной графиком производства работ.</w:t>
      </w:r>
    </w:p>
    <w:p w:rsidR="008B5EE1" w:rsidRPr="008B5EE1" w:rsidRDefault="008B5EE1" w:rsidP="008B5EE1">
      <w:pPr>
        <w:ind w:right="-1" w:firstLine="567"/>
        <w:jc w:val="both"/>
        <w:rPr>
          <w:sz w:val="24"/>
          <w:szCs w:val="24"/>
        </w:rPr>
      </w:pPr>
      <w:r w:rsidRPr="008B5EE1">
        <w:rPr>
          <w:sz w:val="24"/>
          <w:szCs w:val="24"/>
        </w:rPr>
        <w:t xml:space="preserve">9.3. Подрядчик должен выполнять требования, предъявляемые заказчиком при осуществлении технического надзора за ходом выполнения работ, а также при проведении </w:t>
      </w:r>
      <w:r w:rsidRPr="008B5EE1">
        <w:rPr>
          <w:sz w:val="24"/>
          <w:szCs w:val="24"/>
        </w:rPr>
        <w:lastRenderedPageBreak/>
        <w:t>представителями организации, ведущей авторский надзор за проведением работ на объекте, уполномоченными представителями контролирующих и надзорных органов.</w:t>
      </w:r>
    </w:p>
    <w:p w:rsidR="008B5EE1" w:rsidRPr="008B5EE1" w:rsidRDefault="008B5EE1" w:rsidP="008B5EE1">
      <w:pPr>
        <w:ind w:right="-1" w:firstLine="567"/>
        <w:jc w:val="both"/>
        <w:rPr>
          <w:sz w:val="24"/>
          <w:szCs w:val="24"/>
        </w:rPr>
      </w:pPr>
      <w:r w:rsidRPr="008B5EE1">
        <w:rPr>
          <w:sz w:val="24"/>
          <w:szCs w:val="24"/>
        </w:rPr>
        <w:t>9.4. Подрядчик должен обеспечить на объекте, в соответствии с каждым этапом, наличие достаточного количества инженерного состава, технического персонала и рабочих требуемых специальностей, составить список и передать Заказчику.</w:t>
      </w:r>
    </w:p>
    <w:p w:rsidR="008B5EE1" w:rsidRPr="008B5EE1" w:rsidRDefault="008B5EE1" w:rsidP="008B5EE1">
      <w:pPr>
        <w:ind w:right="-1" w:firstLine="567"/>
        <w:jc w:val="both"/>
        <w:rPr>
          <w:sz w:val="24"/>
          <w:szCs w:val="24"/>
        </w:rPr>
      </w:pPr>
      <w:r w:rsidRPr="008B5EE1">
        <w:rPr>
          <w:sz w:val="24"/>
          <w:szCs w:val="24"/>
        </w:rPr>
        <w:t>9.5. Подрядчик обязан обеспечить содержание и уборку строительной площадки и прилегающей непосредственно к ней территории.</w:t>
      </w:r>
    </w:p>
    <w:p w:rsidR="008B5EE1" w:rsidRPr="008B5EE1" w:rsidRDefault="008B5EE1" w:rsidP="008B5EE1">
      <w:pPr>
        <w:ind w:right="-1" w:firstLine="567"/>
        <w:jc w:val="both"/>
        <w:rPr>
          <w:sz w:val="24"/>
          <w:szCs w:val="24"/>
        </w:rPr>
      </w:pPr>
      <w:r w:rsidRPr="008B5EE1">
        <w:rPr>
          <w:sz w:val="24"/>
          <w:szCs w:val="24"/>
        </w:rPr>
        <w:t>9.6. При осуществлении работ Подрядчик обязан соблюдать требования законов и иных правовых актов об охране окружающей среды. Подрядчик несет ответственность за нарушение указанных требований. В процессе выполнения работ Подрядчик обязан предусмотреть мероприятия исключающие загрязнение прилегающей территории строительными отходами, предусмотреть меры по предотвращению пылеобразования.</w:t>
      </w:r>
    </w:p>
    <w:p w:rsidR="008B5EE1" w:rsidRPr="008B5EE1" w:rsidRDefault="008B5EE1" w:rsidP="008B5EE1">
      <w:pPr>
        <w:ind w:right="-1" w:firstLine="567"/>
        <w:jc w:val="both"/>
        <w:rPr>
          <w:sz w:val="24"/>
          <w:szCs w:val="24"/>
        </w:rPr>
      </w:pPr>
      <w:r w:rsidRPr="008B5EE1">
        <w:rPr>
          <w:sz w:val="24"/>
          <w:szCs w:val="24"/>
        </w:rPr>
        <w:t>9.7. До начала производства работ Подрядчик обязан выявить потребность в необходимости сооружения временных (инвентарных) зданий.</w:t>
      </w:r>
    </w:p>
    <w:p w:rsidR="008B5EE1" w:rsidRPr="008B5EE1" w:rsidRDefault="008B5EE1" w:rsidP="008B5EE1">
      <w:pPr>
        <w:ind w:right="-1" w:firstLine="567"/>
        <w:jc w:val="both"/>
        <w:rPr>
          <w:sz w:val="24"/>
          <w:szCs w:val="24"/>
        </w:rPr>
      </w:pPr>
      <w:r w:rsidRPr="008B5EE1">
        <w:rPr>
          <w:sz w:val="24"/>
          <w:szCs w:val="24"/>
        </w:rPr>
        <w:t>9.8. При выполнении работ могут использоваться материалы, являющиеся эквивалентом материалов, указанных в ведомостях материалов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отдельным архивом).</w:t>
      </w:r>
    </w:p>
    <w:p w:rsidR="008B5EE1" w:rsidRPr="008B5EE1" w:rsidRDefault="008B5EE1" w:rsidP="008B5EE1">
      <w:pPr>
        <w:ind w:right="-1" w:firstLine="567"/>
        <w:jc w:val="both"/>
        <w:rPr>
          <w:sz w:val="24"/>
          <w:szCs w:val="24"/>
        </w:rPr>
      </w:pPr>
      <w:r w:rsidRPr="008B5EE1">
        <w:rPr>
          <w:sz w:val="24"/>
          <w:szCs w:val="24"/>
        </w:rPr>
        <w:t>9.9. Гарантия представляется в полном объеме на все работы в течение 36 (тридцати шести) месяцев с момента подписания Акта о приемке выполненных работ по форме            КС-2.</w:t>
      </w:r>
    </w:p>
    <w:p w:rsidR="008B5EE1" w:rsidRPr="008B5EE1" w:rsidRDefault="008B5EE1" w:rsidP="008B5EE1">
      <w:pPr>
        <w:ind w:right="-1" w:firstLine="567"/>
        <w:jc w:val="both"/>
        <w:rPr>
          <w:sz w:val="24"/>
          <w:szCs w:val="24"/>
        </w:rPr>
      </w:pPr>
      <w:r w:rsidRPr="008B5EE1">
        <w:rPr>
          <w:sz w:val="24"/>
          <w:szCs w:val="24"/>
        </w:rPr>
        <w:t>9.10. Условия выполнения работ</w:t>
      </w:r>
    </w:p>
    <w:p w:rsidR="008B5EE1" w:rsidRPr="008B5EE1" w:rsidRDefault="008B5EE1" w:rsidP="008B5EE1">
      <w:pPr>
        <w:ind w:right="-1" w:firstLine="567"/>
        <w:jc w:val="both"/>
        <w:rPr>
          <w:sz w:val="24"/>
          <w:szCs w:val="24"/>
        </w:rPr>
      </w:pPr>
      <w:r w:rsidRPr="008B5EE1">
        <w:rPr>
          <w:sz w:val="24"/>
          <w:szCs w:val="24"/>
        </w:rPr>
        <w:t>Подрядчик обязан:</w:t>
      </w:r>
    </w:p>
    <w:p w:rsidR="008B5EE1" w:rsidRPr="008B5EE1" w:rsidRDefault="008B5EE1" w:rsidP="008B5EE1">
      <w:pPr>
        <w:ind w:right="-1" w:firstLine="567"/>
        <w:jc w:val="both"/>
        <w:rPr>
          <w:sz w:val="24"/>
          <w:szCs w:val="24"/>
        </w:rPr>
      </w:pPr>
      <w:r w:rsidRPr="008B5EE1">
        <w:rPr>
          <w:sz w:val="24"/>
          <w:szCs w:val="24"/>
        </w:rPr>
        <w:t>9.10.1.</w:t>
      </w:r>
      <w:r w:rsidRPr="008B5EE1">
        <w:rPr>
          <w:sz w:val="24"/>
          <w:szCs w:val="24"/>
        </w:rPr>
        <w:tab/>
        <w:t xml:space="preserve"> Не реже 1 (одного) раза в неделю письменно информировать Заказчика о ходе выполнения работ.</w:t>
      </w:r>
    </w:p>
    <w:p w:rsidR="008B5EE1" w:rsidRPr="008B5EE1" w:rsidRDefault="008B5EE1" w:rsidP="008B5EE1">
      <w:pPr>
        <w:ind w:right="-1" w:firstLine="567"/>
        <w:jc w:val="both"/>
        <w:rPr>
          <w:sz w:val="24"/>
          <w:szCs w:val="24"/>
        </w:rPr>
      </w:pPr>
      <w:r w:rsidRPr="008B5EE1">
        <w:rPr>
          <w:sz w:val="24"/>
          <w:szCs w:val="24"/>
        </w:rPr>
        <w:t>9.10.2.</w:t>
      </w:r>
      <w:r w:rsidRPr="008B5EE1">
        <w:rPr>
          <w:sz w:val="24"/>
          <w:szCs w:val="24"/>
        </w:rPr>
        <w:tab/>
        <w:t>Подрядчик должен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Ярославской  области. Подрядчик обеспечивает получение разрешительных документов от соответствующих органов на производство работ в охранных зонах электрических сетей, линий связи, иные разрешения и согласования, необходимые для производства работ предусмотренных Контрактом Указанные документы Подрядчик представляет Заказчику до начала производства Работ при открытии объекта к производству работ.</w:t>
      </w:r>
    </w:p>
    <w:p w:rsidR="008B5EE1" w:rsidRPr="008B5EE1" w:rsidRDefault="008B5EE1" w:rsidP="008B5EE1">
      <w:pPr>
        <w:ind w:right="-1" w:firstLine="567"/>
        <w:jc w:val="both"/>
        <w:rPr>
          <w:sz w:val="24"/>
          <w:szCs w:val="24"/>
        </w:rPr>
      </w:pPr>
      <w:r w:rsidRPr="008B5EE1">
        <w:rPr>
          <w:sz w:val="24"/>
          <w:szCs w:val="24"/>
        </w:rPr>
        <w:t>9.10.3.3а 5 (пять) дней до производства работ, но не позднее 10 (десяти) дней с момента заключения Контракта, Подрядчик обязан согласовать с Заказчиком характеристики применяемых в процессе работ материалов, которые не были согласованы Сторонами при заключении настоящего Контракта (цвет, рисунок и проч.).</w:t>
      </w:r>
    </w:p>
    <w:p w:rsidR="008B5EE1" w:rsidRPr="008B5EE1" w:rsidRDefault="008B5EE1" w:rsidP="008B5EE1">
      <w:pPr>
        <w:ind w:right="-1" w:firstLine="567"/>
        <w:jc w:val="both"/>
        <w:rPr>
          <w:sz w:val="24"/>
          <w:szCs w:val="24"/>
        </w:rPr>
      </w:pPr>
      <w:r w:rsidRPr="008B5EE1">
        <w:rPr>
          <w:sz w:val="24"/>
          <w:szCs w:val="24"/>
        </w:rPr>
        <w:t>9.10.4.</w:t>
      </w:r>
      <w:r w:rsidRPr="008B5EE1">
        <w:rPr>
          <w:sz w:val="24"/>
          <w:szCs w:val="24"/>
        </w:rPr>
        <w:tab/>
        <w:t>Работы должны выполняться квалифицированными сотрудниками.</w:t>
      </w:r>
    </w:p>
    <w:p w:rsidR="008B5EE1" w:rsidRPr="008B5EE1" w:rsidRDefault="008B5EE1" w:rsidP="008B5EE1">
      <w:pPr>
        <w:ind w:right="-1" w:firstLine="567"/>
        <w:jc w:val="both"/>
        <w:rPr>
          <w:sz w:val="24"/>
          <w:szCs w:val="24"/>
        </w:rPr>
      </w:pPr>
      <w:r w:rsidRPr="008B5EE1">
        <w:rPr>
          <w:sz w:val="24"/>
          <w:szCs w:val="24"/>
        </w:rPr>
        <w:t>9.10.5.</w:t>
      </w:r>
      <w:r w:rsidRPr="008B5EE1">
        <w:rPr>
          <w:sz w:val="24"/>
          <w:szCs w:val="24"/>
        </w:rPr>
        <w:tab/>
        <w:t>До начала работ Подрядчик обязан предоставить Заказчику приказ о назначении представителя Подрядчика, ответственного за проведение работ на объекте.</w:t>
      </w:r>
    </w:p>
    <w:p w:rsidR="008B5EE1" w:rsidRPr="008B5EE1" w:rsidRDefault="008B5EE1" w:rsidP="008B5EE1">
      <w:pPr>
        <w:ind w:right="-1" w:firstLine="567"/>
        <w:jc w:val="both"/>
        <w:rPr>
          <w:sz w:val="24"/>
          <w:szCs w:val="24"/>
        </w:rPr>
      </w:pPr>
      <w:r w:rsidRPr="008B5EE1">
        <w:rPr>
          <w:sz w:val="24"/>
          <w:szCs w:val="24"/>
        </w:rPr>
        <w:t>9.10.6.</w:t>
      </w:r>
      <w:r w:rsidRPr="008B5EE1">
        <w:rPr>
          <w:sz w:val="24"/>
          <w:szCs w:val="24"/>
        </w:rPr>
        <w:tab/>
        <w:t>Все работы проводятся с использованием ресурсов Подрядчика (материалы, изделия, инструменты, конструкции, оборудование) и за счет Подрядчика.</w:t>
      </w:r>
    </w:p>
    <w:p w:rsidR="008B5EE1" w:rsidRPr="008B5EE1" w:rsidRDefault="008B5EE1" w:rsidP="008B5EE1">
      <w:pPr>
        <w:ind w:right="-1" w:firstLine="567"/>
        <w:jc w:val="both"/>
        <w:rPr>
          <w:sz w:val="24"/>
          <w:szCs w:val="24"/>
        </w:rPr>
      </w:pPr>
      <w:r w:rsidRPr="008B5EE1">
        <w:rPr>
          <w:sz w:val="24"/>
          <w:szCs w:val="24"/>
        </w:rPr>
        <w:t>9.10.7.</w:t>
      </w:r>
      <w:r w:rsidRPr="008B5EE1">
        <w:rPr>
          <w:sz w:val="24"/>
          <w:szCs w:val="24"/>
        </w:rPr>
        <w:tab/>
        <w:t xml:space="preserve"> Подрядчик несет ответственность перед надзорными государственными органами за соблюдение правил и порядка ведения работ.</w:t>
      </w:r>
    </w:p>
    <w:p w:rsidR="008B5EE1" w:rsidRPr="008B5EE1" w:rsidRDefault="008B5EE1" w:rsidP="008B5EE1">
      <w:pPr>
        <w:ind w:right="-1" w:firstLine="567"/>
        <w:jc w:val="both"/>
        <w:rPr>
          <w:sz w:val="24"/>
          <w:szCs w:val="24"/>
        </w:rPr>
      </w:pPr>
      <w:r w:rsidRPr="008B5EE1">
        <w:rPr>
          <w:sz w:val="24"/>
          <w:szCs w:val="24"/>
        </w:rPr>
        <w:t>9.10.10. Работы выполняются в строгом соответствии с ГОСТ, СанПин. Во время производства обеспечить мероприятия по техники безопасности, охране окружающей среды, а также сохранности материалов и оборудования до подписания Акта о приемке выполненных работ. Используемые при выполнении работ материалы, изделия и конструкции должны иметь документы, подтверждающие соответствие их качества требованиям к данным видам материалов.</w:t>
      </w:r>
    </w:p>
    <w:p w:rsidR="008B5EE1" w:rsidRPr="008B5EE1" w:rsidRDefault="008B5EE1" w:rsidP="008B5EE1">
      <w:pPr>
        <w:ind w:right="-1" w:firstLine="567"/>
        <w:jc w:val="both"/>
        <w:rPr>
          <w:sz w:val="24"/>
          <w:szCs w:val="24"/>
        </w:rPr>
      </w:pPr>
      <w:r w:rsidRPr="008B5EE1">
        <w:rPr>
          <w:b/>
          <w:sz w:val="24"/>
          <w:szCs w:val="24"/>
        </w:rPr>
        <w:lastRenderedPageBreak/>
        <w:t>10. Требования по выполнению работ, в том числе к используемым материалам:</w:t>
      </w:r>
    </w:p>
    <w:p w:rsidR="008B5EE1" w:rsidRPr="008B5EE1" w:rsidRDefault="008B5EE1" w:rsidP="008B5EE1">
      <w:pPr>
        <w:ind w:right="-1" w:firstLine="567"/>
        <w:jc w:val="both"/>
        <w:rPr>
          <w:sz w:val="24"/>
          <w:szCs w:val="24"/>
        </w:rPr>
      </w:pPr>
      <w:r w:rsidRPr="008B5EE1">
        <w:rPr>
          <w:sz w:val="24"/>
          <w:szCs w:val="24"/>
        </w:rPr>
        <w:t>10.1.  Подрядчик должен производить поставку материалов на объект только на одну рабочую смену - при отсутствии склада, бытового городка. Подрядчик обязан представить Заказчику данные о поставляемых материалах и оборудовании выбранных им, получить одобрение на их применение и использование. В случае если Заказчик отклонил использование материала или оборудования из-за несоответствия с условиями контракта, Подрядчик обязан за свой счет и своими силами произвести их замену.</w:t>
      </w:r>
    </w:p>
    <w:p w:rsidR="008B5EE1" w:rsidRPr="008B5EE1" w:rsidRDefault="008B5EE1" w:rsidP="008B5EE1">
      <w:pPr>
        <w:ind w:right="-1" w:firstLine="567"/>
        <w:jc w:val="both"/>
        <w:rPr>
          <w:sz w:val="24"/>
          <w:szCs w:val="24"/>
        </w:rPr>
      </w:pPr>
      <w:r w:rsidRPr="008B5EE1">
        <w:rPr>
          <w:sz w:val="24"/>
          <w:szCs w:val="24"/>
        </w:rPr>
        <w:t>10.2. Регулярно и своевременно поставлять на объект необходимые материалы, оборудование, инструменты и т.п., в соответствии с данными утвержденного Графика производства работ. Все поставляемые Подрядчиком материалы, изделия и конструкции должны иметь соответствующие сертификаты, технические паспорта и другие документы, удостоверяющие их качество. Заверенные надлежащим образом копии сертификатов с момента поставки материалов должны находиться на Объекте, а также быть представлены Заказчику одновременно с соответствующими Актами о приемке выполненных работ (унифицированная КС-2), по которым предъявляются к приемке Работы, выполненные с использованием указанных материалов, изделий и конструкций.</w:t>
      </w:r>
    </w:p>
    <w:p w:rsidR="008B5EE1" w:rsidRPr="008B5EE1" w:rsidRDefault="008B5EE1" w:rsidP="008B5EE1">
      <w:pPr>
        <w:ind w:right="-1" w:firstLine="567"/>
        <w:jc w:val="both"/>
        <w:rPr>
          <w:sz w:val="24"/>
          <w:szCs w:val="24"/>
        </w:rPr>
      </w:pPr>
      <w:r w:rsidRPr="008B5EE1">
        <w:rPr>
          <w:sz w:val="24"/>
          <w:szCs w:val="24"/>
        </w:rPr>
        <w:t>10.3.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поставляемых для реализации контракта материалов и оборудования до сдачи объекта в эксплуатацию.</w:t>
      </w:r>
    </w:p>
    <w:p w:rsidR="008B5EE1" w:rsidRPr="008B5EE1" w:rsidRDefault="008B5EE1" w:rsidP="008B5EE1">
      <w:pPr>
        <w:ind w:right="-1" w:firstLine="567"/>
        <w:jc w:val="both"/>
        <w:rPr>
          <w:sz w:val="24"/>
          <w:szCs w:val="24"/>
        </w:rPr>
      </w:pPr>
      <w:r w:rsidRPr="008B5EE1">
        <w:rPr>
          <w:sz w:val="24"/>
          <w:szCs w:val="24"/>
        </w:rPr>
        <w:t>10.4. При применении Подрядчиком материалов, не соответствующих техническому заданию, Заказчик вправе отказаться от приемки работ и предъявить претензии к Подрядчику с наложением штрафных санкций за нарушение качества при исполнении контракта.</w:t>
      </w:r>
    </w:p>
    <w:p w:rsidR="008B5EE1" w:rsidRPr="008B5EE1" w:rsidRDefault="008B5EE1" w:rsidP="008B5EE1">
      <w:pPr>
        <w:ind w:right="-1" w:firstLine="567"/>
        <w:jc w:val="both"/>
        <w:rPr>
          <w:sz w:val="24"/>
          <w:szCs w:val="24"/>
        </w:rPr>
      </w:pPr>
      <w:r w:rsidRPr="008B5EE1">
        <w:rPr>
          <w:sz w:val="24"/>
          <w:szCs w:val="24"/>
        </w:rPr>
        <w:t>10.5. При проведении работ Подрядчик должен выполнять требования экологической безопасности и охраны здоровья населения, законодательных и нормативных правовых актов РФ, а также предписания надзорных органов. Подрядчик должен представить соответствующие санитарно-эпидемиологические заключения на соблюдение ТУ и САНПиНов при производстве и использовании материалов.</w:t>
      </w:r>
    </w:p>
    <w:p w:rsidR="008B5EE1" w:rsidRPr="008B5EE1" w:rsidRDefault="008B5EE1" w:rsidP="008B5EE1">
      <w:pPr>
        <w:ind w:right="-1" w:firstLine="567"/>
        <w:jc w:val="both"/>
        <w:rPr>
          <w:sz w:val="24"/>
          <w:szCs w:val="24"/>
        </w:rPr>
      </w:pPr>
      <w:r w:rsidRPr="008B5EE1">
        <w:rPr>
          <w:sz w:val="24"/>
          <w:szCs w:val="24"/>
        </w:rPr>
        <w:t>10.6. Подрядчик обязан обеспечить содержание и уборку строительной площадки и прилегающей непосредственно к ней территории.</w:t>
      </w:r>
    </w:p>
    <w:p w:rsidR="008B5EE1" w:rsidRPr="008B5EE1" w:rsidRDefault="008B5EE1" w:rsidP="008B5EE1">
      <w:pPr>
        <w:ind w:right="-1" w:firstLine="567"/>
        <w:jc w:val="both"/>
        <w:rPr>
          <w:sz w:val="24"/>
          <w:szCs w:val="24"/>
        </w:rPr>
      </w:pPr>
      <w:r w:rsidRPr="008B5EE1">
        <w:rPr>
          <w:sz w:val="24"/>
          <w:szCs w:val="24"/>
        </w:rPr>
        <w:t>10.7. С целью обеспечения безопасности населения Подрядчик обязан установить временные ограждения в зоне проведения работ.</w:t>
      </w:r>
    </w:p>
    <w:p w:rsidR="008B5EE1" w:rsidRPr="008B5EE1" w:rsidRDefault="008B5EE1" w:rsidP="008B5EE1">
      <w:pPr>
        <w:ind w:right="-1" w:firstLine="567"/>
        <w:jc w:val="both"/>
        <w:rPr>
          <w:sz w:val="24"/>
          <w:szCs w:val="24"/>
        </w:rPr>
      </w:pPr>
      <w:r w:rsidRPr="008B5EE1">
        <w:rPr>
          <w:sz w:val="24"/>
          <w:szCs w:val="24"/>
        </w:rPr>
        <w:t>10.8. Подрядчик обязан перед началом производства работ установить информационный стенд с информацией о подрядной организации, проводящей строительно монтажные работы, информацией о заказчике, сроки проведения работ, Ф.И.О. лица, ответственного за проведение работ</w:t>
      </w:r>
    </w:p>
    <w:p w:rsidR="008B5EE1" w:rsidRPr="008B5EE1" w:rsidRDefault="008B5EE1" w:rsidP="008B5EE1">
      <w:pPr>
        <w:ind w:right="-1" w:firstLine="567"/>
        <w:jc w:val="both"/>
        <w:rPr>
          <w:sz w:val="24"/>
          <w:szCs w:val="24"/>
        </w:rPr>
      </w:pPr>
      <w:r w:rsidRPr="008B5EE1">
        <w:rPr>
          <w:sz w:val="24"/>
          <w:szCs w:val="24"/>
        </w:rPr>
        <w:t>10.9. Транспортировка строительных материалов и оборудования к месту выполнения работ, производство погрузочно-разгрузочных работ и прочих сопутствующих мероприятий осуществляется Подрядчиком своими силами и за свой счет.</w:t>
      </w:r>
    </w:p>
    <w:p w:rsidR="008B5EE1" w:rsidRPr="008B5EE1" w:rsidRDefault="008B5EE1" w:rsidP="008B5EE1">
      <w:pPr>
        <w:ind w:right="-1" w:firstLine="567"/>
        <w:jc w:val="both"/>
        <w:rPr>
          <w:sz w:val="24"/>
          <w:szCs w:val="24"/>
        </w:rPr>
      </w:pPr>
      <w:r w:rsidRPr="008B5EE1">
        <w:rPr>
          <w:sz w:val="24"/>
          <w:szCs w:val="24"/>
        </w:rPr>
        <w:t>10.10. В двухдневный срок со дня подписания Заказчиком «Акта комиссионной приемки выполненных работ по благоустройству» обязан освободить объект проведения работ от принадлежащих Подрядчику механизмов, материалов и другого имущества, ликвидировать временные сооружения, если таковые возводились в процессе выполнения работ и очистить объект от строительного мусора.</w:t>
      </w:r>
    </w:p>
    <w:p w:rsidR="008B5EE1" w:rsidRPr="008B5EE1" w:rsidRDefault="008B5EE1" w:rsidP="008B5EE1">
      <w:pPr>
        <w:ind w:right="-1" w:firstLine="567"/>
        <w:jc w:val="both"/>
        <w:rPr>
          <w:sz w:val="24"/>
          <w:szCs w:val="24"/>
        </w:rPr>
      </w:pPr>
      <w:r w:rsidRPr="008B5EE1">
        <w:rPr>
          <w:sz w:val="24"/>
          <w:szCs w:val="24"/>
        </w:rPr>
        <w:t>10.11. При согласовании с Заказчиком, Подрядчик может работать с 8.00 до.20.00.</w:t>
      </w:r>
    </w:p>
    <w:p w:rsidR="008B5EE1" w:rsidRPr="008B5EE1" w:rsidRDefault="008B5EE1" w:rsidP="008B5EE1">
      <w:pPr>
        <w:ind w:right="-1" w:firstLine="567"/>
        <w:jc w:val="both"/>
        <w:rPr>
          <w:sz w:val="24"/>
          <w:szCs w:val="24"/>
        </w:rPr>
      </w:pPr>
      <w:r w:rsidRPr="008B5EE1">
        <w:rPr>
          <w:sz w:val="24"/>
          <w:szCs w:val="24"/>
        </w:rPr>
        <w:t>10.12. К демонтажным работам разрешается приступать только после передачи объекта ремонта Заказчиком Подрядчику и по окончании необходимых подготовительных мероприятий, согласно Технического задания, ППР, ограждения площадки.</w:t>
      </w:r>
    </w:p>
    <w:p w:rsidR="008B5EE1" w:rsidRPr="008B5EE1" w:rsidRDefault="008B5EE1" w:rsidP="008B5EE1">
      <w:pPr>
        <w:ind w:right="-1" w:firstLine="567"/>
        <w:jc w:val="both"/>
        <w:rPr>
          <w:sz w:val="24"/>
          <w:szCs w:val="24"/>
        </w:rPr>
      </w:pPr>
      <w:r w:rsidRPr="008B5EE1">
        <w:rPr>
          <w:sz w:val="24"/>
          <w:szCs w:val="24"/>
        </w:rPr>
        <w:t xml:space="preserve">10.13.  Технология и методы производства работ должны быть выполнены в полном соответствии с Техническим заданием, строительными нормами, правилами и </w:t>
      </w:r>
      <w:r w:rsidRPr="008B5EE1">
        <w:rPr>
          <w:sz w:val="24"/>
          <w:szCs w:val="24"/>
        </w:rPr>
        <w:lastRenderedPageBreak/>
        <w:t>стандартами, а также иными нормативно — правовыми документами, действующими на территории РФ. Работы производятся только в отведённой зоне работ. Работы производятся минимально необходимым количеством технических средств и механизмов, что нужно для сокращения шума, пыли, загрязнения воздуха. После окончания работ производится ликвидация рабочей зоны, уборка мусора, материалов, разборка ограждений.</w:t>
      </w:r>
    </w:p>
    <w:p w:rsidR="008B5EE1" w:rsidRPr="008B5EE1" w:rsidRDefault="008B5EE1" w:rsidP="008B5EE1">
      <w:pPr>
        <w:ind w:right="-1" w:firstLine="567"/>
        <w:jc w:val="both"/>
        <w:rPr>
          <w:sz w:val="24"/>
          <w:szCs w:val="24"/>
        </w:rPr>
      </w:pPr>
      <w:r w:rsidRPr="008B5EE1">
        <w:rPr>
          <w:sz w:val="24"/>
          <w:szCs w:val="24"/>
        </w:rPr>
        <w:t>10.14. Если Законодательством, иными правовыми Актами или в установленном ими порядке предусмотрены обязательные требования к работе, выполняемой по Контракту, Подрядчик обязан выполнить работу, соблюдая эти требования. Качество выполненной Подрядчиком работы должно соответствовать требованиям,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 Подрядчик обязан безвозмездно в согласованные с Заказчиком сроки устранить все выявленные недостатки, если в процессе выполнения работ допустил отступление от условий Контракта, снизившее качество работ.</w:t>
      </w:r>
    </w:p>
    <w:p w:rsidR="008B5EE1" w:rsidRPr="008B5EE1" w:rsidRDefault="008B5EE1" w:rsidP="008B5EE1">
      <w:pPr>
        <w:ind w:right="-1" w:firstLine="567"/>
        <w:jc w:val="both"/>
        <w:rPr>
          <w:sz w:val="24"/>
          <w:szCs w:val="24"/>
        </w:rPr>
      </w:pPr>
      <w:r w:rsidRPr="008B5EE1">
        <w:rPr>
          <w:sz w:val="24"/>
          <w:szCs w:val="24"/>
        </w:rPr>
        <w:t>10.15.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8B5EE1" w:rsidRPr="008B5EE1" w:rsidRDefault="008B5EE1" w:rsidP="008B5EE1">
      <w:pPr>
        <w:ind w:right="-1" w:firstLine="567"/>
        <w:rPr>
          <w:b/>
          <w:sz w:val="24"/>
          <w:szCs w:val="24"/>
        </w:rPr>
      </w:pPr>
      <w:r w:rsidRPr="008B5EE1">
        <w:rPr>
          <w:b/>
          <w:sz w:val="24"/>
          <w:szCs w:val="24"/>
        </w:rPr>
        <w:t>11.</w:t>
      </w:r>
      <w:r w:rsidRPr="008B5EE1">
        <w:rPr>
          <w:sz w:val="24"/>
          <w:szCs w:val="24"/>
        </w:rPr>
        <w:t xml:space="preserve"> </w:t>
      </w:r>
      <w:r w:rsidRPr="008B5EE1">
        <w:rPr>
          <w:b/>
          <w:sz w:val="24"/>
          <w:szCs w:val="24"/>
        </w:rPr>
        <w:t>Требования соответствия нормативным документам:</w:t>
      </w:r>
    </w:p>
    <w:p w:rsidR="008B5EE1" w:rsidRPr="008B5EE1" w:rsidRDefault="008B5EE1" w:rsidP="008B5EE1">
      <w:pPr>
        <w:ind w:right="-1" w:firstLine="567"/>
        <w:jc w:val="both"/>
        <w:rPr>
          <w:sz w:val="24"/>
          <w:szCs w:val="24"/>
        </w:rPr>
      </w:pPr>
      <w:r w:rsidRPr="008B5EE1">
        <w:rPr>
          <w:sz w:val="24"/>
          <w:szCs w:val="24"/>
        </w:rPr>
        <w:t>Все работы должны быть выполнены Подрядчиком в соответствии с действующими в строительстве нормативными документами СанПиН, СНиП, ППБ, ПТЭЭП, ГОСТ, ПУЭ, МПОТ и др.</w:t>
      </w:r>
    </w:p>
    <w:p w:rsidR="008B5EE1" w:rsidRPr="008B5EE1" w:rsidRDefault="008B5EE1" w:rsidP="008B5EE1">
      <w:pPr>
        <w:ind w:right="-1" w:firstLine="567"/>
        <w:jc w:val="both"/>
        <w:rPr>
          <w:sz w:val="24"/>
          <w:szCs w:val="24"/>
        </w:rPr>
      </w:pPr>
      <w:r w:rsidRPr="008B5EE1">
        <w:rPr>
          <w:sz w:val="24"/>
          <w:szCs w:val="24"/>
        </w:rPr>
        <w:t xml:space="preserve">Работы, выполняются в строгом соответствии с ГОСТ, СанПин. </w:t>
      </w:r>
    </w:p>
    <w:p w:rsidR="008B5EE1" w:rsidRPr="008B5EE1" w:rsidRDefault="008B5EE1" w:rsidP="008B5EE1">
      <w:pPr>
        <w:ind w:right="-1" w:firstLine="567"/>
        <w:jc w:val="both"/>
        <w:rPr>
          <w:b/>
          <w:sz w:val="24"/>
          <w:szCs w:val="24"/>
        </w:rPr>
      </w:pPr>
      <w:r w:rsidRPr="008B5EE1">
        <w:rPr>
          <w:b/>
          <w:sz w:val="24"/>
          <w:szCs w:val="24"/>
        </w:rPr>
        <w:t xml:space="preserve">12. </w:t>
      </w:r>
      <w:r w:rsidRPr="008B5EE1">
        <w:rPr>
          <w:sz w:val="24"/>
          <w:szCs w:val="24"/>
        </w:rPr>
        <w:t xml:space="preserve"> </w:t>
      </w:r>
      <w:r w:rsidRPr="008B5EE1">
        <w:rPr>
          <w:b/>
          <w:sz w:val="24"/>
          <w:szCs w:val="24"/>
        </w:rPr>
        <w:t>Порядок (последовательность, этапы) выполнения работ:</w:t>
      </w:r>
    </w:p>
    <w:p w:rsidR="008B5EE1" w:rsidRPr="008B5EE1" w:rsidRDefault="008B5EE1" w:rsidP="008B5EE1">
      <w:pPr>
        <w:ind w:right="-1" w:firstLine="567"/>
        <w:jc w:val="both"/>
        <w:rPr>
          <w:sz w:val="24"/>
          <w:szCs w:val="24"/>
        </w:rPr>
      </w:pPr>
      <w:r w:rsidRPr="008B5EE1">
        <w:rPr>
          <w:sz w:val="24"/>
          <w:szCs w:val="24"/>
        </w:rPr>
        <w:t>12.1. Подрядчик обязан выполнить работы, согласно настоящего Технического задания, в сроки, предусмотренные графиком производства работ. График производства работ является неотъемлемой частью контракта. График производства работ разрабатывается Подрядчиком и представляется Заказчику до заключения муниципального контракта. График должен предусматривать завершение работ за 5-7 рабочих дней до окончания срока выполнения работ по контракту, в последовательности, установленной нормативами и правилами для данных видов работ с соблюдением технологического процесса, с учетом последовательности календарного плана.</w:t>
      </w:r>
    </w:p>
    <w:p w:rsidR="008B5EE1" w:rsidRPr="008B5EE1" w:rsidRDefault="008B5EE1" w:rsidP="008B5EE1">
      <w:pPr>
        <w:ind w:right="-1" w:firstLine="567"/>
        <w:jc w:val="both"/>
        <w:rPr>
          <w:sz w:val="24"/>
          <w:szCs w:val="24"/>
        </w:rPr>
      </w:pPr>
      <w:r w:rsidRPr="008B5EE1">
        <w:rPr>
          <w:sz w:val="24"/>
          <w:szCs w:val="24"/>
        </w:rPr>
        <w:t>12.2.</w:t>
      </w:r>
      <w:r w:rsidRPr="008B5EE1">
        <w:rPr>
          <w:sz w:val="24"/>
          <w:szCs w:val="24"/>
        </w:rPr>
        <w:tab/>
        <w:t xml:space="preserve">  Приемка результатов выполненных работ осуществляется комиссионно с оформлением акта комиссионной приемки выполненных работ.</w:t>
      </w:r>
    </w:p>
    <w:p w:rsidR="008B5EE1" w:rsidRPr="008B5EE1" w:rsidRDefault="008B5EE1" w:rsidP="008B5EE1">
      <w:pPr>
        <w:ind w:right="-1" w:firstLine="567"/>
        <w:jc w:val="both"/>
        <w:rPr>
          <w:b/>
          <w:sz w:val="24"/>
          <w:szCs w:val="24"/>
        </w:rPr>
      </w:pPr>
      <w:r w:rsidRPr="008B5EE1">
        <w:rPr>
          <w:b/>
          <w:sz w:val="24"/>
          <w:szCs w:val="24"/>
        </w:rPr>
        <w:t xml:space="preserve">13. </w:t>
      </w:r>
      <w:r w:rsidRPr="008B5EE1">
        <w:rPr>
          <w:sz w:val="24"/>
          <w:szCs w:val="24"/>
        </w:rPr>
        <w:t xml:space="preserve"> </w:t>
      </w:r>
      <w:r w:rsidRPr="008B5EE1">
        <w:rPr>
          <w:b/>
          <w:sz w:val="24"/>
          <w:szCs w:val="24"/>
        </w:rPr>
        <w:t>Сроки выполнения работ, оказания услуг и поставки товаров, календарные сроки начала и завершения поставок, периоды выполнения условий контракта: с даты заключения муниципального контракта 30 календарных дней.</w:t>
      </w:r>
    </w:p>
    <w:p w:rsidR="008B5EE1" w:rsidRPr="008B5EE1" w:rsidRDefault="008B5EE1" w:rsidP="008B5EE1">
      <w:pPr>
        <w:ind w:right="-1" w:firstLine="567"/>
        <w:jc w:val="both"/>
        <w:rPr>
          <w:sz w:val="24"/>
          <w:szCs w:val="24"/>
        </w:rPr>
      </w:pPr>
      <w:r w:rsidRPr="008B5EE1">
        <w:rPr>
          <w:sz w:val="24"/>
          <w:szCs w:val="24"/>
        </w:rPr>
        <w:t>13.1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Работы должны выполняться в соответствии с требованиями настоящего Технического задания и Контракта. Сдача и приемка результатов выполненных работ осуществляется в соответствии с условиями Контракта.</w:t>
      </w:r>
    </w:p>
    <w:p w:rsidR="008B5EE1" w:rsidRPr="008B5EE1" w:rsidRDefault="008B5EE1" w:rsidP="008B5EE1">
      <w:pPr>
        <w:ind w:right="-1" w:firstLine="567"/>
        <w:jc w:val="both"/>
        <w:rPr>
          <w:b/>
          <w:sz w:val="24"/>
          <w:szCs w:val="24"/>
        </w:rPr>
      </w:pPr>
      <w:r w:rsidRPr="008B5EE1">
        <w:rPr>
          <w:b/>
          <w:sz w:val="24"/>
          <w:szCs w:val="24"/>
        </w:rPr>
        <w:t>14.</w:t>
      </w:r>
      <w:r w:rsidRPr="008B5EE1">
        <w:rPr>
          <w:sz w:val="24"/>
          <w:szCs w:val="24"/>
        </w:rPr>
        <w:t xml:space="preserve"> </w:t>
      </w:r>
      <w:r w:rsidRPr="008B5EE1">
        <w:rPr>
          <w:b/>
          <w:sz w:val="24"/>
          <w:szCs w:val="24"/>
        </w:rPr>
        <w:t>Качественные и количественные характеристики поставляемых товаров, выполняемых работ, оказываемых услуг:</w:t>
      </w:r>
    </w:p>
    <w:p w:rsidR="008B5EE1" w:rsidRPr="008B5EE1" w:rsidRDefault="008B5EE1" w:rsidP="008B5EE1">
      <w:pPr>
        <w:ind w:right="-1" w:firstLine="567"/>
        <w:jc w:val="both"/>
        <w:rPr>
          <w:sz w:val="24"/>
          <w:szCs w:val="24"/>
        </w:rPr>
      </w:pPr>
      <w:r w:rsidRPr="008B5EE1">
        <w:rPr>
          <w:sz w:val="24"/>
          <w:szCs w:val="24"/>
        </w:rPr>
        <w:lastRenderedPageBreak/>
        <w:t>14.1. Применяемая технология и методы производства работ должны соответствовать техническому заданию, стандартам, строительным нормам и правилам и иным действующим на территории РФ нормативно - правовым актам.</w:t>
      </w:r>
    </w:p>
    <w:p w:rsidR="008B5EE1" w:rsidRPr="008B5EE1" w:rsidRDefault="008B5EE1" w:rsidP="008B5EE1">
      <w:pPr>
        <w:ind w:right="-1" w:firstLine="567"/>
        <w:jc w:val="both"/>
        <w:rPr>
          <w:sz w:val="24"/>
          <w:szCs w:val="24"/>
        </w:rPr>
      </w:pPr>
      <w:r w:rsidRPr="008B5EE1">
        <w:rPr>
          <w:sz w:val="24"/>
          <w:szCs w:val="24"/>
        </w:rPr>
        <w:t>14.2. Требуемое качество работ и надежность объекта должны обеспечиваться Подрядчиком путем осуществления комплекса технических, экономических и организационных мер эффективного контроля на всех стадиях выполнения работ.</w:t>
      </w:r>
    </w:p>
    <w:p w:rsidR="008B5EE1" w:rsidRPr="008B5EE1" w:rsidRDefault="008B5EE1" w:rsidP="008B5EE1">
      <w:pPr>
        <w:ind w:right="-1" w:firstLine="567"/>
        <w:jc w:val="both"/>
        <w:rPr>
          <w:sz w:val="24"/>
          <w:szCs w:val="24"/>
        </w:rPr>
      </w:pPr>
      <w:r w:rsidRPr="008B5EE1">
        <w:rPr>
          <w:sz w:val="24"/>
          <w:szCs w:val="24"/>
        </w:rPr>
        <w:t>14.3. Все работы должны быть выполнены Подрядчиком в соответствии с действующими в строительстве нормативными документами СанПиН, СНиП, ППБ, ПТЭЭП, ГОСТ, ПУЭ, МПОТ.</w:t>
      </w:r>
    </w:p>
    <w:p w:rsidR="008B5EE1" w:rsidRPr="008B5EE1" w:rsidRDefault="008B5EE1" w:rsidP="008B5EE1">
      <w:pPr>
        <w:ind w:right="-1" w:firstLine="567"/>
        <w:jc w:val="both"/>
        <w:rPr>
          <w:sz w:val="24"/>
          <w:szCs w:val="24"/>
        </w:rPr>
      </w:pPr>
      <w:r w:rsidRPr="008B5EE1">
        <w:rPr>
          <w:sz w:val="24"/>
          <w:szCs w:val="24"/>
        </w:rPr>
        <w:t>14.4. Подрядчик должен предоставить соответствующие сертификаты на соответствие используемых материалов и оборудования санитарным и противопожарным нормам.</w:t>
      </w:r>
    </w:p>
    <w:p w:rsidR="008B5EE1" w:rsidRPr="008B5EE1" w:rsidRDefault="008B5EE1" w:rsidP="008B5EE1">
      <w:pPr>
        <w:ind w:right="-1" w:firstLine="567"/>
        <w:jc w:val="both"/>
        <w:rPr>
          <w:sz w:val="24"/>
          <w:szCs w:val="24"/>
        </w:rPr>
      </w:pPr>
      <w:r w:rsidRPr="008B5EE1">
        <w:rPr>
          <w:sz w:val="24"/>
          <w:szCs w:val="24"/>
        </w:rPr>
        <w:t>14.5. Подрядчик может принять на себя по контракту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8B5EE1" w:rsidRPr="008B5EE1" w:rsidRDefault="008B5EE1" w:rsidP="008B5EE1">
      <w:pPr>
        <w:ind w:right="-1" w:firstLine="567"/>
        <w:jc w:val="both"/>
        <w:rPr>
          <w:sz w:val="24"/>
          <w:szCs w:val="24"/>
        </w:rPr>
      </w:pPr>
      <w:r w:rsidRPr="008B5EE1">
        <w:rPr>
          <w:sz w:val="24"/>
          <w:szCs w:val="24"/>
        </w:rPr>
        <w:t>14.6.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отступления от условий контракта, ухудшившие качество работы, в согласованные сроки.</w:t>
      </w:r>
    </w:p>
    <w:p w:rsidR="008B5EE1" w:rsidRPr="008B5EE1" w:rsidRDefault="008B5EE1" w:rsidP="008B5EE1">
      <w:pPr>
        <w:ind w:right="-1" w:firstLine="567"/>
        <w:jc w:val="both"/>
        <w:rPr>
          <w:sz w:val="24"/>
          <w:szCs w:val="24"/>
        </w:rPr>
      </w:pPr>
      <w:r w:rsidRPr="008B5EE1">
        <w:rPr>
          <w:sz w:val="24"/>
          <w:szCs w:val="24"/>
        </w:rPr>
        <w:t>14.7.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Подрядчик должен представить соответствующие сертификаты на соответствие используемых материалов положениям по экологической безопасности. Копии этих сертификатов и т.п. должны быть предоставлены Подрядчиком Заказчику за 2 рабочих дня до начала производства работ, выполняемых с использованием этих материалов и оборудования.</w:t>
      </w:r>
    </w:p>
    <w:p w:rsidR="008B5EE1" w:rsidRPr="008B5EE1" w:rsidRDefault="008B5EE1" w:rsidP="008B5EE1">
      <w:pPr>
        <w:ind w:right="-1" w:firstLine="567"/>
        <w:jc w:val="both"/>
        <w:rPr>
          <w:sz w:val="24"/>
          <w:szCs w:val="24"/>
        </w:rPr>
      </w:pPr>
      <w:r w:rsidRPr="008B5EE1">
        <w:rPr>
          <w:sz w:val="24"/>
          <w:szCs w:val="24"/>
        </w:rPr>
        <w:t>14.8. Для проверки соответствия качества выполненных работ требованиям, установленным Контрактом, Заказчик вправе привлекать независимых экспертов.</w:t>
      </w:r>
    </w:p>
    <w:p w:rsidR="008B5EE1" w:rsidRPr="008B5EE1" w:rsidRDefault="008B5EE1" w:rsidP="008B5EE1">
      <w:pPr>
        <w:ind w:right="-1" w:firstLine="567"/>
        <w:jc w:val="both"/>
        <w:rPr>
          <w:sz w:val="24"/>
          <w:szCs w:val="24"/>
        </w:rPr>
      </w:pPr>
      <w:r w:rsidRPr="008B5EE1">
        <w:rPr>
          <w:sz w:val="24"/>
          <w:szCs w:val="24"/>
        </w:rPr>
        <w:t>14.9. Для качественного выполнения работ все применяемые материалы должны соответствовать ведомости объемов</w:t>
      </w:r>
    </w:p>
    <w:p w:rsidR="008B5EE1" w:rsidRPr="008B5EE1" w:rsidRDefault="008B5EE1" w:rsidP="008B5EE1">
      <w:pPr>
        <w:ind w:right="-1" w:firstLine="567"/>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44"/>
        <w:gridCol w:w="1985"/>
        <w:gridCol w:w="1701"/>
      </w:tblGrid>
      <w:tr w:rsidR="008B5EE1" w:rsidRPr="008B5EE1" w:rsidTr="00A1487B">
        <w:trPr>
          <w:trHeight w:val="250"/>
        </w:trPr>
        <w:tc>
          <w:tcPr>
            <w:tcW w:w="534" w:type="dxa"/>
            <w:shd w:val="clear" w:color="auto" w:fill="auto"/>
          </w:tcPr>
          <w:p w:rsidR="008B5EE1" w:rsidRPr="008B5EE1" w:rsidRDefault="008B5EE1" w:rsidP="00A1487B">
            <w:pPr>
              <w:ind w:right="-1"/>
              <w:jc w:val="both"/>
              <w:rPr>
                <w:b/>
                <w:sz w:val="24"/>
                <w:szCs w:val="24"/>
              </w:rPr>
            </w:pPr>
            <w:r w:rsidRPr="008B5EE1">
              <w:rPr>
                <w:b/>
                <w:sz w:val="24"/>
                <w:szCs w:val="24"/>
              </w:rPr>
              <w:t>№</w:t>
            </w:r>
          </w:p>
        </w:tc>
        <w:tc>
          <w:tcPr>
            <w:tcW w:w="5244" w:type="dxa"/>
            <w:tcBorders>
              <w:right w:val="single" w:sz="4" w:space="0" w:color="auto"/>
            </w:tcBorders>
            <w:shd w:val="clear" w:color="auto" w:fill="auto"/>
          </w:tcPr>
          <w:p w:rsidR="008B5EE1" w:rsidRPr="008B5EE1" w:rsidRDefault="008B5EE1" w:rsidP="00A1487B">
            <w:pPr>
              <w:ind w:right="-1" w:firstLine="567"/>
              <w:jc w:val="both"/>
              <w:rPr>
                <w:b/>
                <w:sz w:val="24"/>
                <w:szCs w:val="24"/>
              </w:rPr>
            </w:pPr>
            <w:r w:rsidRPr="008B5EE1">
              <w:rPr>
                <w:b/>
                <w:sz w:val="24"/>
                <w:szCs w:val="24"/>
              </w:rPr>
              <w:t>Перечень работ</w:t>
            </w:r>
          </w:p>
        </w:tc>
        <w:tc>
          <w:tcPr>
            <w:tcW w:w="1985" w:type="dxa"/>
            <w:tcBorders>
              <w:left w:val="single" w:sz="4" w:space="0" w:color="auto"/>
            </w:tcBorders>
            <w:shd w:val="clear" w:color="auto" w:fill="auto"/>
          </w:tcPr>
          <w:p w:rsidR="008B5EE1" w:rsidRPr="008B5EE1" w:rsidRDefault="008B5EE1" w:rsidP="00A1487B">
            <w:pPr>
              <w:ind w:right="-1" w:firstLine="567"/>
              <w:jc w:val="both"/>
              <w:rPr>
                <w:b/>
                <w:sz w:val="24"/>
                <w:szCs w:val="24"/>
              </w:rPr>
            </w:pPr>
            <w:r w:rsidRPr="008B5EE1">
              <w:rPr>
                <w:b/>
                <w:sz w:val="24"/>
                <w:szCs w:val="24"/>
              </w:rPr>
              <w:t>Ед. изм.</w:t>
            </w:r>
          </w:p>
        </w:tc>
        <w:tc>
          <w:tcPr>
            <w:tcW w:w="1701" w:type="dxa"/>
            <w:shd w:val="clear" w:color="auto" w:fill="auto"/>
          </w:tcPr>
          <w:p w:rsidR="008B5EE1" w:rsidRPr="008B5EE1" w:rsidRDefault="008B5EE1" w:rsidP="00A1487B">
            <w:pPr>
              <w:ind w:right="-1" w:firstLine="567"/>
              <w:jc w:val="both"/>
              <w:rPr>
                <w:b/>
                <w:sz w:val="24"/>
                <w:szCs w:val="24"/>
              </w:rPr>
            </w:pPr>
            <w:r w:rsidRPr="008B5EE1">
              <w:rPr>
                <w:b/>
                <w:sz w:val="24"/>
                <w:szCs w:val="24"/>
              </w:rPr>
              <w:t>Кол-во</w:t>
            </w:r>
          </w:p>
        </w:tc>
      </w:tr>
      <w:tr w:rsidR="008B5EE1" w:rsidRPr="008B5EE1" w:rsidTr="00A1487B">
        <w:tc>
          <w:tcPr>
            <w:tcW w:w="534" w:type="dxa"/>
            <w:shd w:val="clear" w:color="auto" w:fill="auto"/>
          </w:tcPr>
          <w:p w:rsidR="008B5EE1" w:rsidRPr="008B5EE1" w:rsidRDefault="008B5EE1" w:rsidP="00A1487B">
            <w:pPr>
              <w:ind w:right="-1"/>
              <w:jc w:val="both"/>
              <w:rPr>
                <w:sz w:val="24"/>
                <w:szCs w:val="24"/>
              </w:rPr>
            </w:pPr>
            <w:r w:rsidRPr="008B5EE1">
              <w:rPr>
                <w:sz w:val="24"/>
                <w:szCs w:val="24"/>
              </w:rPr>
              <w:t>1</w:t>
            </w:r>
          </w:p>
        </w:tc>
        <w:tc>
          <w:tcPr>
            <w:tcW w:w="5244" w:type="dxa"/>
            <w:tcBorders>
              <w:right w:val="single" w:sz="4" w:space="0" w:color="auto"/>
            </w:tcBorders>
            <w:shd w:val="clear" w:color="auto" w:fill="auto"/>
          </w:tcPr>
          <w:p w:rsidR="008B5EE1" w:rsidRPr="008B5EE1" w:rsidRDefault="008B5EE1" w:rsidP="00A1487B">
            <w:pPr>
              <w:ind w:right="-1"/>
              <w:jc w:val="both"/>
              <w:rPr>
                <w:sz w:val="24"/>
                <w:szCs w:val="24"/>
              </w:rPr>
            </w:pPr>
            <w:r w:rsidRPr="008B5EE1">
              <w:rPr>
                <w:sz w:val="24"/>
                <w:szCs w:val="24"/>
              </w:rPr>
              <w:t>Облицовка низа памятника полированными гранитными плитами толщиной до 40 мм, число плит в 1м2 до 4 (цвет коричневый)</w:t>
            </w:r>
          </w:p>
        </w:tc>
        <w:tc>
          <w:tcPr>
            <w:tcW w:w="1985" w:type="dxa"/>
            <w:tcBorders>
              <w:left w:val="single" w:sz="4" w:space="0" w:color="auto"/>
            </w:tcBorders>
            <w:shd w:val="clear" w:color="auto" w:fill="auto"/>
          </w:tcPr>
          <w:p w:rsidR="008B5EE1" w:rsidRPr="008B5EE1" w:rsidRDefault="008B5EE1" w:rsidP="00A1487B">
            <w:pPr>
              <w:ind w:right="-1"/>
              <w:jc w:val="center"/>
              <w:rPr>
                <w:sz w:val="24"/>
                <w:szCs w:val="24"/>
              </w:rPr>
            </w:pPr>
            <w:r w:rsidRPr="008B5EE1">
              <w:rPr>
                <w:sz w:val="24"/>
                <w:szCs w:val="24"/>
              </w:rPr>
              <w:t>100 м2 поверхности облицовки</w:t>
            </w:r>
          </w:p>
        </w:tc>
        <w:tc>
          <w:tcPr>
            <w:tcW w:w="1701" w:type="dxa"/>
            <w:shd w:val="clear" w:color="auto" w:fill="auto"/>
          </w:tcPr>
          <w:p w:rsidR="008B5EE1" w:rsidRPr="008B5EE1" w:rsidRDefault="008B5EE1" w:rsidP="00A1487B">
            <w:pPr>
              <w:ind w:right="-1"/>
              <w:jc w:val="center"/>
              <w:rPr>
                <w:sz w:val="24"/>
                <w:szCs w:val="24"/>
              </w:rPr>
            </w:pPr>
            <w:r w:rsidRPr="008B5EE1">
              <w:rPr>
                <w:sz w:val="24"/>
                <w:szCs w:val="24"/>
              </w:rPr>
              <w:t>0,196</w:t>
            </w:r>
          </w:p>
        </w:tc>
      </w:tr>
      <w:tr w:rsidR="008B5EE1" w:rsidRPr="008B5EE1" w:rsidTr="00A1487B">
        <w:trPr>
          <w:trHeight w:val="818"/>
        </w:trPr>
        <w:tc>
          <w:tcPr>
            <w:tcW w:w="534" w:type="dxa"/>
            <w:shd w:val="clear" w:color="auto" w:fill="auto"/>
          </w:tcPr>
          <w:p w:rsidR="008B5EE1" w:rsidRPr="008B5EE1" w:rsidRDefault="008B5EE1" w:rsidP="00A1487B">
            <w:pPr>
              <w:ind w:right="-1"/>
              <w:jc w:val="both"/>
              <w:rPr>
                <w:sz w:val="24"/>
                <w:szCs w:val="24"/>
              </w:rPr>
            </w:pPr>
            <w:r w:rsidRPr="008B5EE1">
              <w:rPr>
                <w:sz w:val="24"/>
                <w:szCs w:val="24"/>
              </w:rPr>
              <w:t xml:space="preserve">2 </w:t>
            </w:r>
          </w:p>
        </w:tc>
        <w:tc>
          <w:tcPr>
            <w:tcW w:w="5244" w:type="dxa"/>
            <w:tcBorders>
              <w:right w:val="single" w:sz="4" w:space="0" w:color="auto"/>
            </w:tcBorders>
            <w:shd w:val="clear" w:color="auto" w:fill="auto"/>
          </w:tcPr>
          <w:p w:rsidR="008B5EE1" w:rsidRPr="008B5EE1" w:rsidRDefault="008B5EE1" w:rsidP="00A1487B">
            <w:pPr>
              <w:ind w:right="-1"/>
              <w:jc w:val="both"/>
              <w:rPr>
                <w:sz w:val="24"/>
                <w:szCs w:val="24"/>
              </w:rPr>
            </w:pPr>
            <w:r w:rsidRPr="008B5EE1">
              <w:rPr>
                <w:sz w:val="24"/>
                <w:szCs w:val="24"/>
              </w:rPr>
              <w:t>Облицовка верха памятника четырехгранных полированными гранитными плитами толщиной до 30мм, число плит в 1м2 до 4 (цвет св. серый)</w:t>
            </w:r>
          </w:p>
        </w:tc>
        <w:tc>
          <w:tcPr>
            <w:tcW w:w="1985" w:type="dxa"/>
            <w:tcBorders>
              <w:left w:val="single" w:sz="4" w:space="0" w:color="auto"/>
            </w:tcBorders>
            <w:shd w:val="clear" w:color="auto" w:fill="auto"/>
          </w:tcPr>
          <w:p w:rsidR="008B5EE1" w:rsidRPr="008B5EE1" w:rsidRDefault="008B5EE1" w:rsidP="00A1487B">
            <w:pPr>
              <w:ind w:right="-1"/>
              <w:jc w:val="center"/>
              <w:rPr>
                <w:sz w:val="24"/>
                <w:szCs w:val="24"/>
              </w:rPr>
            </w:pPr>
            <w:r w:rsidRPr="008B5EE1">
              <w:rPr>
                <w:sz w:val="24"/>
                <w:szCs w:val="24"/>
              </w:rPr>
              <w:t>100 м2 поверхности облицовки</w:t>
            </w:r>
          </w:p>
        </w:tc>
        <w:tc>
          <w:tcPr>
            <w:tcW w:w="1701" w:type="dxa"/>
            <w:shd w:val="clear" w:color="auto" w:fill="auto"/>
          </w:tcPr>
          <w:p w:rsidR="008B5EE1" w:rsidRPr="008B5EE1" w:rsidRDefault="008B5EE1" w:rsidP="00A1487B">
            <w:pPr>
              <w:ind w:right="-1"/>
              <w:jc w:val="center"/>
              <w:rPr>
                <w:sz w:val="24"/>
                <w:szCs w:val="24"/>
              </w:rPr>
            </w:pPr>
            <w:r w:rsidRPr="008B5EE1">
              <w:rPr>
                <w:sz w:val="24"/>
                <w:szCs w:val="24"/>
              </w:rPr>
              <w:t>0,1358</w:t>
            </w:r>
          </w:p>
        </w:tc>
      </w:tr>
      <w:tr w:rsidR="008B5EE1" w:rsidRPr="008B5EE1" w:rsidTr="00A1487B">
        <w:tc>
          <w:tcPr>
            <w:tcW w:w="534" w:type="dxa"/>
            <w:shd w:val="clear" w:color="auto" w:fill="auto"/>
          </w:tcPr>
          <w:p w:rsidR="008B5EE1" w:rsidRPr="008B5EE1" w:rsidRDefault="008B5EE1" w:rsidP="00A1487B">
            <w:pPr>
              <w:ind w:right="-1"/>
              <w:jc w:val="both"/>
              <w:rPr>
                <w:sz w:val="24"/>
                <w:szCs w:val="24"/>
              </w:rPr>
            </w:pPr>
            <w:r w:rsidRPr="008B5EE1">
              <w:rPr>
                <w:sz w:val="24"/>
                <w:szCs w:val="24"/>
              </w:rPr>
              <w:t>3</w:t>
            </w:r>
          </w:p>
        </w:tc>
        <w:tc>
          <w:tcPr>
            <w:tcW w:w="5244" w:type="dxa"/>
            <w:tcBorders>
              <w:right w:val="single" w:sz="4" w:space="0" w:color="auto"/>
            </w:tcBorders>
            <w:shd w:val="clear" w:color="auto" w:fill="auto"/>
          </w:tcPr>
          <w:p w:rsidR="008B5EE1" w:rsidRPr="008B5EE1" w:rsidRDefault="008B5EE1" w:rsidP="00A1487B">
            <w:pPr>
              <w:ind w:right="-1"/>
              <w:jc w:val="both"/>
              <w:rPr>
                <w:sz w:val="24"/>
                <w:szCs w:val="24"/>
              </w:rPr>
            </w:pPr>
            <w:r w:rsidRPr="008B5EE1">
              <w:rPr>
                <w:sz w:val="24"/>
                <w:szCs w:val="24"/>
              </w:rPr>
              <w:t>Постановка болтов высокопрочных для крепления досок с ФИО</w:t>
            </w:r>
          </w:p>
        </w:tc>
        <w:tc>
          <w:tcPr>
            <w:tcW w:w="1985" w:type="dxa"/>
            <w:tcBorders>
              <w:left w:val="single" w:sz="4" w:space="0" w:color="auto"/>
            </w:tcBorders>
            <w:shd w:val="clear" w:color="auto" w:fill="auto"/>
          </w:tcPr>
          <w:p w:rsidR="008B5EE1" w:rsidRPr="008B5EE1" w:rsidRDefault="008B5EE1" w:rsidP="00A1487B">
            <w:pPr>
              <w:ind w:right="-1"/>
              <w:jc w:val="center"/>
              <w:rPr>
                <w:sz w:val="24"/>
                <w:szCs w:val="24"/>
              </w:rPr>
            </w:pPr>
            <w:r w:rsidRPr="008B5EE1">
              <w:rPr>
                <w:sz w:val="24"/>
                <w:szCs w:val="24"/>
              </w:rPr>
              <w:t>100 шт. болтов</w:t>
            </w:r>
          </w:p>
        </w:tc>
        <w:tc>
          <w:tcPr>
            <w:tcW w:w="1701" w:type="dxa"/>
            <w:shd w:val="clear" w:color="auto" w:fill="auto"/>
          </w:tcPr>
          <w:p w:rsidR="008B5EE1" w:rsidRPr="008B5EE1" w:rsidRDefault="008B5EE1" w:rsidP="00A1487B">
            <w:pPr>
              <w:ind w:right="-1"/>
              <w:jc w:val="center"/>
              <w:rPr>
                <w:sz w:val="24"/>
                <w:szCs w:val="24"/>
              </w:rPr>
            </w:pPr>
            <w:r w:rsidRPr="008B5EE1">
              <w:rPr>
                <w:sz w:val="24"/>
                <w:szCs w:val="24"/>
              </w:rPr>
              <w:t>0.38</w:t>
            </w:r>
          </w:p>
        </w:tc>
      </w:tr>
      <w:tr w:rsidR="008B5EE1" w:rsidRPr="008B5EE1" w:rsidTr="00A1487B">
        <w:tc>
          <w:tcPr>
            <w:tcW w:w="534" w:type="dxa"/>
            <w:shd w:val="clear" w:color="auto" w:fill="auto"/>
          </w:tcPr>
          <w:p w:rsidR="008B5EE1" w:rsidRPr="008B5EE1" w:rsidRDefault="008B5EE1" w:rsidP="00A1487B">
            <w:pPr>
              <w:ind w:right="-1"/>
              <w:jc w:val="both"/>
              <w:rPr>
                <w:sz w:val="24"/>
                <w:szCs w:val="24"/>
              </w:rPr>
            </w:pPr>
            <w:r w:rsidRPr="008B5EE1">
              <w:rPr>
                <w:sz w:val="24"/>
                <w:szCs w:val="24"/>
              </w:rPr>
              <w:t>4</w:t>
            </w:r>
          </w:p>
        </w:tc>
        <w:tc>
          <w:tcPr>
            <w:tcW w:w="5244" w:type="dxa"/>
            <w:tcBorders>
              <w:right w:val="single" w:sz="4" w:space="0" w:color="auto"/>
            </w:tcBorders>
            <w:shd w:val="clear" w:color="auto" w:fill="auto"/>
          </w:tcPr>
          <w:p w:rsidR="008B5EE1" w:rsidRPr="008B5EE1" w:rsidRDefault="008B5EE1" w:rsidP="00A1487B">
            <w:pPr>
              <w:ind w:right="-1"/>
              <w:jc w:val="both"/>
              <w:rPr>
                <w:sz w:val="24"/>
                <w:szCs w:val="24"/>
              </w:rPr>
            </w:pPr>
            <w:r w:rsidRPr="008B5EE1">
              <w:rPr>
                <w:sz w:val="24"/>
                <w:szCs w:val="24"/>
              </w:rPr>
              <w:t>Болт анкерный диаметром 12мм</w:t>
            </w:r>
          </w:p>
        </w:tc>
        <w:tc>
          <w:tcPr>
            <w:tcW w:w="1985" w:type="dxa"/>
            <w:tcBorders>
              <w:left w:val="single" w:sz="4" w:space="0" w:color="auto"/>
            </w:tcBorders>
            <w:shd w:val="clear" w:color="auto" w:fill="auto"/>
          </w:tcPr>
          <w:p w:rsidR="008B5EE1" w:rsidRPr="008B5EE1" w:rsidRDefault="008B5EE1" w:rsidP="00A1487B">
            <w:pPr>
              <w:ind w:right="-1"/>
              <w:jc w:val="center"/>
              <w:rPr>
                <w:sz w:val="24"/>
                <w:szCs w:val="24"/>
              </w:rPr>
            </w:pPr>
            <w:r w:rsidRPr="008B5EE1">
              <w:rPr>
                <w:sz w:val="24"/>
                <w:szCs w:val="24"/>
              </w:rPr>
              <w:t>шт.</w:t>
            </w:r>
          </w:p>
        </w:tc>
        <w:tc>
          <w:tcPr>
            <w:tcW w:w="1701" w:type="dxa"/>
            <w:shd w:val="clear" w:color="auto" w:fill="auto"/>
          </w:tcPr>
          <w:p w:rsidR="008B5EE1" w:rsidRPr="008B5EE1" w:rsidRDefault="008B5EE1" w:rsidP="00A1487B">
            <w:pPr>
              <w:ind w:right="-1"/>
              <w:jc w:val="center"/>
              <w:rPr>
                <w:sz w:val="24"/>
                <w:szCs w:val="24"/>
              </w:rPr>
            </w:pPr>
            <w:r w:rsidRPr="008B5EE1">
              <w:rPr>
                <w:sz w:val="24"/>
                <w:szCs w:val="24"/>
              </w:rPr>
              <w:t>38</w:t>
            </w:r>
          </w:p>
        </w:tc>
      </w:tr>
      <w:tr w:rsidR="008B5EE1" w:rsidRPr="008B5EE1" w:rsidTr="00A1487B">
        <w:tc>
          <w:tcPr>
            <w:tcW w:w="534" w:type="dxa"/>
            <w:shd w:val="clear" w:color="auto" w:fill="auto"/>
          </w:tcPr>
          <w:p w:rsidR="008B5EE1" w:rsidRPr="008B5EE1" w:rsidRDefault="008B5EE1" w:rsidP="00A1487B">
            <w:pPr>
              <w:ind w:right="-1"/>
              <w:jc w:val="both"/>
              <w:rPr>
                <w:sz w:val="24"/>
                <w:szCs w:val="24"/>
              </w:rPr>
            </w:pPr>
            <w:r w:rsidRPr="008B5EE1">
              <w:rPr>
                <w:sz w:val="24"/>
                <w:szCs w:val="24"/>
              </w:rPr>
              <w:t>5</w:t>
            </w:r>
          </w:p>
        </w:tc>
        <w:tc>
          <w:tcPr>
            <w:tcW w:w="5244" w:type="dxa"/>
            <w:tcBorders>
              <w:right w:val="single" w:sz="4" w:space="0" w:color="auto"/>
            </w:tcBorders>
            <w:shd w:val="clear" w:color="auto" w:fill="auto"/>
          </w:tcPr>
          <w:p w:rsidR="008B5EE1" w:rsidRPr="008B5EE1" w:rsidRDefault="008B5EE1" w:rsidP="00A1487B">
            <w:pPr>
              <w:ind w:right="-1"/>
              <w:jc w:val="both"/>
              <w:rPr>
                <w:sz w:val="24"/>
                <w:szCs w:val="24"/>
              </w:rPr>
            </w:pPr>
            <w:r w:rsidRPr="008B5EE1">
              <w:rPr>
                <w:sz w:val="24"/>
                <w:szCs w:val="24"/>
              </w:rPr>
              <w:t>Гравировка фамилий (60/1, 18/1, 02=49,85)</w:t>
            </w:r>
          </w:p>
        </w:tc>
        <w:tc>
          <w:tcPr>
            <w:tcW w:w="1985" w:type="dxa"/>
            <w:tcBorders>
              <w:left w:val="single" w:sz="4" w:space="0" w:color="auto"/>
            </w:tcBorders>
            <w:shd w:val="clear" w:color="auto" w:fill="auto"/>
          </w:tcPr>
          <w:p w:rsidR="008B5EE1" w:rsidRPr="008B5EE1" w:rsidRDefault="008B5EE1" w:rsidP="00A1487B">
            <w:pPr>
              <w:ind w:right="-1"/>
              <w:jc w:val="center"/>
              <w:rPr>
                <w:sz w:val="24"/>
                <w:szCs w:val="24"/>
              </w:rPr>
            </w:pPr>
            <w:r w:rsidRPr="008B5EE1">
              <w:rPr>
                <w:sz w:val="24"/>
                <w:szCs w:val="24"/>
              </w:rPr>
              <w:t>знак</w:t>
            </w:r>
          </w:p>
        </w:tc>
        <w:tc>
          <w:tcPr>
            <w:tcW w:w="1701" w:type="dxa"/>
            <w:shd w:val="clear" w:color="auto" w:fill="auto"/>
          </w:tcPr>
          <w:p w:rsidR="008B5EE1" w:rsidRPr="008B5EE1" w:rsidRDefault="008B5EE1" w:rsidP="00A1487B">
            <w:pPr>
              <w:ind w:right="-1"/>
              <w:jc w:val="center"/>
              <w:rPr>
                <w:sz w:val="24"/>
                <w:szCs w:val="24"/>
              </w:rPr>
            </w:pPr>
            <w:r w:rsidRPr="008B5EE1">
              <w:rPr>
                <w:sz w:val="24"/>
                <w:szCs w:val="24"/>
              </w:rPr>
              <w:t>2000</w:t>
            </w:r>
          </w:p>
        </w:tc>
      </w:tr>
    </w:tbl>
    <w:p w:rsidR="008B5EE1" w:rsidRPr="008B5EE1" w:rsidRDefault="008B5EE1" w:rsidP="008B5EE1">
      <w:pPr>
        <w:ind w:right="-1" w:firstLine="567"/>
        <w:jc w:val="both"/>
        <w:rPr>
          <w:b/>
          <w:sz w:val="24"/>
          <w:szCs w:val="24"/>
        </w:rPr>
      </w:pPr>
    </w:p>
    <w:p w:rsidR="008B5EE1" w:rsidRPr="008B5EE1" w:rsidRDefault="008B5EE1" w:rsidP="008B5EE1">
      <w:pPr>
        <w:ind w:right="-1" w:firstLine="567"/>
        <w:jc w:val="both"/>
        <w:rPr>
          <w:b/>
          <w:sz w:val="24"/>
          <w:szCs w:val="24"/>
        </w:rPr>
      </w:pPr>
      <w:r w:rsidRPr="008B5EE1">
        <w:rPr>
          <w:b/>
          <w:sz w:val="24"/>
          <w:szCs w:val="24"/>
        </w:rPr>
        <w:t>15. Требования к безопасности выполнения работ и безопасности результатов работ (услуг):</w:t>
      </w:r>
    </w:p>
    <w:p w:rsidR="008B5EE1" w:rsidRPr="008B5EE1" w:rsidRDefault="008B5EE1" w:rsidP="008B5EE1">
      <w:pPr>
        <w:ind w:right="-1" w:firstLine="567"/>
        <w:jc w:val="both"/>
        <w:rPr>
          <w:sz w:val="24"/>
          <w:szCs w:val="24"/>
        </w:rPr>
      </w:pPr>
      <w:r w:rsidRPr="008B5EE1">
        <w:rPr>
          <w:sz w:val="24"/>
          <w:szCs w:val="24"/>
        </w:rPr>
        <w:t>15.1. К работе могут быть допущены лица прошедшие предварительный медицинский осмотр и инструктаж по технике безопасности.</w:t>
      </w:r>
    </w:p>
    <w:p w:rsidR="008B5EE1" w:rsidRPr="008B5EE1" w:rsidRDefault="008B5EE1" w:rsidP="008B5EE1">
      <w:pPr>
        <w:ind w:right="-1" w:firstLine="567"/>
        <w:jc w:val="both"/>
        <w:rPr>
          <w:sz w:val="24"/>
          <w:szCs w:val="24"/>
        </w:rPr>
      </w:pPr>
      <w:r w:rsidRPr="008B5EE1">
        <w:rPr>
          <w:sz w:val="24"/>
          <w:szCs w:val="24"/>
        </w:rPr>
        <w:t xml:space="preserve">15.2. Все рабочие должны обеспечиваться необходимыми средствами индивидуальной защиты (каски, специальная одежда, обувь и др.), должны выполняться мероприятия по коллективной защите работающих (ограждения, освещение и т.п.), должно обеспечиваться наличие санитарно-бытовых помещений и устройств в соответствии с действующими нормативами. Организация строительной площадки для ведения на ней работ должна обеспечивать безопасность труда работающих на всех этапах </w:t>
      </w:r>
      <w:r w:rsidRPr="008B5EE1">
        <w:rPr>
          <w:sz w:val="24"/>
          <w:szCs w:val="24"/>
        </w:rPr>
        <w:lastRenderedPageBreak/>
        <w:t>выполнения строительно-монтажных работ. Рабочие места в вечернее время должны быть освещены по установленным нормам. Все работы по подготовке к эксплуатации санитарно-бытовых помещений для работающих на ремонтно-строительной площадке должна быть закончена до начала основных строительно-монтажных работ.</w:t>
      </w:r>
    </w:p>
    <w:p w:rsidR="008B5EE1" w:rsidRPr="008B5EE1" w:rsidRDefault="008B5EE1" w:rsidP="008B5EE1">
      <w:pPr>
        <w:ind w:right="-1" w:firstLine="567"/>
        <w:jc w:val="both"/>
        <w:rPr>
          <w:sz w:val="24"/>
          <w:szCs w:val="24"/>
        </w:rPr>
      </w:pPr>
      <w:r w:rsidRPr="008B5EE1">
        <w:rPr>
          <w:sz w:val="24"/>
          <w:szCs w:val="24"/>
        </w:rPr>
        <w:t>15.3. Подрядчик должен обеспечить соответствие результатов работ, требование безопасности жизни граждан, а также иным требованиям сертификации безопасности, установленным действующим законодательством РФ, включая Федеральный закон от 30.03.1999г. за № 52 «О санитарно-эпидемиологическом благополучии населения» СНИП 12-03-39 «Техника безопасности в строительстве».</w:t>
      </w:r>
    </w:p>
    <w:p w:rsidR="008B5EE1" w:rsidRPr="008B5EE1" w:rsidRDefault="008B5EE1" w:rsidP="008B5EE1">
      <w:pPr>
        <w:ind w:right="-1" w:firstLine="567"/>
        <w:jc w:val="both"/>
        <w:rPr>
          <w:sz w:val="24"/>
          <w:szCs w:val="24"/>
        </w:rPr>
      </w:pPr>
      <w:r w:rsidRPr="008B5EE1">
        <w:rPr>
          <w:sz w:val="24"/>
          <w:szCs w:val="24"/>
        </w:rPr>
        <w:t>15.4. Подрядчик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противопожарных норм. При проведении работ Подрядчик должен выполнять требования экологической безопасности и охраны здоровья населения, законодательных и нормативных правовых актов РФ, а также предписания надзорных органов. Подрядчик обязан приказом назначить ответственных:</w:t>
      </w:r>
    </w:p>
    <w:p w:rsidR="008B5EE1" w:rsidRPr="008B5EE1" w:rsidRDefault="008B5EE1" w:rsidP="008B5EE1">
      <w:pPr>
        <w:ind w:right="-1" w:firstLine="567"/>
        <w:jc w:val="both"/>
        <w:rPr>
          <w:sz w:val="24"/>
          <w:szCs w:val="24"/>
        </w:rPr>
      </w:pPr>
      <w:r w:rsidRPr="008B5EE1">
        <w:rPr>
          <w:sz w:val="24"/>
          <w:szCs w:val="24"/>
        </w:rPr>
        <w:t>-</w:t>
      </w:r>
      <w:r w:rsidRPr="008B5EE1">
        <w:rPr>
          <w:sz w:val="24"/>
          <w:szCs w:val="24"/>
        </w:rPr>
        <w:tab/>
        <w:t>за производство работ (ведется ежедневный журнал</w:t>
      </w:r>
      <w:r w:rsidRPr="008B5EE1">
        <w:rPr>
          <w:sz w:val="24"/>
          <w:szCs w:val="24"/>
        </w:rPr>
        <w:tab/>
        <w:t>на</w:t>
      </w:r>
      <w:r w:rsidRPr="008B5EE1">
        <w:rPr>
          <w:sz w:val="24"/>
          <w:szCs w:val="24"/>
        </w:rPr>
        <w:tab/>
        <w:t>протяжении всего производства работ);</w:t>
      </w:r>
    </w:p>
    <w:p w:rsidR="008B5EE1" w:rsidRPr="008B5EE1" w:rsidRDefault="008B5EE1" w:rsidP="008B5EE1">
      <w:pPr>
        <w:ind w:right="-1" w:firstLine="567"/>
        <w:jc w:val="both"/>
        <w:rPr>
          <w:sz w:val="24"/>
          <w:szCs w:val="24"/>
        </w:rPr>
      </w:pPr>
      <w:r w:rsidRPr="008B5EE1">
        <w:rPr>
          <w:sz w:val="24"/>
          <w:szCs w:val="24"/>
        </w:rPr>
        <w:t>за технику безопасности (ведется журнал и инструктаж на протяжении всего производства работ);</w:t>
      </w:r>
    </w:p>
    <w:p w:rsidR="008B5EE1" w:rsidRPr="008B5EE1" w:rsidRDefault="008B5EE1" w:rsidP="008B5EE1">
      <w:pPr>
        <w:ind w:right="-1" w:firstLine="567"/>
        <w:jc w:val="both"/>
        <w:rPr>
          <w:sz w:val="24"/>
          <w:szCs w:val="24"/>
        </w:rPr>
      </w:pPr>
      <w:r w:rsidRPr="008B5EE1">
        <w:rPr>
          <w:sz w:val="24"/>
          <w:szCs w:val="24"/>
        </w:rPr>
        <w:t>-</w:t>
      </w:r>
      <w:r w:rsidRPr="008B5EE1">
        <w:rPr>
          <w:sz w:val="24"/>
          <w:szCs w:val="24"/>
        </w:rPr>
        <w:tab/>
        <w:t>за электробезопасность;</w:t>
      </w:r>
    </w:p>
    <w:p w:rsidR="008B5EE1" w:rsidRPr="008B5EE1" w:rsidRDefault="008B5EE1" w:rsidP="008B5EE1">
      <w:pPr>
        <w:ind w:right="-1" w:firstLine="567"/>
        <w:jc w:val="both"/>
        <w:rPr>
          <w:sz w:val="24"/>
          <w:szCs w:val="24"/>
        </w:rPr>
      </w:pPr>
      <w:r w:rsidRPr="008B5EE1">
        <w:rPr>
          <w:sz w:val="24"/>
          <w:szCs w:val="24"/>
        </w:rPr>
        <w:t>-</w:t>
      </w:r>
      <w:r w:rsidRPr="008B5EE1">
        <w:rPr>
          <w:sz w:val="24"/>
          <w:szCs w:val="24"/>
        </w:rPr>
        <w:tab/>
        <w:t>за пожарную безопасность.</w:t>
      </w:r>
    </w:p>
    <w:p w:rsidR="008B5EE1" w:rsidRPr="008B5EE1" w:rsidRDefault="008B5EE1" w:rsidP="008B5EE1">
      <w:pPr>
        <w:ind w:right="-1" w:firstLine="567"/>
        <w:jc w:val="both"/>
        <w:rPr>
          <w:sz w:val="24"/>
          <w:szCs w:val="24"/>
        </w:rPr>
      </w:pPr>
      <w:r w:rsidRPr="008B5EE1">
        <w:rPr>
          <w:sz w:val="24"/>
          <w:szCs w:val="24"/>
        </w:rPr>
        <w:t xml:space="preserve">15.5. На время производства работ подрядчик несет полную </w:t>
      </w:r>
      <w:r w:rsidRPr="008B5EE1">
        <w:rPr>
          <w:sz w:val="24"/>
          <w:szCs w:val="24"/>
        </w:rPr>
        <w:tab/>
        <w:t>ответственность за безопасность объекта.</w:t>
      </w:r>
    </w:p>
    <w:p w:rsidR="008B5EE1" w:rsidRPr="008B5EE1" w:rsidRDefault="008B5EE1" w:rsidP="008B5EE1">
      <w:pPr>
        <w:ind w:right="-1" w:firstLine="567"/>
        <w:jc w:val="both"/>
        <w:rPr>
          <w:sz w:val="24"/>
          <w:szCs w:val="24"/>
        </w:rPr>
      </w:pPr>
      <w:r w:rsidRPr="008B5EE1">
        <w:rPr>
          <w:sz w:val="24"/>
          <w:szCs w:val="24"/>
        </w:rPr>
        <w:t>Обязанности по обеспечению охраны труда возлагаются на Подрядчика.</w:t>
      </w:r>
    </w:p>
    <w:p w:rsidR="008B5EE1" w:rsidRPr="008B5EE1" w:rsidRDefault="008B5EE1" w:rsidP="008B5EE1">
      <w:pPr>
        <w:ind w:right="-1" w:firstLine="567"/>
        <w:jc w:val="both"/>
        <w:rPr>
          <w:sz w:val="24"/>
          <w:szCs w:val="24"/>
        </w:rPr>
      </w:pPr>
      <w:r w:rsidRPr="008B5EE1">
        <w:rPr>
          <w:sz w:val="24"/>
          <w:szCs w:val="24"/>
        </w:rPr>
        <w:t>Работники должны выполнять обязанности по охране труда в организации в объеме требований их должностных инструкций или инструкций по охране труда, которые должны быть доведены Подрядчиком до работника под расписку при приеме на работу.</w:t>
      </w:r>
    </w:p>
    <w:p w:rsidR="008B5EE1" w:rsidRPr="008B5EE1" w:rsidRDefault="008B5EE1" w:rsidP="008B5EE1">
      <w:pPr>
        <w:ind w:right="-1" w:firstLine="567"/>
        <w:jc w:val="both"/>
        <w:rPr>
          <w:sz w:val="24"/>
          <w:szCs w:val="24"/>
        </w:rPr>
      </w:pPr>
      <w:r w:rsidRPr="008B5EE1">
        <w:rPr>
          <w:sz w:val="24"/>
          <w:szCs w:val="24"/>
        </w:rPr>
        <w:t>Подрядчик обязан подготовить и установить план пожарной защиты объекта, так же необходимо установить стенд с необходимым материалом для пожаротушения.</w:t>
      </w:r>
    </w:p>
    <w:p w:rsidR="008B5EE1" w:rsidRPr="008B5EE1" w:rsidRDefault="008B5EE1" w:rsidP="008B5EE1">
      <w:pPr>
        <w:ind w:right="-1" w:firstLine="567"/>
        <w:jc w:val="both"/>
        <w:rPr>
          <w:sz w:val="24"/>
          <w:szCs w:val="24"/>
        </w:rPr>
      </w:pPr>
      <w:r w:rsidRPr="008B5EE1">
        <w:rPr>
          <w:sz w:val="24"/>
          <w:szCs w:val="24"/>
        </w:rPr>
        <w:t>15.6. Во избежание доступа посторонних лиц на территорию ремонтно-строительной площадки Подрядчик обязан установить временное ограждение, а при наличии бытового городка и пункт охраны.</w:t>
      </w:r>
    </w:p>
    <w:p w:rsidR="008B5EE1" w:rsidRPr="008B5EE1" w:rsidRDefault="008B5EE1" w:rsidP="008B5EE1">
      <w:pPr>
        <w:ind w:right="-1" w:firstLine="567"/>
        <w:jc w:val="both"/>
        <w:rPr>
          <w:sz w:val="24"/>
          <w:szCs w:val="24"/>
        </w:rPr>
      </w:pPr>
      <w:r w:rsidRPr="008B5EE1">
        <w:rPr>
          <w:sz w:val="24"/>
          <w:szCs w:val="24"/>
        </w:rPr>
        <w:t>15.7. Участки работ и рабочие места, и подходы к ним должны быть освещены в соответствии с требованиями ГОСТ 12.1.046-2014. Производство работ в неосвещенных местах не допускается.</w:t>
      </w:r>
    </w:p>
    <w:p w:rsidR="008B5EE1" w:rsidRPr="008B5EE1" w:rsidRDefault="008B5EE1" w:rsidP="008B5EE1">
      <w:pPr>
        <w:ind w:right="-1" w:firstLine="567"/>
        <w:jc w:val="both"/>
        <w:rPr>
          <w:b/>
          <w:sz w:val="24"/>
          <w:szCs w:val="24"/>
        </w:rPr>
      </w:pPr>
      <w:r w:rsidRPr="008B5EE1">
        <w:rPr>
          <w:b/>
          <w:sz w:val="24"/>
          <w:szCs w:val="24"/>
        </w:rPr>
        <w:t>16. Требования к качеству выполняемых работ в процессе производства и приемки работ.</w:t>
      </w:r>
    </w:p>
    <w:p w:rsidR="008B5EE1" w:rsidRPr="008B5EE1" w:rsidRDefault="008B5EE1" w:rsidP="008B5EE1">
      <w:pPr>
        <w:ind w:right="-1" w:firstLine="567"/>
        <w:jc w:val="both"/>
        <w:rPr>
          <w:sz w:val="24"/>
          <w:szCs w:val="24"/>
        </w:rPr>
      </w:pPr>
      <w:r w:rsidRPr="008B5EE1">
        <w:rPr>
          <w:sz w:val="24"/>
          <w:szCs w:val="24"/>
        </w:rPr>
        <w:t>16.1. Приемка работ осуществляется в соответствие с требованиями ГОСТ, СанПин, СНиП.</w:t>
      </w:r>
    </w:p>
    <w:p w:rsidR="008B5EE1" w:rsidRPr="008B5EE1" w:rsidRDefault="008B5EE1" w:rsidP="008B5EE1">
      <w:pPr>
        <w:ind w:right="-1" w:firstLine="567"/>
        <w:jc w:val="both"/>
        <w:rPr>
          <w:sz w:val="24"/>
          <w:szCs w:val="24"/>
        </w:rPr>
      </w:pPr>
      <w:r w:rsidRPr="008B5EE1">
        <w:rPr>
          <w:sz w:val="24"/>
          <w:szCs w:val="24"/>
        </w:rPr>
        <w:t>16.3. В случае, если в настоящем Техническом задании содержатся ссылки на недействующие нормативно-технические документы, государственные стандарты и иные нормативные документы, их положения не принимаются</w:t>
      </w:r>
    </w:p>
    <w:p w:rsidR="008B5EE1" w:rsidRPr="008B5EE1" w:rsidRDefault="008B5EE1" w:rsidP="008B5EE1">
      <w:pPr>
        <w:ind w:right="-1" w:firstLine="567"/>
        <w:jc w:val="both"/>
        <w:rPr>
          <w:sz w:val="24"/>
          <w:szCs w:val="24"/>
        </w:rPr>
      </w:pPr>
    </w:p>
    <w:p w:rsidR="008B5EE1" w:rsidRPr="008B5EE1" w:rsidRDefault="008B5EE1" w:rsidP="008B5EE1">
      <w:pPr>
        <w:ind w:firstLine="708"/>
        <w:jc w:val="both"/>
        <w:rPr>
          <w:b/>
          <w:color w:val="000000"/>
          <w:sz w:val="24"/>
          <w:szCs w:val="24"/>
        </w:rPr>
      </w:pPr>
      <w:r w:rsidRPr="008B5EE1">
        <w:rPr>
          <w:b/>
          <w:color w:val="000000"/>
          <w:sz w:val="24"/>
          <w:szCs w:val="24"/>
        </w:rPr>
        <w:t>Локально - сметный расчет, ведомость объемов работ, эскиз на выполнение работ:  «Ремонт памятника павшим в ВОВ, расположенного по адресу: д. Федурино, ул. Полевая» *</w:t>
      </w:r>
    </w:p>
    <w:p w:rsidR="008B5EE1" w:rsidRPr="008B5EE1" w:rsidRDefault="008B5EE1" w:rsidP="008B5EE1">
      <w:pPr>
        <w:ind w:firstLine="708"/>
        <w:jc w:val="both"/>
        <w:rPr>
          <w:b/>
          <w:color w:val="000000"/>
          <w:sz w:val="24"/>
          <w:szCs w:val="24"/>
        </w:rPr>
      </w:pPr>
    </w:p>
    <w:p w:rsidR="008B5EE1" w:rsidRPr="008B5EE1" w:rsidRDefault="008B5EE1" w:rsidP="008B5EE1">
      <w:pPr>
        <w:ind w:firstLine="708"/>
        <w:jc w:val="both"/>
        <w:rPr>
          <w:b/>
          <w:color w:val="000000"/>
          <w:sz w:val="24"/>
          <w:szCs w:val="24"/>
        </w:rPr>
      </w:pPr>
    </w:p>
    <w:p w:rsidR="008B5EE1" w:rsidRPr="008B5EE1" w:rsidRDefault="008B5EE1" w:rsidP="008B5EE1">
      <w:pPr>
        <w:jc w:val="both"/>
        <w:rPr>
          <w:i/>
          <w:sz w:val="24"/>
          <w:szCs w:val="24"/>
        </w:rPr>
      </w:pPr>
      <w:r w:rsidRPr="008B5EE1">
        <w:rPr>
          <w:i/>
          <w:sz w:val="24"/>
          <w:szCs w:val="24"/>
        </w:rPr>
        <w:lastRenderedPageBreak/>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8B5EE1">
        <w:rPr>
          <w:i/>
          <w:sz w:val="24"/>
          <w:szCs w:val="24"/>
          <w:u w:val="single"/>
        </w:rPr>
        <w:t>www.zakupki.gov.ru</w:t>
      </w:r>
      <w:r w:rsidRPr="008B5EE1">
        <w:rPr>
          <w:i/>
          <w:sz w:val="24"/>
          <w:szCs w:val="24"/>
        </w:rPr>
        <w:t xml:space="preserve"> отдельным архивом</w:t>
      </w:r>
    </w:p>
    <w:p w:rsidR="008B5EE1" w:rsidRPr="008B5EE1" w:rsidRDefault="008B5EE1" w:rsidP="008B5EE1">
      <w:pPr>
        <w:jc w:val="both"/>
        <w:rPr>
          <w:i/>
          <w:sz w:val="24"/>
          <w:szCs w:val="24"/>
        </w:rPr>
      </w:pPr>
    </w:p>
    <w:p w:rsidR="008B5EE1" w:rsidRPr="008B5EE1" w:rsidRDefault="008B5EE1" w:rsidP="008B5EE1">
      <w:pPr>
        <w:jc w:val="both"/>
        <w:rPr>
          <w:i/>
          <w:sz w:val="24"/>
          <w:szCs w:val="24"/>
        </w:rPr>
      </w:pPr>
    </w:p>
    <w:p w:rsidR="008B5EE1" w:rsidRPr="008B5EE1" w:rsidRDefault="008B5EE1" w:rsidP="008B5EE1">
      <w:pPr>
        <w:jc w:val="both"/>
        <w:rPr>
          <w:sz w:val="24"/>
          <w:szCs w:val="24"/>
        </w:rPr>
      </w:pPr>
    </w:p>
    <w:p w:rsidR="008B5EE1" w:rsidRPr="008B5EE1" w:rsidRDefault="008B5EE1" w:rsidP="008B5EE1">
      <w:pPr>
        <w:jc w:val="both"/>
        <w:rPr>
          <w:sz w:val="24"/>
          <w:szCs w:val="24"/>
        </w:rPr>
      </w:pPr>
      <w:r w:rsidRPr="008B5EE1">
        <w:rPr>
          <w:sz w:val="24"/>
          <w:szCs w:val="24"/>
        </w:rPr>
        <w:t>Заказчик:                                                                                                        А.Е. Максименко</w:t>
      </w:r>
    </w:p>
    <w:p w:rsidR="008B5EE1" w:rsidRPr="008B5EE1" w:rsidRDefault="008B5EE1" w:rsidP="008B5EE1">
      <w:pPr>
        <w:rPr>
          <w:sz w:val="24"/>
          <w:szCs w:val="24"/>
        </w:rPr>
      </w:pPr>
    </w:p>
    <w:p w:rsidR="008B5EE1" w:rsidRPr="008B5EE1" w:rsidRDefault="008B5EE1" w:rsidP="008B5EE1">
      <w:pPr>
        <w:rPr>
          <w:sz w:val="24"/>
          <w:szCs w:val="24"/>
        </w:rPr>
      </w:pPr>
    </w:p>
    <w:p w:rsidR="008B5EE1" w:rsidRPr="008B5EE1" w:rsidRDefault="008B5EE1" w:rsidP="008B5EE1">
      <w:pPr>
        <w:rPr>
          <w:sz w:val="24"/>
          <w:szCs w:val="24"/>
        </w:rPr>
      </w:pPr>
    </w:p>
    <w:p w:rsidR="008B5EE1" w:rsidRPr="008B5EE1" w:rsidRDefault="008B5EE1" w:rsidP="00484797">
      <w:pPr>
        <w:tabs>
          <w:tab w:val="left" w:pos="708"/>
          <w:tab w:val="left" w:pos="1416"/>
        </w:tabs>
        <w:rPr>
          <w:vanish/>
          <w:sz w:val="24"/>
          <w:szCs w:val="24"/>
        </w:rPr>
      </w:pPr>
      <w:r w:rsidRPr="008B5EE1">
        <w:rPr>
          <w:sz w:val="24"/>
          <w:szCs w:val="24"/>
        </w:rPr>
        <w:t>Подрядчик:</w:t>
      </w:r>
    </w:p>
    <w:p w:rsidR="008B5EE1" w:rsidRPr="008B5EE1" w:rsidRDefault="00484797" w:rsidP="00484797">
      <w:pPr>
        <w:tabs>
          <w:tab w:val="left" w:pos="7200"/>
        </w:tabs>
        <w:spacing w:line="216" w:lineRule="auto"/>
        <w:jc w:val="right"/>
        <w:rPr>
          <w:sz w:val="24"/>
          <w:szCs w:val="24"/>
          <w:lang w:eastAsia="ar-SA"/>
        </w:rPr>
      </w:pPr>
      <w:r>
        <w:rPr>
          <w:sz w:val="24"/>
          <w:szCs w:val="24"/>
          <w:lang w:eastAsia="ar-SA"/>
        </w:rPr>
        <w:tab/>
      </w:r>
      <w:r w:rsidR="00E95707">
        <w:rPr>
          <w:sz w:val="24"/>
          <w:szCs w:val="24"/>
          <w:lang w:eastAsia="ar-SA"/>
        </w:rPr>
        <w:t>_______________</w:t>
      </w:r>
      <w:r>
        <w:rPr>
          <w:sz w:val="24"/>
          <w:szCs w:val="24"/>
          <w:lang w:eastAsia="ar-SA"/>
        </w:rPr>
        <w:tab/>
      </w: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p>
    <w:p w:rsidR="008B5EE1" w:rsidRPr="008B5EE1" w:rsidRDefault="008B5EE1" w:rsidP="008B5EE1">
      <w:pPr>
        <w:ind w:firstLine="708"/>
        <w:jc w:val="right"/>
        <w:rPr>
          <w:bCs/>
          <w:sz w:val="24"/>
          <w:szCs w:val="24"/>
        </w:rPr>
      </w:pPr>
      <w:r w:rsidRPr="008B5EE1">
        <w:rPr>
          <w:bCs/>
          <w:sz w:val="24"/>
          <w:szCs w:val="24"/>
        </w:rPr>
        <w:t>Приложение № 2</w:t>
      </w:r>
    </w:p>
    <w:p w:rsidR="008B5EE1" w:rsidRPr="008B5EE1" w:rsidRDefault="008B5EE1" w:rsidP="008B5EE1">
      <w:pPr>
        <w:ind w:firstLine="708"/>
        <w:jc w:val="right"/>
        <w:rPr>
          <w:bCs/>
          <w:sz w:val="24"/>
          <w:szCs w:val="24"/>
        </w:rPr>
      </w:pPr>
      <w:r w:rsidRPr="008B5EE1">
        <w:rPr>
          <w:bCs/>
          <w:sz w:val="24"/>
          <w:szCs w:val="24"/>
        </w:rPr>
        <w:t>к муниципальному контракту</w:t>
      </w:r>
    </w:p>
    <w:p w:rsidR="008B5EE1" w:rsidRPr="008B5EE1" w:rsidRDefault="008B5EE1" w:rsidP="008B5EE1">
      <w:pPr>
        <w:ind w:firstLine="708"/>
        <w:jc w:val="right"/>
        <w:rPr>
          <w:bCs/>
          <w:sz w:val="24"/>
          <w:szCs w:val="24"/>
        </w:rPr>
      </w:pPr>
      <w:r w:rsidRPr="008B5EE1">
        <w:rPr>
          <w:bCs/>
          <w:sz w:val="24"/>
          <w:szCs w:val="24"/>
        </w:rPr>
        <w:t>№</w:t>
      </w:r>
      <w:r w:rsidR="000967B9" w:rsidRPr="000967B9">
        <w:rPr>
          <w:rFonts w:ascii="Arial" w:hAnsi="Arial" w:cs="Arial"/>
          <w:color w:val="000000"/>
          <w:sz w:val="17"/>
          <w:szCs w:val="17"/>
        </w:rPr>
        <w:t xml:space="preserve"> </w:t>
      </w:r>
      <w:r w:rsidR="000967B9" w:rsidRPr="000967B9">
        <w:rPr>
          <w:bCs/>
          <w:sz w:val="24"/>
          <w:szCs w:val="24"/>
        </w:rPr>
        <w:t>0171300007918000067-0147083-01</w:t>
      </w:r>
    </w:p>
    <w:p w:rsidR="008B5EE1" w:rsidRPr="008B5EE1" w:rsidRDefault="001804F7" w:rsidP="008B5EE1">
      <w:pPr>
        <w:ind w:firstLine="708"/>
        <w:jc w:val="right"/>
        <w:rPr>
          <w:b/>
          <w:bCs/>
          <w:sz w:val="24"/>
          <w:szCs w:val="24"/>
        </w:rPr>
      </w:pPr>
      <w:r w:rsidRPr="008B5EE1">
        <w:rPr>
          <w:bCs/>
          <w:sz w:val="24"/>
          <w:szCs w:val="24"/>
        </w:rPr>
        <w:t>О</w:t>
      </w:r>
      <w:r w:rsidR="008B5EE1" w:rsidRPr="008B5EE1">
        <w:rPr>
          <w:bCs/>
          <w:sz w:val="24"/>
          <w:szCs w:val="24"/>
        </w:rPr>
        <w:t>т</w:t>
      </w:r>
      <w:r>
        <w:rPr>
          <w:bCs/>
          <w:sz w:val="24"/>
          <w:szCs w:val="24"/>
        </w:rPr>
        <w:t xml:space="preserve"> 21 августа </w:t>
      </w:r>
      <w:r w:rsidR="008B5EE1" w:rsidRPr="008B5EE1">
        <w:rPr>
          <w:bCs/>
          <w:sz w:val="24"/>
          <w:szCs w:val="24"/>
        </w:rPr>
        <w:t>2018 г.</w:t>
      </w:r>
    </w:p>
    <w:p w:rsidR="008B5EE1" w:rsidRPr="008B5EE1" w:rsidRDefault="008B5EE1" w:rsidP="008B5EE1">
      <w:pPr>
        <w:tabs>
          <w:tab w:val="left" w:pos="7972"/>
        </w:tabs>
        <w:ind w:right="-284"/>
        <w:jc w:val="both"/>
        <w:rPr>
          <w:sz w:val="24"/>
          <w:szCs w:val="24"/>
        </w:rPr>
      </w:pPr>
    </w:p>
    <w:p w:rsidR="008B5EE1" w:rsidRPr="008B5EE1" w:rsidRDefault="008B5EE1" w:rsidP="008B5EE1">
      <w:pPr>
        <w:ind w:right="-284"/>
        <w:jc w:val="both"/>
        <w:rPr>
          <w:sz w:val="24"/>
          <w:szCs w:val="24"/>
        </w:rPr>
      </w:pPr>
    </w:p>
    <w:p w:rsidR="008B5EE1" w:rsidRPr="008B5EE1" w:rsidRDefault="008B5EE1" w:rsidP="008B5EE1">
      <w:pPr>
        <w:ind w:right="-284" w:firstLine="708"/>
        <w:jc w:val="both"/>
        <w:rPr>
          <w:b/>
          <w:sz w:val="24"/>
          <w:szCs w:val="24"/>
        </w:rPr>
      </w:pPr>
      <w:r w:rsidRPr="008B5EE1">
        <w:rPr>
          <w:b/>
          <w:sz w:val="24"/>
          <w:szCs w:val="24"/>
        </w:rPr>
        <w:t>Локально - сметный расчет, ведомость объемов работ, эскиз на выполнение работ: Работы строительные специализированные прочие, не включенные в другие группировки,  а именно Ремонт памятника павшим в ВОВ, расположенного по адресу: д. Федурино, ул. Полевая на территории Середского сельского поселения*</w:t>
      </w:r>
    </w:p>
    <w:p w:rsidR="008B5EE1" w:rsidRPr="008B5EE1" w:rsidRDefault="008B5EE1" w:rsidP="008B5EE1">
      <w:pPr>
        <w:ind w:right="-284" w:firstLine="708"/>
        <w:jc w:val="both"/>
        <w:rPr>
          <w:b/>
          <w:sz w:val="24"/>
          <w:szCs w:val="24"/>
        </w:rPr>
      </w:pPr>
    </w:p>
    <w:p w:rsidR="008B5EE1" w:rsidRPr="008B5EE1" w:rsidRDefault="008B5EE1" w:rsidP="008B5EE1">
      <w:pPr>
        <w:ind w:right="-284" w:firstLine="708"/>
        <w:jc w:val="both"/>
        <w:rPr>
          <w:b/>
          <w:sz w:val="24"/>
          <w:szCs w:val="24"/>
        </w:rPr>
      </w:pPr>
    </w:p>
    <w:p w:rsidR="008B5EE1" w:rsidRPr="008B5EE1" w:rsidRDefault="008B5EE1" w:rsidP="008B5EE1">
      <w:pPr>
        <w:rPr>
          <w:sz w:val="24"/>
          <w:szCs w:val="24"/>
        </w:rPr>
      </w:pPr>
    </w:p>
    <w:p w:rsidR="008B5EE1" w:rsidRPr="008B5EE1" w:rsidRDefault="008B5EE1" w:rsidP="008B5EE1">
      <w:pPr>
        <w:jc w:val="both"/>
        <w:rPr>
          <w:sz w:val="24"/>
          <w:szCs w:val="24"/>
        </w:rPr>
      </w:pPr>
      <w:r w:rsidRPr="008B5EE1">
        <w:rPr>
          <w:i/>
          <w:sz w:val="24"/>
          <w:szCs w:val="24"/>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8B5EE1">
        <w:rPr>
          <w:i/>
          <w:sz w:val="24"/>
          <w:szCs w:val="24"/>
          <w:u w:val="single"/>
        </w:rPr>
        <w:t>www.zakupki.gov.ru</w:t>
      </w:r>
      <w:r w:rsidRPr="008B5EE1">
        <w:rPr>
          <w:i/>
          <w:sz w:val="24"/>
          <w:szCs w:val="24"/>
        </w:rPr>
        <w:t xml:space="preserve"> отдельным архивом</w:t>
      </w:r>
    </w:p>
    <w:p w:rsidR="008B5EE1" w:rsidRPr="008B5EE1" w:rsidRDefault="008B5EE1" w:rsidP="008B5EE1">
      <w:pPr>
        <w:spacing w:after="200" w:line="276" w:lineRule="auto"/>
        <w:rPr>
          <w:rFonts w:eastAsia="Calibri"/>
          <w:sz w:val="24"/>
          <w:szCs w:val="24"/>
          <w:lang w:eastAsia="en-US"/>
        </w:rPr>
      </w:pPr>
    </w:p>
    <w:p w:rsidR="008B5EE1" w:rsidRPr="008B5EE1" w:rsidRDefault="008B5EE1" w:rsidP="008B5EE1">
      <w:pPr>
        <w:jc w:val="center"/>
        <w:rPr>
          <w:b/>
          <w:sz w:val="24"/>
          <w:szCs w:val="24"/>
        </w:rPr>
      </w:pPr>
    </w:p>
    <w:p w:rsidR="008B5EE1" w:rsidRPr="008B5EE1" w:rsidRDefault="008B5EE1" w:rsidP="008B5EE1">
      <w:pPr>
        <w:jc w:val="center"/>
        <w:rPr>
          <w:b/>
          <w:sz w:val="24"/>
          <w:szCs w:val="24"/>
        </w:rPr>
      </w:pPr>
    </w:p>
    <w:p w:rsidR="008B5EE1" w:rsidRPr="008B5EE1" w:rsidRDefault="008B5EE1" w:rsidP="008B5EE1">
      <w:pPr>
        <w:jc w:val="center"/>
        <w:rPr>
          <w:b/>
          <w:sz w:val="24"/>
          <w:szCs w:val="24"/>
        </w:rPr>
      </w:pPr>
    </w:p>
    <w:p w:rsidR="008B5EE1" w:rsidRPr="008B5EE1" w:rsidRDefault="008B5EE1" w:rsidP="008B5EE1">
      <w:pPr>
        <w:spacing w:line="216" w:lineRule="auto"/>
        <w:rPr>
          <w:bCs/>
          <w:sz w:val="24"/>
          <w:szCs w:val="24"/>
        </w:rPr>
      </w:pPr>
      <w:r w:rsidRPr="008B5EE1">
        <w:rPr>
          <w:bCs/>
          <w:sz w:val="24"/>
          <w:szCs w:val="24"/>
        </w:rPr>
        <w:t>Заказчик:                                                                                                        А.Е. Максименко</w:t>
      </w:r>
    </w:p>
    <w:p w:rsidR="008B5EE1" w:rsidRPr="008B5EE1" w:rsidRDefault="008B5EE1" w:rsidP="008B5EE1">
      <w:pPr>
        <w:spacing w:line="216" w:lineRule="auto"/>
        <w:rPr>
          <w:bCs/>
          <w:sz w:val="24"/>
          <w:szCs w:val="24"/>
        </w:rPr>
      </w:pPr>
    </w:p>
    <w:p w:rsidR="008B5EE1" w:rsidRPr="008B5EE1" w:rsidRDefault="008B5EE1" w:rsidP="008B5EE1">
      <w:pPr>
        <w:spacing w:line="216" w:lineRule="auto"/>
        <w:rPr>
          <w:bCs/>
          <w:sz w:val="24"/>
          <w:szCs w:val="24"/>
        </w:rPr>
      </w:pPr>
    </w:p>
    <w:p w:rsidR="008B5EE1" w:rsidRPr="008B5EE1" w:rsidRDefault="008B5EE1" w:rsidP="000967B9">
      <w:pPr>
        <w:tabs>
          <w:tab w:val="left" w:pos="708"/>
          <w:tab w:val="left" w:pos="1416"/>
        </w:tabs>
        <w:spacing w:line="216" w:lineRule="auto"/>
        <w:rPr>
          <w:bCs/>
          <w:vanish/>
          <w:sz w:val="24"/>
          <w:szCs w:val="24"/>
        </w:rPr>
      </w:pPr>
      <w:r w:rsidRPr="008B5EE1">
        <w:rPr>
          <w:bCs/>
          <w:sz w:val="24"/>
          <w:szCs w:val="24"/>
        </w:rPr>
        <w:t>Подрядчик:</w:t>
      </w:r>
    </w:p>
    <w:p w:rsidR="008B5EE1" w:rsidRPr="008B5EE1" w:rsidRDefault="000967B9" w:rsidP="000967B9">
      <w:pPr>
        <w:tabs>
          <w:tab w:val="left" w:pos="7035"/>
        </w:tabs>
        <w:spacing w:line="216" w:lineRule="auto"/>
        <w:rPr>
          <w:bCs/>
          <w:sz w:val="24"/>
          <w:szCs w:val="24"/>
        </w:rPr>
      </w:pPr>
      <w:r>
        <w:rPr>
          <w:bCs/>
          <w:sz w:val="24"/>
          <w:szCs w:val="24"/>
        </w:rPr>
        <w:tab/>
      </w:r>
      <w:r w:rsidR="00E95707">
        <w:rPr>
          <w:bCs/>
          <w:sz w:val="24"/>
          <w:szCs w:val="24"/>
        </w:rPr>
        <w:t>_________________</w:t>
      </w:r>
      <w:r>
        <w:rPr>
          <w:bCs/>
          <w:sz w:val="24"/>
          <w:szCs w:val="24"/>
        </w:rPr>
        <w:tab/>
      </w:r>
    </w:p>
    <w:p w:rsidR="003F3241" w:rsidRPr="008B5EE1" w:rsidRDefault="003F3241">
      <w:pPr>
        <w:rPr>
          <w:sz w:val="24"/>
          <w:szCs w:val="24"/>
        </w:rPr>
      </w:pPr>
    </w:p>
    <w:sectPr w:rsidR="003F3241" w:rsidRPr="008B5EE1" w:rsidSect="005A6167">
      <w:footerReference w:type="even" r:id="rId7"/>
      <w:footerReference w:type="default" r:id="rId8"/>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1F" w:rsidRDefault="005A101F">
      <w:r>
        <w:separator/>
      </w:r>
    </w:p>
  </w:endnote>
  <w:endnote w:type="continuationSeparator" w:id="0">
    <w:p w:rsidR="005A101F" w:rsidRDefault="005A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AB" w:rsidRDefault="000967B9" w:rsidP="00777D05">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D472AB" w:rsidRDefault="005A101F" w:rsidP="00DB12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AB" w:rsidRDefault="000967B9" w:rsidP="00777D05">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95707">
      <w:rPr>
        <w:rStyle w:val="a3"/>
        <w:noProof/>
      </w:rPr>
      <w:t>10</w:t>
    </w:r>
    <w:r>
      <w:rPr>
        <w:rStyle w:val="a3"/>
      </w:rPr>
      <w:fldChar w:fldCharType="end"/>
    </w:r>
  </w:p>
  <w:p w:rsidR="00D472AB" w:rsidRDefault="005A101F" w:rsidP="00DB12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1F" w:rsidRDefault="005A101F">
      <w:r>
        <w:separator/>
      </w:r>
    </w:p>
  </w:footnote>
  <w:footnote w:type="continuationSeparator" w:id="0">
    <w:p w:rsidR="005A101F" w:rsidRDefault="005A1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56593"/>
    <w:multiLevelType w:val="multilevel"/>
    <w:tmpl w:val="D2A23EDC"/>
    <w:lvl w:ilvl="0">
      <w:start w:val="1"/>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4D5C07A7"/>
    <w:multiLevelType w:val="multilevel"/>
    <w:tmpl w:val="B936BA68"/>
    <w:lvl w:ilvl="0">
      <w:start w:val="16"/>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5A3A3C63"/>
    <w:multiLevelType w:val="multilevel"/>
    <w:tmpl w:val="251881C4"/>
    <w:lvl w:ilvl="0">
      <w:start w:val="11"/>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E1"/>
    <w:rsid w:val="00077770"/>
    <w:rsid w:val="000967B9"/>
    <w:rsid w:val="001804F7"/>
    <w:rsid w:val="003F3241"/>
    <w:rsid w:val="00484797"/>
    <w:rsid w:val="005A101F"/>
    <w:rsid w:val="006B5056"/>
    <w:rsid w:val="0087065C"/>
    <w:rsid w:val="008B5EE1"/>
    <w:rsid w:val="009E75C9"/>
    <w:rsid w:val="00CC3A6F"/>
    <w:rsid w:val="00E50558"/>
    <w:rsid w:val="00E95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F6DF6-A9E3-4603-9A76-0ED1FBFE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E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B5EE1"/>
  </w:style>
  <w:style w:type="paragraph" w:styleId="a4">
    <w:name w:val="footer"/>
    <w:basedOn w:val="a"/>
    <w:link w:val="a5"/>
    <w:uiPriority w:val="99"/>
    <w:rsid w:val="008B5EE1"/>
    <w:pPr>
      <w:tabs>
        <w:tab w:val="center" w:pos="4677"/>
        <w:tab w:val="right" w:pos="9355"/>
      </w:tabs>
    </w:pPr>
  </w:style>
  <w:style w:type="character" w:customStyle="1" w:styleId="a5">
    <w:name w:val="Нижний колонтитул Знак"/>
    <w:basedOn w:val="a0"/>
    <w:link w:val="a4"/>
    <w:uiPriority w:val="99"/>
    <w:rsid w:val="008B5EE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8320</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Ригин</cp:lastModifiedBy>
  <cp:revision>10</cp:revision>
  <dcterms:created xsi:type="dcterms:W3CDTF">2018-08-01T09:35:00Z</dcterms:created>
  <dcterms:modified xsi:type="dcterms:W3CDTF">2019-09-05T07:16:00Z</dcterms:modified>
</cp:coreProperties>
</file>