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BC" w:rsidRPr="00FF2BBC" w:rsidRDefault="00FF2BBC" w:rsidP="00FF2BBC">
      <w:pPr>
        <w:spacing w:after="0" w:line="240" w:lineRule="auto"/>
        <w:jc w:val="center"/>
        <w:rPr>
          <w:rFonts w:ascii="Times New Roman" w:eastAsia="Times New Roman" w:hAnsi="Times New Roman" w:cs="Times New Roman"/>
          <w:b/>
          <w:bCs/>
          <w:sz w:val="24"/>
          <w:szCs w:val="24"/>
          <w:lang w:eastAsia="ru-RU"/>
        </w:rPr>
      </w:pPr>
      <w:proofErr w:type="gramStart"/>
      <w:r w:rsidRPr="00FF2BBC">
        <w:rPr>
          <w:rFonts w:ascii="Times New Roman" w:eastAsia="Times New Roman" w:hAnsi="Times New Roman" w:cs="Times New Roman"/>
          <w:b/>
          <w:bCs/>
          <w:sz w:val="24"/>
          <w:szCs w:val="24"/>
          <w:lang w:eastAsia="ru-RU"/>
        </w:rPr>
        <w:t>Муниципальный  контракт</w:t>
      </w:r>
      <w:proofErr w:type="gramEnd"/>
      <w:r w:rsidRPr="00FF2BBC">
        <w:rPr>
          <w:rFonts w:ascii="Times New Roman" w:eastAsia="Times New Roman" w:hAnsi="Times New Roman" w:cs="Times New Roman"/>
          <w:b/>
          <w:bCs/>
          <w:sz w:val="24"/>
          <w:szCs w:val="24"/>
          <w:lang w:eastAsia="ru-RU"/>
        </w:rPr>
        <w:t xml:space="preserve"> №  </w:t>
      </w:r>
      <w:r w:rsidR="00F00807">
        <w:rPr>
          <w:rFonts w:ascii="Times New Roman" w:eastAsia="Times New Roman" w:hAnsi="Times New Roman" w:cs="Times New Roman"/>
          <w:b/>
          <w:bCs/>
          <w:sz w:val="24"/>
          <w:szCs w:val="24"/>
          <w:lang w:eastAsia="ru-RU"/>
        </w:rPr>
        <w:t>8</w:t>
      </w:r>
      <w:r w:rsidRPr="00FF2BBC">
        <w:rPr>
          <w:rFonts w:ascii="Times New Roman" w:eastAsia="Times New Roman" w:hAnsi="Times New Roman" w:cs="Times New Roman"/>
          <w:b/>
          <w:bCs/>
          <w:sz w:val="24"/>
          <w:szCs w:val="24"/>
          <w:lang w:eastAsia="ru-RU"/>
        </w:rPr>
        <w:t xml:space="preserve"> </w:t>
      </w:r>
    </w:p>
    <w:p w:rsidR="00FF2BBC" w:rsidRPr="00FF2BBC" w:rsidRDefault="00FF2BBC" w:rsidP="00FF2BBC">
      <w:pPr>
        <w:spacing w:after="0" w:line="240" w:lineRule="auto"/>
        <w:jc w:val="right"/>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u w:val="single"/>
          <w:lang w:eastAsia="ru-RU"/>
        </w:rPr>
      </w:pPr>
      <w:proofErr w:type="spellStart"/>
      <w:r w:rsidRPr="00FF2BBC">
        <w:rPr>
          <w:rFonts w:ascii="Times New Roman" w:eastAsia="Times New Roman" w:hAnsi="Times New Roman" w:cs="Times New Roman"/>
          <w:sz w:val="24"/>
          <w:szCs w:val="24"/>
          <w:lang w:eastAsia="ru-RU"/>
        </w:rPr>
        <w:t>с.Середа</w:t>
      </w:r>
      <w:proofErr w:type="spellEnd"/>
      <w:r w:rsidRPr="00FF2B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F2BBC">
        <w:rPr>
          <w:rFonts w:ascii="Times New Roman" w:eastAsia="Times New Roman" w:hAnsi="Times New Roman" w:cs="Times New Roman"/>
          <w:sz w:val="24"/>
          <w:szCs w:val="24"/>
          <w:lang w:eastAsia="ru-RU"/>
        </w:rPr>
        <w:t xml:space="preserve">   </w:t>
      </w:r>
      <w:proofErr w:type="gramStart"/>
      <w:r w:rsidRPr="00FF2BBC">
        <w:rPr>
          <w:rFonts w:ascii="Times New Roman" w:eastAsia="Times New Roman" w:hAnsi="Times New Roman" w:cs="Times New Roman"/>
          <w:sz w:val="24"/>
          <w:szCs w:val="24"/>
          <w:lang w:eastAsia="ru-RU"/>
        </w:rPr>
        <w:t xml:space="preserve">   </w:t>
      </w:r>
      <w:r w:rsidRPr="00FF2BBC">
        <w:rPr>
          <w:rFonts w:ascii="Times New Roman" w:eastAsia="Times New Roman" w:hAnsi="Times New Roman" w:cs="Times New Roman"/>
          <w:sz w:val="24"/>
          <w:szCs w:val="24"/>
          <w:u w:val="single"/>
          <w:lang w:eastAsia="ru-RU"/>
        </w:rPr>
        <w:t>«</w:t>
      </w:r>
      <w:proofErr w:type="gramEnd"/>
      <w:r w:rsidR="00F00807">
        <w:rPr>
          <w:rFonts w:ascii="Times New Roman" w:eastAsia="Times New Roman" w:hAnsi="Times New Roman" w:cs="Times New Roman"/>
          <w:sz w:val="24"/>
          <w:szCs w:val="24"/>
          <w:u w:val="single"/>
          <w:lang w:eastAsia="ru-RU"/>
        </w:rPr>
        <w:t>07</w:t>
      </w:r>
      <w:r w:rsidRPr="00FF2BBC">
        <w:rPr>
          <w:rFonts w:ascii="Times New Roman" w:eastAsia="Times New Roman" w:hAnsi="Times New Roman" w:cs="Times New Roman"/>
          <w:sz w:val="24"/>
          <w:szCs w:val="24"/>
          <w:u w:val="single"/>
          <w:lang w:eastAsia="ru-RU"/>
        </w:rPr>
        <w:t xml:space="preserve"> » </w:t>
      </w:r>
      <w:r w:rsidR="00F00807">
        <w:rPr>
          <w:rFonts w:ascii="Times New Roman" w:eastAsia="Times New Roman" w:hAnsi="Times New Roman" w:cs="Times New Roman"/>
          <w:sz w:val="24"/>
          <w:szCs w:val="24"/>
          <w:u w:val="single"/>
          <w:lang w:eastAsia="ru-RU"/>
        </w:rPr>
        <w:t>августа</w:t>
      </w:r>
      <w:r w:rsidRPr="00FF2BBC">
        <w:rPr>
          <w:rFonts w:ascii="Times New Roman" w:eastAsia="Times New Roman" w:hAnsi="Times New Roman" w:cs="Times New Roman"/>
          <w:sz w:val="24"/>
          <w:szCs w:val="24"/>
          <w:u w:val="single"/>
          <w:lang w:eastAsia="ru-RU"/>
        </w:rPr>
        <w:t xml:space="preserve"> </w:t>
      </w:r>
      <w:r w:rsidRPr="00FF2BBC">
        <w:rPr>
          <w:rFonts w:ascii="Times New Roman" w:eastAsia="Times New Roman" w:hAnsi="Times New Roman" w:cs="Times New Roman"/>
          <w:sz w:val="24"/>
          <w:szCs w:val="24"/>
          <w:lang w:eastAsia="ru-RU"/>
        </w:rPr>
        <w:t>2018 года</w:t>
      </w:r>
    </w:p>
    <w:p w:rsidR="00FF2BBC" w:rsidRPr="00FF2BBC" w:rsidRDefault="00FF2BBC" w:rsidP="00FF2BBC">
      <w:pPr>
        <w:spacing w:after="0" w:line="240" w:lineRule="auto"/>
        <w:ind w:firstLine="720"/>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ind w:firstLine="72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Администрация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именуемая в дальнейшем «Заказчик», в </w:t>
      </w:r>
      <w:proofErr w:type="gramStart"/>
      <w:r w:rsidRPr="00FF2BBC">
        <w:rPr>
          <w:rFonts w:ascii="Times New Roman" w:eastAsia="Times New Roman" w:hAnsi="Times New Roman" w:cs="Times New Roman"/>
          <w:sz w:val="24"/>
          <w:szCs w:val="24"/>
          <w:lang w:eastAsia="ru-RU"/>
        </w:rPr>
        <w:t>лице  Главы</w:t>
      </w:r>
      <w:proofErr w:type="gramEnd"/>
      <w:r w:rsidRPr="00FF2BBC">
        <w:rPr>
          <w:rFonts w:ascii="Times New Roman" w:eastAsia="Times New Roman" w:hAnsi="Times New Roman" w:cs="Times New Roman"/>
          <w:sz w:val="24"/>
          <w:szCs w:val="24"/>
          <w:lang w:eastAsia="ru-RU"/>
        </w:rPr>
        <w:t xml:space="preserve"> администрации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Максименко Андрея Евгеньевича., действующего на основании Устава, с одной стороны, и </w:t>
      </w:r>
      <w:r>
        <w:rPr>
          <w:rFonts w:ascii="Times New Roman" w:eastAsia="Times New Roman" w:hAnsi="Times New Roman" w:cs="Times New Roman"/>
          <w:sz w:val="24"/>
          <w:szCs w:val="24"/>
          <w:lang w:eastAsia="ru-RU"/>
        </w:rPr>
        <w:t xml:space="preserve">Индивидуальный предприниматель </w:t>
      </w:r>
      <w:r w:rsidR="00890F6A">
        <w:rPr>
          <w:rFonts w:ascii="Times New Roman" w:eastAsia="Times New Roman" w:hAnsi="Times New Roman" w:cs="Times New Roman"/>
          <w:sz w:val="24"/>
          <w:szCs w:val="24"/>
          <w:lang w:eastAsia="ru-RU"/>
        </w:rPr>
        <w:t>ФИО</w:t>
      </w:r>
      <w:r w:rsidRPr="00FF2BBC">
        <w:rPr>
          <w:rFonts w:ascii="Times New Roman" w:eastAsia="Times New Roman" w:hAnsi="Times New Roman" w:cs="Times New Roman"/>
          <w:sz w:val="24"/>
          <w:szCs w:val="24"/>
          <w:lang w:eastAsia="ru-RU"/>
        </w:rPr>
        <w:t xml:space="preserve">, именуемое в дальнейшем «Подрядчик», в лице </w:t>
      </w:r>
      <w:r w:rsidR="00890F6A">
        <w:rPr>
          <w:rFonts w:ascii="Times New Roman" w:eastAsia="Times New Roman" w:hAnsi="Times New Roman" w:cs="Times New Roman"/>
          <w:sz w:val="24"/>
          <w:szCs w:val="24"/>
          <w:lang w:eastAsia="ru-RU"/>
        </w:rPr>
        <w:t>ФИО</w:t>
      </w:r>
      <w:r w:rsidRPr="00FF2BBC">
        <w:rPr>
          <w:rFonts w:ascii="Times New Roman" w:eastAsia="Times New Roman" w:hAnsi="Times New Roman" w:cs="Times New Roman"/>
          <w:sz w:val="24"/>
          <w:szCs w:val="24"/>
          <w:lang w:eastAsia="ru-RU"/>
        </w:rPr>
        <w:t xml:space="preserve">,  действующего на основании </w:t>
      </w:r>
      <w:r w:rsidR="003475D2">
        <w:rPr>
          <w:rFonts w:ascii="Times New Roman" w:eastAsia="Times New Roman" w:hAnsi="Times New Roman" w:cs="Times New Roman"/>
          <w:sz w:val="24"/>
          <w:szCs w:val="24"/>
          <w:lang w:eastAsia="ru-RU"/>
        </w:rPr>
        <w:t>Свидетельства</w:t>
      </w:r>
      <w:r w:rsidRPr="00FF2BBC">
        <w:rPr>
          <w:rFonts w:ascii="Times New Roman" w:eastAsia="Times New Roman" w:hAnsi="Times New Roman" w:cs="Times New Roman"/>
          <w:sz w:val="24"/>
          <w:szCs w:val="24"/>
          <w:lang w:eastAsia="ru-RU"/>
        </w:rPr>
        <w:t xml:space="preserve">  , с другой стороны, заключили настоящий контракт  о нижеследующем:</w:t>
      </w:r>
    </w:p>
    <w:p w:rsidR="00FF2BBC" w:rsidRPr="00FF2BBC" w:rsidRDefault="00FF2BBC" w:rsidP="00FF2BBC">
      <w:pPr>
        <w:spacing w:after="0" w:line="240" w:lineRule="auto"/>
        <w:ind w:firstLine="720"/>
        <w:jc w:val="both"/>
        <w:rPr>
          <w:rFonts w:ascii="Times New Roman" w:eastAsia="Times New Roman" w:hAnsi="Times New Roman" w:cs="Times New Roman"/>
          <w:sz w:val="24"/>
          <w:szCs w:val="24"/>
          <w:lang w:eastAsia="ru-RU"/>
        </w:rPr>
      </w:pPr>
    </w:p>
    <w:p w:rsidR="00FF2BBC" w:rsidRPr="00FF2BBC" w:rsidRDefault="00FF2BBC" w:rsidP="00FF2BBC">
      <w:pPr>
        <w:numPr>
          <w:ilvl w:val="0"/>
          <w:numId w:val="2"/>
        </w:num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Предмет контракта</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1.1. Настоящий Контракт составлен в соответствии с итогами рассмотрения котировочных заявок (Протокол от «</w:t>
      </w:r>
      <w:r w:rsidR="003475D2">
        <w:rPr>
          <w:rFonts w:ascii="Times New Roman" w:eastAsia="Times New Roman" w:hAnsi="Times New Roman" w:cs="Times New Roman"/>
          <w:sz w:val="24"/>
          <w:szCs w:val="24"/>
          <w:lang w:eastAsia="ru-RU"/>
        </w:rPr>
        <w:t>30</w:t>
      </w:r>
      <w:r w:rsidRPr="00FF2BBC">
        <w:rPr>
          <w:rFonts w:ascii="Times New Roman" w:eastAsia="Times New Roman" w:hAnsi="Times New Roman" w:cs="Times New Roman"/>
          <w:sz w:val="24"/>
          <w:szCs w:val="24"/>
          <w:lang w:eastAsia="ru-RU"/>
        </w:rPr>
        <w:t xml:space="preserve">» </w:t>
      </w:r>
      <w:r w:rsidR="003475D2">
        <w:rPr>
          <w:rFonts w:ascii="Times New Roman" w:eastAsia="Times New Roman" w:hAnsi="Times New Roman" w:cs="Times New Roman"/>
          <w:sz w:val="24"/>
          <w:szCs w:val="24"/>
          <w:lang w:eastAsia="ru-RU"/>
        </w:rPr>
        <w:t>июля</w:t>
      </w:r>
      <w:r w:rsidRPr="00FF2BBC">
        <w:rPr>
          <w:rFonts w:ascii="Times New Roman" w:eastAsia="Times New Roman" w:hAnsi="Times New Roman" w:cs="Times New Roman"/>
          <w:sz w:val="24"/>
          <w:szCs w:val="24"/>
          <w:lang w:eastAsia="ru-RU"/>
        </w:rPr>
        <w:t xml:space="preserve"> 2018 г.</w:t>
      </w:r>
      <w:r w:rsidR="003475D2">
        <w:rPr>
          <w:rFonts w:ascii="Times New Roman" w:eastAsia="Times New Roman" w:hAnsi="Times New Roman" w:cs="Times New Roman"/>
          <w:sz w:val="24"/>
          <w:szCs w:val="24"/>
          <w:lang w:eastAsia="ru-RU"/>
        </w:rPr>
        <w:t xml:space="preserve"> для закупки 0171300007918000066</w:t>
      </w:r>
      <w:r w:rsidRPr="00FF2BBC">
        <w:rPr>
          <w:rFonts w:ascii="Times New Roman" w:eastAsia="Times New Roman" w:hAnsi="Times New Roman" w:cs="Times New Roman"/>
          <w:sz w:val="24"/>
          <w:szCs w:val="24"/>
          <w:lang w:eastAsia="ru-RU"/>
        </w:rPr>
        <w:t>). ИКЗ закупки № 183761700723176170100100180014399414</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1.2. Предметом настоящего контракта является выполнение работ </w:t>
      </w:r>
      <w:r w:rsidRPr="00FF2BBC">
        <w:rPr>
          <w:rFonts w:ascii="Times New Roman" w:eastAsia="Times New Roman" w:hAnsi="Times New Roman" w:cs="Times New Roman"/>
          <w:b/>
          <w:sz w:val="24"/>
          <w:szCs w:val="24"/>
          <w:u w:val="single"/>
          <w:lang w:eastAsia="ru-RU"/>
        </w:rPr>
        <w:t xml:space="preserve">Работы строительные специализированные прочие, не включенные в другие </w:t>
      </w:r>
      <w:proofErr w:type="gramStart"/>
      <w:r w:rsidRPr="00FF2BBC">
        <w:rPr>
          <w:rFonts w:ascii="Times New Roman" w:eastAsia="Times New Roman" w:hAnsi="Times New Roman" w:cs="Times New Roman"/>
          <w:b/>
          <w:sz w:val="24"/>
          <w:szCs w:val="24"/>
          <w:u w:val="single"/>
          <w:lang w:eastAsia="ru-RU"/>
        </w:rPr>
        <w:t>группировки,  а</w:t>
      </w:r>
      <w:proofErr w:type="gramEnd"/>
      <w:r w:rsidRPr="00FF2BBC">
        <w:rPr>
          <w:rFonts w:ascii="Times New Roman" w:eastAsia="Times New Roman" w:hAnsi="Times New Roman" w:cs="Times New Roman"/>
          <w:b/>
          <w:sz w:val="24"/>
          <w:szCs w:val="24"/>
          <w:u w:val="single"/>
          <w:lang w:eastAsia="ru-RU"/>
        </w:rPr>
        <w:t xml:space="preserve"> именно Обустройство колодца в д. </w:t>
      </w:r>
      <w:proofErr w:type="spellStart"/>
      <w:r w:rsidRPr="00FF2BBC">
        <w:rPr>
          <w:rFonts w:ascii="Times New Roman" w:eastAsia="Times New Roman" w:hAnsi="Times New Roman" w:cs="Times New Roman"/>
          <w:b/>
          <w:sz w:val="24"/>
          <w:szCs w:val="24"/>
          <w:u w:val="single"/>
          <w:lang w:eastAsia="ru-RU"/>
        </w:rPr>
        <w:t>Подольново</w:t>
      </w:r>
      <w:proofErr w:type="spellEnd"/>
      <w:r w:rsidRPr="00FF2BBC">
        <w:rPr>
          <w:rFonts w:ascii="Times New Roman" w:eastAsia="Times New Roman" w:hAnsi="Times New Roman" w:cs="Times New Roman"/>
          <w:b/>
          <w:sz w:val="24"/>
          <w:szCs w:val="24"/>
          <w:u w:val="single"/>
          <w:lang w:eastAsia="ru-RU"/>
        </w:rPr>
        <w:t xml:space="preserve"> на территории </w:t>
      </w:r>
      <w:proofErr w:type="spellStart"/>
      <w:r w:rsidRPr="00FF2BBC">
        <w:rPr>
          <w:rFonts w:ascii="Times New Roman" w:eastAsia="Times New Roman" w:hAnsi="Times New Roman" w:cs="Times New Roman"/>
          <w:b/>
          <w:sz w:val="24"/>
          <w:szCs w:val="24"/>
          <w:u w:val="single"/>
          <w:lang w:eastAsia="ru-RU"/>
        </w:rPr>
        <w:t>Середского</w:t>
      </w:r>
      <w:proofErr w:type="spellEnd"/>
      <w:r w:rsidRPr="00FF2BBC">
        <w:rPr>
          <w:rFonts w:ascii="Times New Roman" w:eastAsia="Times New Roman" w:hAnsi="Times New Roman" w:cs="Times New Roman"/>
          <w:b/>
          <w:sz w:val="24"/>
          <w:szCs w:val="24"/>
          <w:u w:val="single"/>
          <w:lang w:eastAsia="ru-RU"/>
        </w:rPr>
        <w:t xml:space="preserve"> сельского поселения</w:t>
      </w:r>
      <w:r w:rsidRPr="00FF2BBC">
        <w:rPr>
          <w:rFonts w:ascii="Times New Roman" w:eastAsia="Times New Roman" w:hAnsi="Times New Roman" w:cs="Times New Roman"/>
          <w:sz w:val="24"/>
          <w:szCs w:val="24"/>
          <w:lang w:eastAsia="ru-RU"/>
        </w:rPr>
        <w:t>.</w:t>
      </w:r>
      <w:r w:rsidRPr="00FF2BBC">
        <w:rPr>
          <w:rFonts w:ascii="Times New Roman" w:eastAsia="Calibri" w:hAnsi="Times New Roman" w:cs="Times New Roman"/>
          <w:sz w:val="24"/>
          <w:szCs w:val="24"/>
          <w:lang w:eastAsia="ru-RU"/>
        </w:rPr>
        <w:t xml:space="preserve"> Перечень и объём выполняемых работ представлен в Техническом задании и сметных расчетах (Приложении № 1,2), являющихся неотъемлемой частью настоящего контракта.</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1.3.Работы выполняются из материалов Подрядчика.</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1.4. Место выполнения работ: д. </w:t>
      </w:r>
      <w:proofErr w:type="spellStart"/>
      <w:r w:rsidRPr="00FF2BBC">
        <w:rPr>
          <w:rFonts w:ascii="Times New Roman" w:eastAsia="Times New Roman" w:hAnsi="Times New Roman" w:cs="Times New Roman"/>
          <w:sz w:val="24"/>
          <w:szCs w:val="24"/>
          <w:lang w:eastAsia="ru-RU"/>
        </w:rPr>
        <w:t>Подольново</w:t>
      </w:r>
      <w:proofErr w:type="spellEnd"/>
      <w:r w:rsidRPr="00FF2BBC">
        <w:rPr>
          <w:rFonts w:ascii="Times New Roman" w:eastAsia="Times New Roman" w:hAnsi="Times New Roman" w:cs="Times New Roman"/>
          <w:sz w:val="24"/>
          <w:szCs w:val="24"/>
          <w:lang w:eastAsia="ru-RU"/>
        </w:rPr>
        <w:t xml:space="preserve">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Даниловского муниципального района Ярославской области.</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numPr>
          <w:ilvl w:val="0"/>
          <w:numId w:val="1"/>
        </w:num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Стоимость работ по контракту</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2.1.За выполненную работу </w:t>
      </w:r>
      <w:proofErr w:type="gramStart"/>
      <w:r w:rsidRPr="00FF2BBC">
        <w:rPr>
          <w:rFonts w:ascii="Times New Roman" w:eastAsia="Times New Roman" w:hAnsi="Times New Roman" w:cs="Times New Roman"/>
          <w:sz w:val="24"/>
          <w:szCs w:val="24"/>
          <w:lang w:eastAsia="ru-RU"/>
        </w:rPr>
        <w:t>Заказчик  обязуется</w:t>
      </w:r>
      <w:proofErr w:type="gramEnd"/>
      <w:r w:rsidRPr="00FF2BBC">
        <w:rPr>
          <w:rFonts w:ascii="Times New Roman" w:eastAsia="Times New Roman" w:hAnsi="Times New Roman" w:cs="Times New Roman"/>
          <w:sz w:val="24"/>
          <w:szCs w:val="24"/>
          <w:lang w:eastAsia="ru-RU"/>
        </w:rPr>
        <w:t xml:space="preserve"> выплатить Подрядчику денежное вознаграждение в размере </w:t>
      </w:r>
      <w:r w:rsidR="003475D2">
        <w:rPr>
          <w:rFonts w:ascii="Times New Roman" w:eastAsia="Times New Roman" w:hAnsi="Times New Roman" w:cs="Times New Roman"/>
          <w:sz w:val="24"/>
          <w:szCs w:val="24"/>
          <w:lang w:eastAsia="ru-RU"/>
        </w:rPr>
        <w:t>115000.00</w:t>
      </w:r>
      <w:r w:rsidRPr="00FF2BBC">
        <w:rPr>
          <w:rFonts w:ascii="Times New Roman" w:eastAsia="Times New Roman" w:hAnsi="Times New Roman" w:cs="Times New Roman"/>
          <w:sz w:val="24"/>
          <w:szCs w:val="24"/>
          <w:lang w:eastAsia="ru-RU"/>
        </w:rPr>
        <w:t xml:space="preserve"> (</w:t>
      </w:r>
      <w:r w:rsidR="00A11904">
        <w:rPr>
          <w:rFonts w:ascii="Times New Roman" w:eastAsia="Times New Roman" w:hAnsi="Times New Roman" w:cs="Times New Roman"/>
          <w:sz w:val="24"/>
          <w:szCs w:val="24"/>
          <w:lang w:eastAsia="ru-RU"/>
        </w:rPr>
        <w:t>Сто пятнадцать тысяч</w:t>
      </w:r>
      <w:r w:rsidRPr="00FF2BBC">
        <w:rPr>
          <w:rFonts w:ascii="Times New Roman" w:eastAsia="Times New Roman" w:hAnsi="Times New Roman" w:cs="Times New Roman"/>
          <w:sz w:val="24"/>
          <w:szCs w:val="24"/>
          <w:lang w:eastAsia="ru-RU"/>
        </w:rPr>
        <w:t xml:space="preserve">) рублей </w:t>
      </w:r>
      <w:r w:rsidR="00A11904">
        <w:rPr>
          <w:rFonts w:ascii="Times New Roman" w:eastAsia="Times New Roman" w:hAnsi="Times New Roman" w:cs="Times New Roman"/>
          <w:sz w:val="24"/>
          <w:szCs w:val="24"/>
          <w:lang w:eastAsia="ru-RU"/>
        </w:rPr>
        <w:t>00</w:t>
      </w:r>
      <w:r w:rsidRPr="00FF2BBC">
        <w:rPr>
          <w:rFonts w:ascii="Times New Roman" w:eastAsia="Times New Roman" w:hAnsi="Times New Roman" w:cs="Times New Roman"/>
          <w:sz w:val="24"/>
          <w:szCs w:val="24"/>
          <w:lang w:eastAsia="ru-RU"/>
        </w:rPr>
        <w:t xml:space="preserve"> коп</w:t>
      </w:r>
      <w:r w:rsidR="00A11904">
        <w:rPr>
          <w:rFonts w:ascii="Times New Roman" w:eastAsia="Times New Roman" w:hAnsi="Times New Roman" w:cs="Times New Roman"/>
          <w:sz w:val="24"/>
          <w:szCs w:val="24"/>
          <w:lang w:eastAsia="ru-RU"/>
        </w:rPr>
        <w:t>.</w:t>
      </w:r>
      <w:r w:rsidRPr="00FF2BBC">
        <w:rPr>
          <w:rFonts w:ascii="Times New Roman" w:eastAsia="Times New Roman" w:hAnsi="Times New Roman" w:cs="Times New Roman"/>
          <w:sz w:val="24"/>
          <w:szCs w:val="24"/>
          <w:lang w:eastAsia="ru-RU"/>
        </w:rPr>
        <w:t xml:space="preserve"> без учета НДС. </w:t>
      </w:r>
    </w:p>
    <w:p w:rsidR="00FF2BBC" w:rsidRPr="00FF2BBC" w:rsidRDefault="00FF2BBC" w:rsidP="00FF2BBC">
      <w:pPr>
        <w:tabs>
          <w:tab w:val="center" w:pos="4677"/>
        </w:tabs>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2.2. Источником финансирования настоящего Контракта является бюджет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w:t>
      </w:r>
      <w:r w:rsidRPr="00FF2BBC">
        <w:rPr>
          <w:rFonts w:ascii="Times New Roman" w:eastAsia="Times New Roman" w:hAnsi="Times New Roman" w:cs="Times New Roman"/>
          <w:sz w:val="24"/>
          <w:szCs w:val="24"/>
          <w:lang w:eastAsia="ar-SA"/>
        </w:rPr>
        <w:t xml:space="preserve"> </w:t>
      </w:r>
      <w:r w:rsidRPr="00FF2BBC">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2.3. Все расчеты по Контракту осуществляются безналичным путем в российских рублях. Заказчик производит оплату выполненных работ с момента подписания справки о стоимости выполненных работ и затрат по форме КС-3, платежных документов. Окончательный расчет после приемки Объекта в эксплуатацию и подписания акта выполненных работ по форме КС-2, но не более чем в течение пятнадцати рабочих дней с даты подписания заказчиком документа о приемке.</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2.4. Максимальная цена включает в себя расходы, связанные с выполнением контракта, а также с инфляционными процессами, все налоги (в </w:t>
      </w:r>
      <w:proofErr w:type="spellStart"/>
      <w:r w:rsidRPr="00FF2BBC">
        <w:rPr>
          <w:rFonts w:ascii="Times New Roman" w:eastAsia="Times New Roman" w:hAnsi="Times New Roman" w:cs="Times New Roman"/>
          <w:sz w:val="24"/>
          <w:szCs w:val="24"/>
          <w:lang w:eastAsia="ru-RU"/>
        </w:rPr>
        <w:t>т.ч</w:t>
      </w:r>
      <w:proofErr w:type="spellEnd"/>
      <w:r w:rsidRPr="00FF2BBC">
        <w:rPr>
          <w:rFonts w:ascii="Times New Roman" w:eastAsia="Times New Roman" w:hAnsi="Times New Roman" w:cs="Times New Roman"/>
          <w:sz w:val="24"/>
          <w:szCs w:val="24"/>
          <w:lang w:eastAsia="ru-RU"/>
        </w:rPr>
        <w:t>. НДС в случае, если участник размещения заказа  является его плательщиком) и другие обязательные платежи в соответствии с действующим законодательством РФ, таможенные пошлины, страховые и таможенное оформление, расходы по погрузке и разгрузке товара, а также иные расходы, которые могут возникнуть у Подрядчика  при исполнении  обязательств по настоящему контракту.</w:t>
      </w: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sz w:val="24"/>
          <w:szCs w:val="24"/>
          <w:lang w:eastAsia="ru-RU"/>
        </w:rPr>
        <w:t xml:space="preserve">3. </w:t>
      </w:r>
      <w:r w:rsidRPr="00FF2BBC">
        <w:rPr>
          <w:rFonts w:ascii="Times New Roman" w:eastAsia="Times New Roman" w:hAnsi="Times New Roman" w:cs="Times New Roman"/>
          <w:b/>
          <w:sz w:val="24"/>
          <w:szCs w:val="24"/>
          <w:lang w:eastAsia="ru-RU"/>
        </w:rPr>
        <w:t>Сроки выполнения работ</w:t>
      </w:r>
    </w:p>
    <w:p w:rsidR="00FF2BBC" w:rsidRPr="00FF2BBC" w:rsidRDefault="00FF2BBC" w:rsidP="00FF2BBC">
      <w:pPr>
        <w:spacing w:after="0" w:line="240" w:lineRule="auto"/>
        <w:ind w:firstLine="708"/>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3.1 Сроки выполнения работ: Начало выполнения работ: с момента заключения муниципального контракта. Окончание выполнения работ: 30 календарных дней с даты заключения муниципального контракта.</w:t>
      </w:r>
    </w:p>
    <w:p w:rsidR="00FF2BBC" w:rsidRPr="00FF2BBC" w:rsidRDefault="00FF2BBC" w:rsidP="00FF2BBC">
      <w:pPr>
        <w:spacing w:after="0" w:line="216"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lastRenderedPageBreak/>
        <w:t xml:space="preserve">            3.2. На момент подписания настоящего контракта дата окончания работ является исходной для определения имущественных санкций в случаях нарушения сроков выполнения работ.</w:t>
      </w:r>
    </w:p>
    <w:p w:rsidR="00FF2BBC" w:rsidRPr="00FF2BBC" w:rsidRDefault="00FF2BBC" w:rsidP="00FF2BBC">
      <w:pPr>
        <w:spacing w:after="0" w:line="240" w:lineRule="auto"/>
        <w:ind w:firstLine="900"/>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4.Обязанности Подрядчика</w:t>
      </w:r>
    </w:p>
    <w:p w:rsidR="00FF2BBC" w:rsidRPr="00FF2BBC" w:rsidRDefault="00FF2BBC" w:rsidP="00FF2BBC">
      <w:pPr>
        <w:tabs>
          <w:tab w:val="num" w:pos="1440"/>
        </w:tabs>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w:t>
      </w:r>
      <w:proofErr w:type="gramStart"/>
      <w:r w:rsidRPr="00FF2BBC">
        <w:rPr>
          <w:rFonts w:ascii="Times New Roman" w:eastAsia="Times New Roman" w:hAnsi="Times New Roman" w:cs="Times New Roman"/>
          <w:sz w:val="24"/>
          <w:szCs w:val="24"/>
          <w:lang w:eastAsia="ru-RU"/>
        </w:rPr>
        <w:t>4.1  Подрядчик</w:t>
      </w:r>
      <w:proofErr w:type="gramEnd"/>
      <w:r w:rsidRPr="00FF2BBC">
        <w:rPr>
          <w:rFonts w:ascii="Times New Roman" w:eastAsia="Times New Roman" w:hAnsi="Times New Roman" w:cs="Times New Roman"/>
          <w:sz w:val="24"/>
          <w:szCs w:val="24"/>
          <w:lang w:eastAsia="ru-RU"/>
        </w:rPr>
        <w:t xml:space="preserve"> обязуется:</w:t>
      </w:r>
    </w:p>
    <w:p w:rsidR="00FF2BBC" w:rsidRPr="00FF2BBC" w:rsidRDefault="00FF2BBC" w:rsidP="00FF2BBC">
      <w:pPr>
        <w:spacing w:after="0" w:line="240" w:lineRule="auto"/>
        <w:ind w:firstLine="36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выполнить в соответствии </w:t>
      </w:r>
      <w:proofErr w:type="gramStart"/>
      <w:r w:rsidRPr="00FF2BBC">
        <w:rPr>
          <w:rFonts w:ascii="Times New Roman" w:eastAsia="Times New Roman" w:hAnsi="Times New Roman" w:cs="Times New Roman"/>
          <w:sz w:val="24"/>
          <w:szCs w:val="24"/>
          <w:lang w:eastAsia="ru-RU"/>
        </w:rPr>
        <w:t>с  требованиями</w:t>
      </w:r>
      <w:proofErr w:type="gramEnd"/>
      <w:r w:rsidRPr="00FF2BBC">
        <w:rPr>
          <w:rFonts w:ascii="Times New Roman" w:eastAsia="Times New Roman" w:hAnsi="Times New Roman" w:cs="Times New Roman"/>
          <w:sz w:val="24"/>
          <w:szCs w:val="24"/>
          <w:lang w:eastAsia="ru-RU"/>
        </w:rPr>
        <w:t xml:space="preserve"> и условиями настоящего контракта в предусмотренный  контрактом срок </w:t>
      </w:r>
      <w:r w:rsidRPr="00FF2BBC">
        <w:rPr>
          <w:rFonts w:ascii="Times New Roman" w:eastAsia="Times New Roman" w:hAnsi="Times New Roman" w:cs="Times New Roman"/>
          <w:b/>
          <w:sz w:val="24"/>
          <w:szCs w:val="24"/>
          <w:u w:val="single"/>
          <w:lang w:eastAsia="ru-RU"/>
        </w:rPr>
        <w:t xml:space="preserve">Работы строительные специализированные прочие, не включенные в другие группировки,  а именно Обустройство колодца в д. </w:t>
      </w:r>
      <w:proofErr w:type="spellStart"/>
      <w:r w:rsidRPr="00FF2BBC">
        <w:rPr>
          <w:rFonts w:ascii="Times New Roman" w:eastAsia="Times New Roman" w:hAnsi="Times New Roman" w:cs="Times New Roman"/>
          <w:b/>
          <w:sz w:val="24"/>
          <w:szCs w:val="24"/>
          <w:u w:val="single"/>
          <w:lang w:eastAsia="ru-RU"/>
        </w:rPr>
        <w:t>Подольново</w:t>
      </w:r>
      <w:proofErr w:type="spellEnd"/>
      <w:r w:rsidRPr="00FF2BBC">
        <w:rPr>
          <w:rFonts w:ascii="Times New Roman" w:eastAsia="Times New Roman" w:hAnsi="Times New Roman" w:cs="Times New Roman"/>
          <w:b/>
          <w:sz w:val="24"/>
          <w:szCs w:val="24"/>
          <w:u w:val="single"/>
          <w:lang w:eastAsia="ru-RU"/>
        </w:rPr>
        <w:t xml:space="preserve"> на территории </w:t>
      </w:r>
      <w:proofErr w:type="spellStart"/>
      <w:r w:rsidRPr="00FF2BBC">
        <w:rPr>
          <w:rFonts w:ascii="Times New Roman" w:eastAsia="Times New Roman" w:hAnsi="Times New Roman" w:cs="Times New Roman"/>
          <w:b/>
          <w:sz w:val="24"/>
          <w:szCs w:val="24"/>
          <w:u w:val="single"/>
          <w:lang w:eastAsia="ru-RU"/>
        </w:rPr>
        <w:t>Середского</w:t>
      </w:r>
      <w:proofErr w:type="spellEnd"/>
      <w:r w:rsidRPr="00FF2BBC">
        <w:rPr>
          <w:rFonts w:ascii="Times New Roman" w:eastAsia="Times New Roman" w:hAnsi="Times New Roman" w:cs="Times New Roman"/>
          <w:b/>
          <w:sz w:val="24"/>
          <w:szCs w:val="24"/>
          <w:u w:val="single"/>
          <w:lang w:eastAsia="ru-RU"/>
        </w:rPr>
        <w:t xml:space="preserve"> сельского поселения</w:t>
      </w:r>
      <w:r w:rsidRPr="00FF2BBC">
        <w:rPr>
          <w:rFonts w:ascii="Times New Roman" w:eastAsia="Times New Roman" w:hAnsi="Times New Roman" w:cs="Times New Roman"/>
          <w:bCs/>
          <w:sz w:val="24"/>
          <w:szCs w:val="24"/>
          <w:lang w:eastAsia="ru-RU"/>
        </w:rPr>
        <w:t>.</w:t>
      </w:r>
    </w:p>
    <w:p w:rsidR="00FF2BBC" w:rsidRPr="00FF2BBC" w:rsidRDefault="00FF2BBC" w:rsidP="00FF2BBC">
      <w:pPr>
        <w:spacing w:after="0" w:line="240" w:lineRule="auto"/>
        <w:ind w:firstLine="36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своими силами и за свой счет устранять допущенные по его вине недостатки в выполненных работах;</w:t>
      </w:r>
    </w:p>
    <w:p w:rsidR="00FF2BBC" w:rsidRPr="00FF2BBC" w:rsidRDefault="00FF2BBC" w:rsidP="00FF2BBC">
      <w:pPr>
        <w:tabs>
          <w:tab w:val="num" w:pos="0"/>
          <w:tab w:val="left" w:pos="540"/>
        </w:tabs>
        <w:spacing w:after="0" w:line="240" w:lineRule="auto"/>
        <w:ind w:firstLine="90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4.2 Подрядчик обязуется обеспечить использование средств, полученных от Заказчика только для выполнения указанных в контракте работ.</w:t>
      </w:r>
    </w:p>
    <w:p w:rsidR="00FF2BBC" w:rsidRPr="00FF2BBC" w:rsidRDefault="00FF2BBC" w:rsidP="00FF2BBC">
      <w:pPr>
        <w:tabs>
          <w:tab w:val="num" w:pos="0"/>
          <w:tab w:val="left" w:pos="540"/>
        </w:tabs>
        <w:spacing w:after="0" w:line="240" w:lineRule="auto"/>
        <w:ind w:firstLine="90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4.3 Подрядчик обязан предоставить Заказчику возможность осуществить проверки по целевому использованию средств и предъявлять запрашиваемые документы.</w:t>
      </w:r>
    </w:p>
    <w:p w:rsidR="00FF2BBC" w:rsidRPr="00FF2BBC" w:rsidRDefault="00FF2BBC" w:rsidP="00FF2BBC">
      <w:pPr>
        <w:tabs>
          <w:tab w:val="num" w:pos="0"/>
          <w:tab w:val="left" w:pos="540"/>
        </w:tabs>
        <w:spacing w:after="0" w:line="240" w:lineRule="auto"/>
        <w:ind w:firstLine="900"/>
        <w:jc w:val="both"/>
        <w:rPr>
          <w:rFonts w:ascii="Times New Roman" w:eastAsia="Times New Roman" w:hAnsi="Times New Roman" w:cs="Times New Roman"/>
          <w:sz w:val="24"/>
          <w:szCs w:val="24"/>
          <w:lang w:eastAsia="ru-RU"/>
        </w:rPr>
      </w:pPr>
    </w:p>
    <w:p w:rsidR="00FF2BBC" w:rsidRPr="00FF2BBC" w:rsidRDefault="00FF2BBC" w:rsidP="00FF2BBC">
      <w:pPr>
        <w:numPr>
          <w:ilvl w:val="0"/>
          <w:numId w:val="3"/>
        </w:numPr>
        <w:tabs>
          <w:tab w:val="left" w:pos="540"/>
        </w:tabs>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Гарантии качества по сданным работам</w:t>
      </w:r>
    </w:p>
    <w:p w:rsidR="00FF2BBC" w:rsidRPr="00FF2BBC" w:rsidRDefault="00FF2BBC" w:rsidP="00FF2BBC">
      <w:pPr>
        <w:spacing w:after="0" w:line="240" w:lineRule="auto"/>
        <w:ind w:firstLine="708"/>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5.1. Гарантийный   срок   </w:t>
      </w:r>
      <w:proofErr w:type="gramStart"/>
      <w:r w:rsidRPr="00FF2BBC">
        <w:rPr>
          <w:rFonts w:ascii="Times New Roman" w:eastAsia="Times New Roman" w:hAnsi="Times New Roman" w:cs="Times New Roman"/>
          <w:sz w:val="24"/>
          <w:szCs w:val="24"/>
          <w:lang w:eastAsia="ru-RU"/>
        </w:rPr>
        <w:t>на  результат</w:t>
      </w:r>
      <w:proofErr w:type="gramEnd"/>
      <w:r w:rsidRPr="00FF2BBC">
        <w:rPr>
          <w:rFonts w:ascii="Times New Roman" w:eastAsia="Times New Roman" w:hAnsi="Times New Roman" w:cs="Times New Roman"/>
          <w:sz w:val="24"/>
          <w:szCs w:val="24"/>
          <w:lang w:eastAsia="ru-RU"/>
        </w:rPr>
        <w:t xml:space="preserve">  выполненных   Подрядчиком  работ  составляет   12 месяцев (1 год) со дня подписания акта сдачи-приемки выполненных работ.  Подрядчик несет ответственность за недостатки (дефекты), обнаруженные в пределах гарантийного срока, при условии нормальной и правильной эксплуатации объекта в течение этого срока. </w:t>
      </w:r>
    </w:p>
    <w:p w:rsidR="00FF2BBC" w:rsidRPr="00FF2BBC" w:rsidRDefault="00FF2BBC" w:rsidP="00FF2BBC">
      <w:pPr>
        <w:spacing w:after="0" w:line="240" w:lineRule="auto"/>
        <w:ind w:firstLine="708"/>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Гарантия качества устанавливается на весь объем выполненных работ.</w:t>
      </w:r>
    </w:p>
    <w:p w:rsidR="00FF2BBC" w:rsidRPr="00FF2BBC" w:rsidRDefault="00FF2BBC" w:rsidP="00FF2BBC">
      <w:pPr>
        <w:spacing w:after="0" w:line="240" w:lineRule="auto"/>
        <w:ind w:firstLine="708"/>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5.2. В случае выявления Заказчиком некачественно </w:t>
      </w:r>
      <w:proofErr w:type="gramStart"/>
      <w:r w:rsidRPr="00FF2BBC">
        <w:rPr>
          <w:rFonts w:ascii="Times New Roman" w:eastAsia="Times New Roman" w:hAnsi="Times New Roman" w:cs="Times New Roman"/>
          <w:sz w:val="24"/>
          <w:szCs w:val="24"/>
          <w:lang w:eastAsia="ru-RU"/>
        </w:rPr>
        <w:t>выполненных  работ</w:t>
      </w:r>
      <w:proofErr w:type="gramEnd"/>
      <w:r w:rsidRPr="00FF2BBC">
        <w:rPr>
          <w:rFonts w:ascii="Times New Roman" w:eastAsia="Times New Roman" w:hAnsi="Times New Roman" w:cs="Times New Roman"/>
          <w:sz w:val="24"/>
          <w:szCs w:val="24"/>
          <w:lang w:eastAsia="ru-RU"/>
        </w:rPr>
        <w:t xml:space="preserve"> в ходе производства работ и в гарантийный период,  Подрядчик своими  силами и без увеличения стоимости  работ  обязан устранить  выявленные недостатки  в кратчайший срок, но не позднее 10 дней с момента составления акта некачественно выполненных работ. </w:t>
      </w:r>
    </w:p>
    <w:p w:rsidR="00FF2BBC" w:rsidRPr="00FF2BBC" w:rsidRDefault="00FF2BBC" w:rsidP="00FF2BBC">
      <w:pPr>
        <w:spacing w:after="0" w:line="240" w:lineRule="auto"/>
        <w:ind w:firstLine="708"/>
        <w:jc w:val="both"/>
        <w:rPr>
          <w:rFonts w:ascii="Times New Roman" w:eastAsia="Times New Roman" w:hAnsi="Times New Roman" w:cs="Times New Roman"/>
          <w:sz w:val="24"/>
          <w:szCs w:val="24"/>
          <w:lang w:eastAsia="ru-RU"/>
        </w:rPr>
      </w:pPr>
    </w:p>
    <w:p w:rsidR="00FF2BBC" w:rsidRPr="00FF2BBC" w:rsidRDefault="00FF2BBC" w:rsidP="00FF2BBC">
      <w:pPr>
        <w:numPr>
          <w:ilvl w:val="0"/>
          <w:numId w:val="3"/>
        </w:numPr>
        <w:spacing w:after="0" w:line="240" w:lineRule="auto"/>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Ответственность сторон</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Times New Roman" w:hAnsi="Times New Roman" w:cs="Times New Roman"/>
          <w:sz w:val="24"/>
          <w:szCs w:val="24"/>
          <w:lang w:eastAsia="ru-RU"/>
        </w:rPr>
        <w:t xml:space="preserve">  </w:t>
      </w:r>
      <w:r w:rsidRPr="00FF2BBC">
        <w:rPr>
          <w:rFonts w:ascii="Times New Roman" w:eastAsia="Times New Roman" w:hAnsi="Times New Roman" w:cs="Times New Roman"/>
          <w:sz w:val="24"/>
          <w:szCs w:val="24"/>
          <w:lang w:eastAsia="ru-RU"/>
        </w:rPr>
        <w:tab/>
        <w:t>6.1</w:t>
      </w:r>
      <w:r w:rsidRPr="00FF2BBC">
        <w:rPr>
          <w:rFonts w:ascii="Times New Roman" w:eastAsia="Calibri" w:hAnsi="Times New Roman" w:cs="Times New Roman"/>
          <w:sz w:val="24"/>
          <w:szCs w:val="24"/>
        </w:rPr>
        <w:t xml:space="preserve">.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FF2BBC" w:rsidRPr="00FF2BBC" w:rsidRDefault="00FF2BBC" w:rsidP="00FF2BBC">
      <w:pPr>
        <w:spacing w:after="0" w:line="240" w:lineRule="auto"/>
        <w:ind w:firstLine="708"/>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BA722A">
        <w:rPr>
          <w:rFonts w:ascii="Times New Roman" w:eastAsia="Calibri" w:hAnsi="Times New Roman" w:cs="Times New Roman"/>
          <w:sz w:val="24"/>
          <w:szCs w:val="24"/>
        </w:rPr>
        <w:t>-</w:t>
      </w:r>
      <w:r w:rsidRPr="00FF2BBC">
        <w:rPr>
          <w:rFonts w:ascii="Times New Roman" w:eastAsia="Calibri" w:hAnsi="Times New Roman" w:cs="Times New Roman"/>
          <w:sz w:val="24"/>
          <w:szCs w:val="24"/>
        </w:rPr>
        <w:t xml:space="preserve">__ руб. ___ коп. Сумма </w:t>
      </w:r>
      <w:proofErr w:type="gramStart"/>
      <w:r w:rsidRPr="00FF2BBC">
        <w:rPr>
          <w:rFonts w:ascii="Times New Roman" w:eastAsia="Calibri" w:hAnsi="Times New Roman" w:cs="Times New Roman"/>
          <w:sz w:val="24"/>
          <w:szCs w:val="24"/>
        </w:rPr>
        <w:t>штрафа  определяется</w:t>
      </w:r>
      <w:proofErr w:type="gramEnd"/>
      <w:r w:rsidRPr="00FF2BBC">
        <w:rPr>
          <w:rFonts w:ascii="Times New Roman" w:eastAsia="Calibri" w:hAnsi="Times New Roman" w:cs="Times New Roman"/>
          <w:sz w:val="24"/>
          <w:szCs w:val="24"/>
        </w:rPr>
        <w:t xml:space="preserve"> в следующем порядке (за исключением случаев, предусмотренных пунктами 6.5. – 6.9. контракта):</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и) 0,1 процента цены контракта (этапа) в случае, если цена контракта (этапа) превышает 10 млрд.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A11904">
        <w:rPr>
          <w:rFonts w:ascii="Times New Roman" w:eastAsia="Calibri" w:hAnsi="Times New Roman" w:cs="Times New Roman"/>
          <w:sz w:val="24"/>
          <w:szCs w:val="24"/>
        </w:rPr>
        <w:t>3450</w:t>
      </w:r>
      <w:r w:rsidRPr="00FF2BBC">
        <w:rPr>
          <w:rFonts w:ascii="Times New Roman" w:eastAsia="Calibri" w:hAnsi="Times New Roman" w:cs="Times New Roman"/>
          <w:sz w:val="24"/>
          <w:szCs w:val="24"/>
        </w:rPr>
        <w:t xml:space="preserve"> руб. </w:t>
      </w:r>
      <w:r w:rsidR="00A11904">
        <w:rPr>
          <w:rFonts w:ascii="Times New Roman" w:eastAsia="Calibri" w:hAnsi="Times New Roman" w:cs="Times New Roman"/>
          <w:sz w:val="24"/>
          <w:szCs w:val="24"/>
        </w:rPr>
        <w:t>00</w:t>
      </w:r>
      <w:r w:rsidRPr="00FF2BBC">
        <w:rPr>
          <w:rFonts w:ascii="Times New Roman" w:eastAsia="Calibri" w:hAnsi="Times New Roman" w:cs="Times New Roman"/>
          <w:sz w:val="24"/>
          <w:szCs w:val="24"/>
        </w:rPr>
        <w:t xml:space="preserve"> коп. и  определяется в следующем порядке:</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а) 3 процента цены контракта (этапа) в случае, если цена контракта (этапа) не превышает 3 млн.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BA722A">
        <w:rPr>
          <w:rFonts w:ascii="Times New Roman" w:eastAsia="Calibri" w:hAnsi="Times New Roman" w:cs="Times New Roman"/>
          <w:sz w:val="24"/>
          <w:szCs w:val="24"/>
        </w:rPr>
        <w:t>-</w:t>
      </w:r>
      <w:r w:rsidRPr="00FF2BBC">
        <w:rPr>
          <w:rFonts w:ascii="Times New Roman" w:eastAsia="Calibri" w:hAnsi="Times New Roman" w:cs="Times New Roman"/>
          <w:sz w:val="24"/>
          <w:szCs w:val="24"/>
        </w:rPr>
        <w:t>__  руб. ___ коп, определяемом в следующем порядке:</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FF2BBC">
        <w:rPr>
          <w:rFonts w:ascii="Times New Roman" w:eastAsia="Calibri" w:hAnsi="Times New Roman" w:cs="Times New Roman"/>
          <w:sz w:val="24"/>
          <w:szCs w:val="24"/>
        </w:rPr>
        <w:t>суммы ,</w:t>
      </w:r>
      <w:proofErr w:type="gramEnd"/>
      <w:r w:rsidRPr="00FF2BBC">
        <w:rPr>
          <w:rFonts w:ascii="Times New Roman" w:eastAsia="Calibri" w:hAnsi="Times New Roman" w:cs="Times New Roman"/>
          <w:sz w:val="24"/>
          <w:szCs w:val="24"/>
        </w:rPr>
        <w:t xml:space="preserve"> определяемой в следующем порядке:</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lastRenderedPageBreak/>
        <w:t>а) 1000 рублей, если цена контракта не превышает 3 млн.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г) 100000 рублей, если цена контракта превышает 100 млн.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proofErr w:type="gramStart"/>
      <w:r w:rsidRPr="00FF2BBC">
        <w:rPr>
          <w:rFonts w:ascii="Times New Roman" w:eastAsia="Calibri" w:hAnsi="Times New Roman" w:cs="Times New Roman"/>
          <w:sz w:val="24"/>
          <w:szCs w:val="24"/>
        </w:rPr>
        <w:t>которая  определяется</w:t>
      </w:r>
      <w:proofErr w:type="gramEnd"/>
      <w:r w:rsidRPr="00FF2BBC">
        <w:rPr>
          <w:rFonts w:ascii="Times New Roman" w:eastAsia="Calibri" w:hAnsi="Times New Roman" w:cs="Times New Roman"/>
          <w:sz w:val="24"/>
          <w:szCs w:val="24"/>
        </w:rPr>
        <w:t xml:space="preserve"> в следующем порядке:</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а) 1000 рублей, если цена контракта не превышает 3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г) 100000 рублей, если цена контракта превышает 100 млн. рублей.</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lastRenderedPageBreak/>
        <w:t xml:space="preserve">      6.15.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FF2BBC" w:rsidRPr="00FF2BBC" w:rsidRDefault="00FF2BBC" w:rsidP="00FF2BBC">
      <w:pPr>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 xml:space="preserve">        6.18.</w:t>
      </w:r>
      <w:r w:rsidRPr="00FF2BBC">
        <w:rPr>
          <w:rFonts w:ascii="Times New Roman" w:eastAsia="Calibri" w:hAnsi="Times New Roman" w:cs="Times New Roman"/>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7. Обстоятельства непреодолимой силы</w:t>
      </w:r>
    </w:p>
    <w:p w:rsidR="00FF2BBC" w:rsidRPr="00FF2BBC" w:rsidRDefault="00FF2BBC" w:rsidP="00FF2BBC">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7.1.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FF2BBC" w:rsidRPr="00FF2BBC" w:rsidRDefault="00FF2BBC" w:rsidP="00FF2BBC">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7.2.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FF2BBC" w:rsidRPr="00FF2BBC" w:rsidRDefault="00FF2BBC" w:rsidP="00FF2BBC">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7.3.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FF2BBC" w:rsidRPr="00FF2BBC" w:rsidRDefault="00FF2BBC" w:rsidP="00FF2BBC">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7.4.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FF2BBC" w:rsidRPr="00FF2BBC" w:rsidRDefault="00FF2BBC" w:rsidP="00FF2BBC">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8. Внесение изменений в контракт</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8.1. Изменение Контракта допускается в случаях, предусмотренных действующим законодательством Российской Федерации.</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8.2.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 xml:space="preserve">9. Порядок расторжения контракта </w:t>
      </w:r>
    </w:p>
    <w:p w:rsidR="00FF2BBC" w:rsidRPr="00FF2BBC" w:rsidRDefault="00FF2BBC" w:rsidP="00FF2BBC">
      <w:pPr>
        <w:spacing w:after="0" w:line="240" w:lineRule="auto"/>
        <w:jc w:val="both"/>
        <w:rPr>
          <w:rFonts w:ascii="Times New Roman" w:eastAsia="Times New Roman" w:hAnsi="Times New Roman" w:cs="Times New Roman"/>
          <w:color w:val="000000"/>
          <w:sz w:val="24"/>
          <w:szCs w:val="24"/>
          <w:lang w:eastAsia="ru-RU"/>
        </w:rPr>
      </w:pPr>
      <w:r w:rsidRPr="00FF2BBC">
        <w:rPr>
          <w:rFonts w:ascii="Times New Roman" w:eastAsia="Times New Roman" w:hAnsi="Times New Roman" w:cs="Times New Roman"/>
          <w:sz w:val="24"/>
          <w:szCs w:val="24"/>
          <w:lang w:eastAsia="ru-RU"/>
        </w:rPr>
        <w:t xml:space="preserve"> 9.1</w:t>
      </w:r>
      <w:r w:rsidRPr="00FF2BBC">
        <w:rPr>
          <w:rFonts w:ascii="Times New Roman" w:eastAsia="Times New Roman" w:hAnsi="Times New Roman" w:cs="Times New Roman"/>
          <w:color w:val="000000"/>
          <w:sz w:val="24"/>
          <w:szCs w:val="24"/>
          <w:lang w:eastAsia="ru-RU"/>
        </w:rPr>
        <w:t xml:space="preserve">. </w:t>
      </w:r>
      <w:proofErr w:type="gramStart"/>
      <w:r w:rsidRPr="00FF2BBC">
        <w:rPr>
          <w:rFonts w:ascii="Times New Roman" w:eastAsia="Times New Roman" w:hAnsi="Times New Roman" w:cs="Times New Roman"/>
          <w:color w:val="000000"/>
          <w:sz w:val="24"/>
          <w:szCs w:val="24"/>
          <w:lang w:eastAsia="ru-RU"/>
        </w:rPr>
        <w:t>Расторжение  Контракта</w:t>
      </w:r>
      <w:proofErr w:type="gramEnd"/>
      <w:r w:rsidRPr="00FF2BBC">
        <w:rPr>
          <w:rFonts w:ascii="Times New Roman" w:eastAsia="Times New Roman" w:hAnsi="Times New Roman" w:cs="Times New Roman"/>
          <w:color w:val="000000"/>
          <w:sz w:val="24"/>
          <w:szCs w:val="24"/>
          <w:lang w:eastAsia="ru-RU"/>
        </w:rPr>
        <w:t xml:space="preserve">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FF2BBC" w:rsidRPr="00FF2BBC" w:rsidRDefault="00FF2BBC" w:rsidP="00FF2BBC">
      <w:pPr>
        <w:widowControl w:val="0"/>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9.2.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F2BBC" w:rsidRPr="00FF2BBC" w:rsidRDefault="00FF2BBC" w:rsidP="00FF2BBC">
      <w:pPr>
        <w:widowControl w:val="0"/>
        <w:spacing w:after="0" w:line="240" w:lineRule="auto"/>
        <w:jc w:val="both"/>
        <w:rPr>
          <w:rFonts w:ascii="Times New Roman" w:eastAsia="Calibri" w:hAnsi="Times New Roman" w:cs="Times New Roman"/>
          <w:sz w:val="24"/>
          <w:szCs w:val="24"/>
        </w:rPr>
      </w:pPr>
      <w:r w:rsidRPr="00FF2BBC">
        <w:rPr>
          <w:rFonts w:ascii="Times New Roman" w:eastAsia="Calibri" w:hAnsi="Times New Roman" w:cs="Times New Roman"/>
          <w:sz w:val="24"/>
          <w:szCs w:val="24"/>
        </w:rPr>
        <w:t>9.3.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FF2BBC" w:rsidRPr="00FF2BBC" w:rsidRDefault="00FF2BBC" w:rsidP="00FF2BBC">
      <w:pPr>
        <w:spacing w:after="0" w:line="300" w:lineRule="exact"/>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10. Прочие условия</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lastRenderedPageBreak/>
        <w:t xml:space="preserve">10.1. Спорные вопросы, возникающие в ходе исполнения настоящего Контракта, разрешаются сторонами путем переговоров. </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10.2.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10.3 Претензионный порядок досудебного урегулирования споров, вытекающих из Контракта, является для Сторон обязательным.</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10.4.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10.5. Допускается направление Сторонами претензионных писем иными способами: по факсу и электронной почте, экспресс-почтой.</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10.6. Срок рассмотрения претензионного письма и направления ответа на него составляет 5 (Пять) рабочих дней со дня получения последнего адресатом.</w:t>
      </w: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sz w:val="24"/>
          <w:szCs w:val="24"/>
          <w:lang w:eastAsia="ru-RU"/>
        </w:rPr>
        <w:t>10.7.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10.8. Срок действия Контракта:</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Начало - с момента подписания Контракта обеими сторонами.</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Окончание – до исполнения Сторонами обязательств по настоящему Контракту.</w:t>
      </w:r>
    </w:p>
    <w:p w:rsidR="00FF2BBC" w:rsidRPr="00FF2BBC" w:rsidRDefault="00FF2BBC" w:rsidP="00FF2BBC">
      <w:pPr>
        <w:spacing w:after="0" w:line="240" w:lineRule="auto"/>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 xml:space="preserve">                        </w:t>
      </w: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11. ПРИЛОЖЕНИЯ К НАСТОЯЩЕМУ КОНТРАКТУ</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Приложения к настоящему Контракту, а также стороны, их оформляющие, указаны в Таблице 1 (см. ниже).</w:t>
      </w:r>
    </w:p>
    <w:p w:rsidR="00FF2BBC" w:rsidRPr="00FF2BBC" w:rsidRDefault="00FF2BBC" w:rsidP="00FF2BBC">
      <w:pPr>
        <w:spacing w:after="0" w:line="240" w:lineRule="auto"/>
        <w:jc w:val="right"/>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FF2BBC" w:rsidRPr="00FF2BBC" w:rsidTr="00BF0D42">
        <w:trPr>
          <w:trHeight w:val="353"/>
        </w:trPr>
        <w:tc>
          <w:tcPr>
            <w:tcW w:w="851"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center"/>
              <w:rPr>
                <w:rFonts w:ascii="Times New Roman" w:eastAsia="Times New Roman" w:hAnsi="Times New Roman" w:cs="Times New Roman"/>
                <w:bCs/>
                <w:sz w:val="24"/>
                <w:szCs w:val="24"/>
                <w:lang w:eastAsia="ru-RU"/>
              </w:rPr>
            </w:pPr>
            <w:r w:rsidRPr="00FF2BBC">
              <w:rPr>
                <w:rFonts w:ascii="Times New Roman" w:eastAsia="Times New Roman" w:hAnsi="Times New Roman" w:cs="Times New Roman"/>
                <w:bCs/>
                <w:sz w:val="24"/>
                <w:szCs w:val="24"/>
                <w:lang w:eastAsia="ru-RU"/>
              </w:rPr>
              <w:t>№ п/п</w:t>
            </w:r>
          </w:p>
        </w:tc>
        <w:tc>
          <w:tcPr>
            <w:tcW w:w="6929"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center"/>
              <w:rPr>
                <w:rFonts w:ascii="Times New Roman" w:eastAsia="Times New Roman" w:hAnsi="Times New Roman" w:cs="Times New Roman"/>
                <w:bCs/>
                <w:sz w:val="24"/>
                <w:szCs w:val="24"/>
                <w:lang w:eastAsia="ru-RU"/>
              </w:rPr>
            </w:pPr>
            <w:r w:rsidRPr="00FF2BBC">
              <w:rPr>
                <w:rFonts w:ascii="Times New Roman" w:eastAsia="Times New Roman" w:hAnsi="Times New Roman" w:cs="Times New Roman"/>
                <w:bCs/>
                <w:sz w:val="24"/>
                <w:szCs w:val="24"/>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center"/>
              <w:rPr>
                <w:rFonts w:ascii="Times New Roman" w:eastAsia="Times New Roman" w:hAnsi="Times New Roman" w:cs="Times New Roman"/>
                <w:bCs/>
                <w:sz w:val="24"/>
                <w:szCs w:val="24"/>
                <w:lang w:eastAsia="ru-RU"/>
              </w:rPr>
            </w:pPr>
            <w:r w:rsidRPr="00FF2BBC">
              <w:rPr>
                <w:rFonts w:ascii="Times New Roman" w:eastAsia="Times New Roman" w:hAnsi="Times New Roman" w:cs="Times New Roman"/>
                <w:bCs/>
                <w:sz w:val="24"/>
                <w:szCs w:val="24"/>
                <w:lang w:eastAsia="ru-RU"/>
              </w:rPr>
              <w:t>Кто оформляет</w:t>
            </w:r>
          </w:p>
        </w:tc>
      </w:tr>
      <w:tr w:rsidR="00FF2BBC" w:rsidRPr="00FF2BBC" w:rsidTr="00BF0D42">
        <w:trPr>
          <w:trHeight w:val="245"/>
        </w:trPr>
        <w:tc>
          <w:tcPr>
            <w:tcW w:w="851"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center"/>
              <w:rPr>
                <w:rFonts w:ascii="Times New Roman" w:eastAsia="Times New Roman" w:hAnsi="Times New Roman" w:cs="Times New Roman"/>
                <w:b/>
                <w:bCs/>
                <w:sz w:val="24"/>
                <w:szCs w:val="24"/>
                <w:lang w:eastAsia="ru-RU"/>
              </w:rPr>
            </w:pPr>
            <w:r w:rsidRPr="00FF2BBC">
              <w:rPr>
                <w:rFonts w:ascii="Times New Roman" w:eastAsia="Times New Roman" w:hAnsi="Times New Roman" w:cs="Times New Roman"/>
                <w:b/>
                <w:bCs/>
                <w:sz w:val="24"/>
                <w:szCs w:val="24"/>
                <w:lang w:eastAsia="ru-RU"/>
              </w:rPr>
              <w:t>1</w:t>
            </w:r>
          </w:p>
        </w:tc>
        <w:tc>
          <w:tcPr>
            <w:tcW w:w="6929"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both"/>
              <w:rPr>
                <w:rFonts w:ascii="Times New Roman" w:eastAsia="Times New Roman" w:hAnsi="Times New Roman" w:cs="Times New Roman"/>
                <w:b/>
                <w:bCs/>
                <w:sz w:val="24"/>
                <w:szCs w:val="24"/>
                <w:lang w:eastAsia="ru-RU"/>
              </w:rPr>
            </w:pPr>
            <w:r w:rsidRPr="00FF2BBC">
              <w:rPr>
                <w:rFonts w:ascii="Times New Roman" w:eastAsia="Times New Roman" w:hAnsi="Times New Roman" w:cs="Times New Roman"/>
                <w:b/>
                <w:bCs/>
                <w:sz w:val="24"/>
                <w:szCs w:val="24"/>
                <w:lang w:eastAsia="ru-RU"/>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both"/>
              <w:rPr>
                <w:rFonts w:ascii="Times New Roman" w:eastAsia="Times New Roman" w:hAnsi="Times New Roman" w:cs="Times New Roman"/>
                <w:b/>
                <w:bCs/>
                <w:sz w:val="24"/>
                <w:szCs w:val="24"/>
                <w:lang w:eastAsia="ru-RU"/>
              </w:rPr>
            </w:pPr>
            <w:r w:rsidRPr="00FF2BBC">
              <w:rPr>
                <w:rFonts w:ascii="Times New Roman" w:eastAsia="Times New Roman" w:hAnsi="Times New Roman" w:cs="Times New Roman"/>
                <w:b/>
                <w:bCs/>
                <w:sz w:val="24"/>
                <w:szCs w:val="24"/>
                <w:lang w:eastAsia="ru-RU"/>
              </w:rPr>
              <w:t>Заказчик</w:t>
            </w:r>
          </w:p>
        </w:tc>
      </w:tr>
      <w:tr w:rsidR="00FF2BBC" w:rsidRPr="00FF2BBC" w:rsidTr="00BF0D42">
        <w:trPr>
          <w:trHeight w:val="245"/>
        </w:trPr>
        <w:tc>
          <w:tcPr>
            <w:tcW w:w="851"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center"/>
              <w:rPr>
                <w:rFonts w:ascii="Times New Roman" w:eastAsia="Times New Roman" w:hAnsi="Times New Roman" w:cs="Times New Roman"/>
                <w:b/>
                <w:bCs/>
                <w:sz w:val="24"/>
                <w:szCs w:val="24"/>
                <w:lang w:eastAsia="ru-RU"/>
              </w:rPr>
            </w:pPr>
            <w:r w:rsidRPr="00FF2BBC">
              <w:rPr>
                <w:rFonts w:ascii="Times New Roman" w:eastAsia="Times New Roman" w:hAnsi="Times New Roman" w:cs="Times New Roman"/>
                <w:b/>
                <w:bCs/>
                <w:sz w:val="24"/>
                <w:szCs w:val="24"/>
                <w:lang w:eastAsia="ru-RU"/>
              </w:rPr>
              <w:t>2</w:t>
            </w:r>
          </w:p>
        </w:tc>
        <w:tc>
          <w:tcPr>
            <w:tcW w:w="6929"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both"/>
              <w:rPr>
                <w:rFonts w:ascii="Times New Roman" w:eastAsia="Times New Roman" w:hAnsi="Times New Roman" w:cs="Times New Roman"/>
                <w:b/>
                <w:bCs/>
                <w:sz w:val="24"/>
                <w:szCs w:val="24"/>
                <w:lang w:eastAsia="ru-RU"/>
              </w:rPr>
            </w:pPr>
            <w:r w:rsidRPr="00FF2BBC">
              <w:rPr>
                <w:rFonts w:ascii="Times New Roman" w:eastAsia="Times New Roman" w:hAnsi="Times New Roman" w:cs="Times New Roman"/>
                <w:b/>
                <w:bCs/>
                <w:sz w:val="24"/>
                <w:szCs w:val="24"/>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FF2BBC" w:rsidRPr="00FF2BBC" w:rsidRDefault="00FF2BBC" w:rsidP="00FF2BBC">
            <w:pPr>
              <w:widowControl w:val="0"/>
              <w:spacing w:after="0" w:line="240" w:lineRule="auto"/>
              <w:jc w:val="both"/>
              <w:rPr>
                <w:rFonts w:ascii="Times New Roman" w:eastAsia="Times New Roman" w:hAnsi="Times New Roman" w:cs="Times New Roman"/>
                <w:b/>
                <w:bCs/>
                <w:sz w:val="24"/>
                <w:szCs w:val="24"/>
                <w:lang w:eastAsia="ru-RU"/>
              </w:rPr>
            </w:pPr>
            <w:r w:rsidRPr="00FF2BBC">
              <w:rPr>
                <w:rFonts w:ascii="Times New Roman" w:eastAsia="Times New Roman" w:hAnsi="Times New Roman" w:cs="Times New Roman"/>
                <w:b/>
                <w:bCs/>
                <w:sz w:val="24"/>
                <w:szCs w:val="24"/>
                <w:lang w:eastAsia="ru-RU"/>
              </w:rPr>
              <w:t>Заказчик</w:t>
            </w:r>
          </w:p>
        </w:tc>
      </w:tr>
    </w:tbl>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12.  ЮРИДИЧЕСКИЕ АДРЕСА И ПЛАТЕЖНЫЕ РЕКВИЗИТЫ СТОРОН</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Юридические адреса, телефоны и телефаксы сторон:</w:t>
      </w: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w:t>
      </w:r>
      <w:proofErr w:type="gramStart"/>
      <w:r w:rsidRPr="00FF2BBC">
        <w:rPr>
          <w:rFonts w:ascii="Times New Roman" w:eastAsia="Times New Roman" w:hAnsi="Times New Roman" w:cs="Times New Roman"/>
          <w:b/>
          <w:sz w:val="24"/>
          <w:szCs w:val="24"/>
          <w:lang w:eastAsia="ru-RU"/>
        </w:rPr>
        <w:t>Заказчика</w:t>
      </w:r>
      <w:r w:rsidRPr="00FF2BBC">
        <w:rPr>
          <w:rFonts w:ascii="Times New Roman" w:eastAsia="Times New Roman" w:hAnsi="Times New Roman" w:cs="Times New Roman"/>
          <w:sz w:val="24"/>
          <w:szCs w:val="24"/>
          <w:lang w:eastAsia="ru-RU"/>
        </w:rPr>
        <w:t>:  Администрация</w:t>
      </w:r>
      <w:proofErr w:type="gramEnd"/>
      <w:r w:rsidRPr="00FF2BBC">
        <w:rPr>
          <w:rFonts w:ascii="Times New Roman" w:eastAsia="Times New Roman" w:hAnsi="Times New Roman" w:cs="Times New Roman"/>
          <w:sz w:val="24"/>
          <w:szCs w:val="24"/>
          <w:lang w:eastAsia="ru-RU"/>
        </w:rPr>
        <w:t xml:space="preserve">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152061, Ярославская область, </w:t>
      </w:r>
      <w:proofErr w:type="spellStart"/>
      <w:r w:rsidRPr="00FF2BBC">
        <w:rPr>
          <w:rFonts w:ascii="Times New Roman" w:eastAsia="Times New Roman" w:hAnsi="Times New Roman" w:cs="Times New Roman"/>
          <w:sz w:val="24"/>
          <w:szCs w:val="24"/>
          <w:lang w:eastAsia="ru-RU"/>
        </w:rPr>
        <w:t>Даниловский</w:t>
      </w:r>
      <w:proofErr w:type="spellEnd"/>
      <w:r w:rsidRPr="00FF2BBC">
        <w:rPr>
          <w:rFonts w:ascii="Times New Roman" w:eastAsia="Times New Roman" w:hAnsi="Times New Roman" w:cs="Times New Roman"/>
          <w:sz w:val="24"/>
          <w:szCs w:val="24"/>
          <w:lang w:eastAsia="ru-RU"/>
        </w:rPr>
        <w:t xml:space="preserve"> район,                                      </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с. Середа, ул. Октябрьская, д.2/1</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BA722A" w:rsidRPr="00FF2BBC" w:rsidRDefault="00FF2BBC" w:rsidP="00890F6A">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Подрядчика</w:t>
      </w:r>
      <w:r w:rsidRPr="00FF2BBC">
        <w:rPr>
          <w:rFonts w:ascii="Times New Roman" w:eastAsia="Times New Roman" w:hAnsi="Times New Roman" w:cs="Times New Roman"/>
          <w:sz w:val="24"/>
          <w:szCs w:val="24"/>
          <w:lang w:eastAsia="ru-RU"/>
        </w:rPr>
        <w:t xml:space="preserve">: </w:t>
      </w:r>
      <w:r w:rsidR="00BA722A" w:rsidRPr="00BA722A">
        <w:rPr>
          <w:rFonts w:ascii="Times New Roman" w:eastAsia="Times New Roman" w:hAnsi="Times New Roman" w:cs="Times New Roman"/>
          <w:sz w:val="24"/>
          <w:szCs w:val="24"/>
          <w:lang w:eastAsia="ru-RU"/>
        </w:rPr>
        <w:t xml:space="preserve">Индивидуальный предприниматель </w:t>
      </w:r>
      <w:r w:rsidR="00890F6A">
        <w:rPr>
          <w:rFonts w:ascii="Times New Roman" w:eastAsia="Times New Roman" w:hAnsi="Times New Roman" w:cs="Times New Roman"/>
          <w:sz w:val="24"/>
          <w:szCs w:val="24"/>
          <w:lang w:eastAsia="ru-RU"/>
        </w:rPr>
        <w:t>_________</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Банковские реквизиты сторон</w:t>
      </w:r>
      <w:r w:rsidRPr="00FF2BBC">
        <w:rPr>
          <w:rFonts w:ascii="Times New Roman" w:eastAsia="Times New Roman" w:hAnsi="Times New Roman" w:cs="Times New Roman"/>
          <w:sz w:val="24"/>
          <w:szCs w:val="24"/>
          <w:lang w:eastAsia="ru-RU"/>
        </w:rPr>
        <w:t>:</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w:t>
      </w:r>
      <w:proofErr w:type="gramStart"/>
      <w:r w:rsidRPr="00FF2BBC">
        <w:rPr>
          <w:rFonts w:ascii="Times New Roman" w:eastAsia="Times New Roman" w:hAnsi="Times New Roman" w:cs="Times New Roman"/>
          <w:b/>
          <w:sz w:val="24"/>
          <w:szCs w:val="24"/>
          <w:lang w:eastAsia="ru-RU"/>
        </w:rPr>
        <w:t>Заказчика:</w:t>
      </w:r>
      <w:r w:rsidRPr="00FF2BBC">
        <w:rPr>
          <w:rFonts w:ascii="Times New Roman" w:eastAsia="Times New Roman" w:hAnsi="Times New Roman" w:cs="Times New Roman"/>
          <w:sz w:val="24"/>
          <w:szCs w:val="24"/>
          <w:lang w:eastAsia="ru-RU"/>
        </w:rPr>
        <w:t xml:space="preserve">  ИНН</w:t>
      </w:r>
      <w:proofErr w:type="gramEnd"/>
      <w:r w:rsidRPr="00FF2BBC">
        <w:rPr>
          <w:rFonts w:ascii="Times New Roman" w:eastAsia="Times New Roman" w:hAnsi="Times New Roman" w:cs="Times New Roman"/>
          <w:sz w:val="24"/>
          <w:szCs w:val="24"/>
          <w:lang w:eastAsia="ru-RU"/>
        </w:rPr>
        <w:t xml:space="preserve"> 7617007231 / КПП 761701001                                                                 </w:t>
      </w:r>
    </w:p>
    <w:p w:rsidR="00FF2BBC" w:rsidRPr="00FF2BBC" w:rsidRDefault="00FF2BBC" w:rsidP="00FF2BBC">
      <w:pPr>
        <w:spacing w:after="0" w:line="240" w:lineRule="auto"/>
        <w:ind w:right="-187"/>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УФК по Ярославской области (Финансовое управление администрации</w:t>
      </w:r>
    </w:p>
    <w:p w:rsidR="00FF2BBC" w:rsidRPr="00FF2BBC" w:rsidRDefault="00FF2BBC" w:rsidP="00FF2BBC">
      <w:pPr>
        <w:spacing w:after="0" w:line="240" w:lineRule="auto"/>
        <w:ind w:right="-187"/>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Даниловского МР Администрация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w:t>
      </w:r>
      <w:proofErr w:type="gramStart"/>
      <w:r w:rsidRPr="00FF2BBC">
        <w:rPr>
          <w:rFonts w:ascii="Times New Roman" w:eastAsia="Times New Roman" w:hAnsi="Times New Roman" w:cs="Times New Roman"/>
          <w:sz w:val="24"/>
          <w:szCs w:val="24"/>
          <w:lang w:eastAsia="ru-RU"/>
        </w:rPr>
        <w:t>СП  ДМР</w:t>
      </w:r>
      <w:proofErr w:type="gramEnd"/>
      <w:r w:rsidRPr="00FF2BBC">
        <w:rPr>
          <w:rFonts w:ascii="Times New Roman" w:eastAsia="Times New Roman" w:hAnsi="Times New Roman" w:cs="Times New Roman"/>
          <w:sz w:val="24"/>
          <w:szCs w:val="24"/>
          <w:lang w:eastAsia="ru-RU"/>
        </w:rPr>
        <w:t xml:space="preserve"> ЯО,  л/с 820010012)</w:t>
      </w:r>
    </w:p>
    <w:p w:rsidR="00FF2BBC" w:rsidRPr="00FF2BBC" w:rsidRDefault="00FF2BBC" w:rsidP="00FF2BBC">
      <w:pPr>
        <w:spacing w:after="0" w:line="240" w:lineRule="auto"/>
        <w:ind w:right="-187"/>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Банк: </w:t>
      </w:r>
      <w:r w:rsidR="00FD792F">
        <w:rPr>
          <w:rFonts w:ascii="Times New Roman" w:eastAsia="Times New Roman" w:hAnsi="Times New Roman" w:cs="Times New Roman"/>
          <w:sz w:val="24"/>
          <w:szCs w:val="24"/>
          <w:lang w:eastAsia="ru-RU"/>
        </w:rPr>
        <w:t>отделение Ярославль</w:t>
      </w:r>
      <w:r w:rsidRPr="00FF2BBC">
        <w:rPr>
          <w:rFonts w:ascii="Times New Roman" w:eastAsia="Times New Roman" w:hAnsi="Times New Roman" w:cs="Times New Roman"/>
          <w:sz w:val="24"/>
          <w:szCs w:val="24"/>
          <w:lang w:eastAsia="ru-RU"/>
        </w:rPr>
        <w:t>. г. Ярославль</w:t>
      </w:r>
    </w:p>
    <w:p w:rsidR="00FF2BBC" w:rsidRPr="00FF2BBC" w:rsidRDefault="00FF2BBC" w:rsidP="00FF2BBC">
      <w:pPr>
        <w:spacing w:after="0" w:line="240" w:lineRule="auto"/>
        <w:ind w:right="-187"/>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БИК 047888001 р/с 40204810500000000091</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Default="00FF2BBC" w:rsidP="00FF2BBC">
      <w:pPr>
        <w:spacing w:after="0" w:line="240" w:lineRule="auto"/>
        <w:jc w:val="both"/>
        <w:rPr>
          <w:rFonts w:ascii="Times New Roman" w:eastAsia="Times New Roman" w:hAnsi="Times New Roman" w:cs="Times New Roman"/>
          <w:sz w:val="24"/>
          <w:szCs w:val="24"/>
          <w:lang w:eastAsia="ru-RU"/>
        </w:rPr>
      </w:pPr>
      <w:proofErr w:type="gramStart"/>
      <w:r w:rsidRPr="00FF2BBC">
        <w:rPr>
          <w:rFonts w:ascii="Times New Roman" w:eastAsia="Times New Roman" w:hAnsi="Times New Roman" w:cs="Times New Roman"/>
          <w:b/>
          <w:sz w:val="24"/>
          <w:szCs w:val="24"/>
          <w:lang w:eastAsia="ru-RU"/>
        </w:rPr>
        <w:t xml:space="preserve">Подрядчика: </w:t>
      </w:r>
      <w:r w:rsidRPr="00FF2BBC">
        <w:rPr>
          <w:rFonts w:ascii="Times New Roman" w:eastAsia="Times New Roman" w:hAnsi="Times New Roman" w:cs="Times New Roman"/>
          <w:sz w:val="24"/>
          <w:szCs w:val="24"/>
          <w:lang w:eastAsia="ru-RU"/>
        </w:rPr>
        <w:t xml:space="preserve"> </w:t>
      </w:r>
      <w:r w:rsidR="00BA722A">
        <w:rPr>
          <w:rFonts w:ascii="Times New Roman" w:eastAsia="Times New Roman" w:hAnsi="Times New Roman" w:cs="Times New Roman"/>
          <w:sz w:val="24"/>
          <w:szCs w:val="24"/>
          <w:lang w:eastAsia="ru-RU"/>
        </w:rPr>
        <w:t>ИНН</w:t>
      </w:r>
      <w:proofErr w:type="gramEnd"/>
      <w:r w:rsidR="00BA722A">
        <w:rPr>
          <w:rFonts w:ascii="Times New Roman" w:eastAsia="Times New Roman" w:hAnsi="Times New Roman" w:cs="Times New Roman"/>
          <w:sz w:val="24"/>
          <w:szCs w:val="24"/>
          <w:lang w:eastAsia="ru-RU"/>
        </w:rPr>
        <w:t>761702529563/ОКПО</w:t>
      </w:r>
      <w:r w:rsidR="00CE3DAC" w:rsidRPr="00F00807">
        <w:rPr>
          <w:rFonts w:ascii="Times New Roman" w:eastAsia="Times New Roman" w:hAnsi="Times New Roman" w:cs="Times New Roman"/>
          <w:sz w:val="24"/>
          <w:szCs w:val="24"/>
          <w:lang w:eastAsia="ru-RU"/>
        </w:rPr>
        <w:t xml:space="preserve"> </w:t>
      </w:r>
      <w:r w:rsidR="00BA722A">
        <w:rPr>
          <w:rFonts w:ascii="Times New Roman" w:eastAsia="Times New Roman" w:hAnsi="Times New Roman" w:cs="Times New Roman"/>
          <w:sz w:val="24"/>
          <w:szCs w:val="24"/>
          <w:lang w:eastAsia="ru-RU"/>
        </w:rPr>
        <w:t>0185587984</w:t>
      </w:r>
    </w:p>
    <w:p w:rsidR="00BA722A" w:rsidRDefault="00BA722A" w:rsidP="00FF2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ОКТМО 78615470328 ОГРН 312761131900014</w:t>
      </w:r>
    </w:p>
    <w:p w:rsidR="00FD792F" w:rsidRDefault="00FD792F" w:rsidP="00FF2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40802810177030007766 Публичное акционерное общество «Сбербанк России»</w:t>
      </w:r>
    </w:p>
    <w:p w:rsidR="00FD792F" w:rsidRDefault="00FD792F" w:rsidP="00FF2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банка: 150003, г. Ярославль, ул. Советская, д. 34 Ярославское отделение №17 ПАО Сбербанк</w:t>
      </w:r>
    </w:p>
    <w:p w:rsidR="00FD792F" w:rsidRDefault="00FD792F" w:rsidP="00FF2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042908612</w:t>
      </w:r>
    </w:p>
    <w:p w:rsidR="00FD792F" w:rsidRPr="00890F6A" w:rsidRDefault="00CE3DAC" w:rsidP="00FF2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 почта </w:t>
      </w:r>
      <w:r w:rsidR="00890F6A">
        <w:rPr>
          <w:rFonts w:ascii="Times New Roman" w:eastAsia="Times New Roman" w:hAnsi="Times New Roman" w:cs="Times New Roman"/>
          <w:sz w:val="24"/>
          <w:szCs w:val="24"/>
          <w:lang w:eastAsia="ru-RU"/>
        </w:rPr>
        <w:t>______________</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tabs>
          <w:tab w:val="left" w:pos="900"/>
        </w:tabs>
        <w:suppressAutoHyphens/>
        <w:spacing w:after="0" w:line="240" w:lineRule="auto"/>
        <w:jc w:val="both"/>
        <w:rPr>
          <w:rFonts w:ascii="Times New Roman" w:eastAsia="Times New Roman" w:hAnsi="Times New Roman" w:cs="Times New Roman"/>
          <w:color w:val="000000"/>
          <w:sz w:val="24"/>
          <w:szCs w:val="24"/>
          <w:lang w:eastAsia="ar-SA"/>
        </w:rPr>
      </w:pPr>
    </w:p>
    <w:p w:rsidR="00FF2BBC" w:rsidRPr="00FF2BBC" w:rsidRDefault="00FF2BBC" w:rsidP="00FF2BBC">
      <w:pPr>
        <w:tabs>
          <w:tab w:val="left" w:pos="900"/>
        </w:tabs>
        <w:suppressAutoHyphens/>
        <w:spacing w:after="0" w:line="240" w:lineRule="auto"/>
        <w:jc w:val="both"/>
        <w:rPr>
          <w:rFonts w:ascii="Times New Roman" w:eastAsia="Times New Roman" w:hAnsi="Times New Roman" w:cs="Times New Roman"/>
          <w:color w:val="000000"/>
          <w:sz w:val="24"/>
          <w:szCs w:val="24"/>
          <w:lang w:eastAsia="ar-SA"/>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13. ПОДПИСИ ПРЕДСТАВИТЕЛЕЙ СТОРОН</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ab/>
      </w:r>
      <w:r w:rsidRPr="00FF2BBC">
        <w:rPr>
          <w:rFonts w:ascii="Times New Roman" w:eastAsia="Times New Roman" w:hAnsi="Times New Roman" w:cs="Times New Roman"/>
          <w:sz w:val="24"/>
          <w:szCs w:val="24"/>
          <w:lang w:eastAsia="ru-RU"/>
        </w:rPr>
        <w:tab/>
      </w:r>
      <w:r w:rsidRPr="00FF2BBC">
        <w:rPr>
          <w:rFonts w:ascii="Times New Roman" w:eastAsia="Times New Roman" w:hAnsi="Times New Roman" w:cs="Times New Roman"/>
          <w:sz w:val="24"/>
          <w:szCs w:val="24"/>
          <w:lang w:eastAsia="ru-RU"/>
        </w:rPr>
        <w:tab/>
      </w:r>
      <w:r w:rsidRPr="00FF2BBC">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85"/>
        <w:gridCol w:w="4786"/>
      </w:tblGrid>
      <w:tr w:rsidR="00FF2BBC" w:rsidRPr="00FF2BBC" w:rsidTr="00BF0D42">
        <w:tc>
          <w:tcPr>
            <w:tcW w:w="4785" w:type="dxa"/>
          </w:tcPr>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 xml:space="preserve">Заказчик: </w:t>
            </w:r>
            <w:r w:rsidRPr="00FF2BBC">
              <w:rPr>
                <w:rFonts w:ascii="Times New Roman" w:eastAsia="Times New Roman" w:hAnsi="Times New Roman" w:cs="Times New Roman"/>
                <w:b/>
                <w:sz w:val="24"/>
                <w:szCs w:val="24"/>
                <w:lang w:eastAsia="ru-RU"/>
              </w:rPr>
              <w:tab/>
            </w:r>
            <w:r w:rsidRPr="00FF2BBC">
              <w:rPr>
                <w:rFonts w:ascii="Times New Roman" w:eastAsia="Times New Roman" w:hAnsi="Times New Roman" w:cs="Times New Roman"/>
                <w:sz w:val="24"/>
                <w:szCs w:val="24"/>
                <w:lang w:eastAsia="ru-RU"/>
              </w:rPr>
              <w:t xml:space="preserve">                                                                    </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Администрация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152061, Ярославская область, </w:t>
            </w:r>
            <w:proofErr w:type="spellStart"/>
            <w:r w:rsidRPr="00FF2BBC">
              <w:rPr>
                <w:rFonts w:ascii="Times New Roman" w:eastAsia="Times New Roman" w:hAnsi="Times New Roman" w:cs="Times New Roman"/>
                <w:sz w:val="24"/>
                <w:szCs w:val="24"/>
                <w:lang w:eastAsia="ru-RU"/>
              </w:rPr>
              <w:t>Даниловский</w:t>
            </w:r>
            <w:proofErr w:type="spellEnd"/>
            <w:r w:rsidRPr="00FF2BBC">
              <w:rPr>
                <w:rFonts w:ascii="Times New Roman" w:eastAsia="Times New Roman" w:hAnsi="Times New Roman" w:cs="Times New Roman"/>
                <w:sz w:val="24"/>
                <w:szCs w:val="24"/>
                <w:lang w:eastAsia="ru-RU"/>
              </w:rPr>
              <w:t xml:space="preserve"> район,                                                    </w:t>
            </w:r>
          </w:p>
          <w:p w:rsidR="00FF2BBC" w:rsidRPr="00FF2BBC" w:rsidRDefault="00FF2BBC" w:rsidP="00FF2BBC">
            <w:pPr>
              <w:tabs>
                <w:tab w:val="left" w:pos="5700"/>
              </w:tabs>
              <w:spacing w:after="0" w:line="240" w:lineRule="auto"/>
              <w:jc w:val="both"/>
              <w:rPr>
                <w:rFonts w:ascii="Times New Roman" w:eastAsia="Times New Roman" w:hAnsi="Times New Roman" w:cs="Times New Roman"/>
                <w:sz w:val="24"/>
                <w:szCs w:val="24"/>
                <w:lang w:eastAsia="ru-RU"/>
              </w:rPr>
            </w:pPr>
            <w:proofErr w:type="spellStart"/>
            <w:r w:rsidRPr="00FF2BBC">
              <w:rPr>
                <w:rFonts w:ascii="Times New Roman" w:eastAsia="Times New Roman" w:hAnsi="Times New Roman" w:cs="Times New Roman"/>
                <w:sz w:val="24"/>
                <w:szCs w:val="24"/>
                <w:lang w:eastAsia="ru-RU"/>
              </w:rPr>
              <w:t>с.Середа</w:t>
            </w:r>
            <w:proofErr w:type="spellEnd"/>
            <w:r w:rsidRPr="00FF2BBC">
              <w:rPr>
                <w:rFonts w:ascii="Times New Roman" w:eastAsia="Times New Roman" w:hAnsi="Times New Roman" w:cs="Times New Roman"/>
                <w:sz w:val="24"/>
                <w:szCs w:val="24"/>
                <w:lang w:eastAsia="ru-RU"/>
              </w:rPr>
              <w:t xml:space="preserve">, </w:t>
            </w:r>
            <w:proofErr w:type="spellStart"/>
            <w:r w:rsidRPr="00FF2BBC">
              <w:rPr>
                <w:rFonts w:ascii="Times New Roman" w:eastAsia="Times New Roman" w:hAnsi="Times New Roman" w:cs="Times New Roman"/>
                <w:sz w:val="24"/>
                <w:szCs w:val="24"/>
                <w:lang w:eastAsia="ru-RU"/>
              </w:rPr>
              <w:t>ул.Октябрьская</w:t>
            </w:r>
            <w:proofErr w:type="spellEnd"/>
            <w:r w:rsidRPr="00FF2BBC">
              <w:rPr>
                <w:rFonts w:ascii="Times New Roman" w:eastAsia="Times New Roman" w:hAnsi="Times New Roman" w:cs="Times New Roman"/>
                <w:sz w:val="24"/>
                <w:szCs w:val="24"/>
                <w:lang w:eastAsia="ru-RU"/>
              </w:rPr>
              <w:t>, д.2/1</w:t>
            </w:r>
            <w:r w:rsidRPr="00FF2BBC">
              <w:rPr>
                <w:rFonts w:ascii="Times New Roman" w:eastAsia="Times New Roman" w:hAnsi="Times New Roman" w:cs="Times New Roman"/>
                <w:sz w:val="24"/>
                <w:szCs w:val="24"/>
                <w:lang w:eastAsia="ru-RU"/>
              </w:rPr>
              <w:tab/>
              <w:t xml:space="preserve"> </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ИНН 7617007231 / КПП 761701001                                                                 </w:t>
            </w: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 xml:space="preserve">Глава </w:t>
            </w:r>
            <w:proofErr w:type="spellStart"/>
            <w:r w:rsidRPr="00FF2BBC">
              <w:rPr>
                <w:rFonts w:ascii="Times New Roman" w:eastAsia="Times New Roman" w:hAnsi="Times New Roman" w:cs="Times New Roman"/>
                <w:b/>
                <w:sz w:val="24"/>
                <w:szCs w:val="24"/>
                <w:lang w:eastAsia="ru-RU"/>
              </w:rPr>
              <w:t>Середского</w:t>
            </w:r>
            <w:proofErr w:type="spellEnd"/>
            <w:r w:rsidRPr="00FF2BBC">
              <w:rPr>
                <w:rFonts w:ascii="Times New Roman" w:eastAsia="Times New Roman" w:hAnsi="Times New Roman" w:cs="Times New Roman"/>
                <w:b/>
                <w:sz w:val="24"/>
                <w:szCs w:val="24"/>
                <w:lang w:eastAsia="ru-RU"/>
              </w:rPr>
              <w:t xml:space="preserve"> сельского поселения</w:t>
            </w:r>
          </w:p>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_________________________ А.Е. Максименко</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М.П.</w:t>
            </w:r>
          </w:p>
        </w:tc>
        <w:tc>
          <w:tcPr>
            <w:tcW w:w="4786" w:type="dxa"/>
          </w:tcPr>
          <w:p w:rsidR="00FF2BBC" w:rsidRPr="00FF2BBC" w:rsidRDefault="00FF2BBC" w:rsidP="00FF2BBC">
            <w:pPr>
              <w:spacing w:after="0" w:line="240" w:lineRule="auto"/>
              <w:jc w:val="both"/>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Подрядчик:</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sidRPr="00BA722A">
              <w:rPr>
                <w:rFonts w:ascii="Times New Roman" w:eastAsia="Times New Roman" w:hAnsi="Times New Roman" w:cs="Times New Roman"/>
                <w:sz w:val="24"/>
                <w:szCs w:val="24"/>
                <w:lang w:eastAsia="ru-RU"/>
              </w:rPr>
              <w:t xml:space="preserve">Индивидуальный предприниматель </w:t>
            </w:r>
            <w:r w:rsidR="00890F6A">
              <w:rPr>
                <w:rFonts w:ascii="Times New Roman" w:eastAsia="Times New Roman" w:hAnsi="Times New Roman" w:cs="Times New Roman"/>
                <w:sz w:val="24"/>
                <w:szCs w:val="24"/>
                <w:lang w:eastAsia="ru-RU"/>
              </w:rPr>
              <w:t>ФИО</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ИНН761702529563/ОКПО</w:t>
            </w:r>
            <w:r w:rsidRPr="00CE3D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0185587984</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78615470328 ОГРН 312761131900014</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40802810177030007766 Публичное акционерное общество «Сбербанк России»</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банка: 150003, г. Ярославль, ул. Советская, д. 34 Ярославское отделение №17 ПАО Сбербанк</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042908612</w:t>
            </w:r>
          </w:p>
          <w:p w:rsidR="00CE3DAC" w:rsidRPr="00890F6A" w:rsidRDefault="00CE3DAC" w:rsidP="00CE3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 почта </w:t>
            </w:r>
            <w:r w:rsidR="00890F6A">
              <w:rPr>
                <w:rFonts w:ascii="Times New Roman" w:eastAsia="Times New Roman" w:hAnsi="Times New Roman" w:cs="Times New Roman"/>
                <w:sz w:val="24"/>
                <w:szCs w:val="24"/>
                <w:lang w:eastAsia="ru-RU"/>
              </w:rPr>
              <w:t>_____________</w:t>
            </w:r>
          </w:p>
          <w:p w:rsidR="00CE3DAC" w:rsidRDefault="00CE3DAC" w:rsidP="00CE3DAC">
            <w:pPr>
              <w:spacing w:after="0" w:line="240" w:lineRule="auto"/>
              <w:jc w:val="both"/>
              <w:rPr>
                <w:rFonts w:ascii="Times New Roman" w:eastAsia="Times New Roman" w:hAnsi="Times New Roman" w:cs="Times New Roman"/>
                <w:sz w:val="24"/>
                <w:szCs w:val="24"/>
                <w:lang w:eastAsia="ru-RU"/>
              </w:rPr>
            </w:pPr>
            <w:r w:rsidRPr="00BA722A">
              <w:rPr>
                <w:rFonts w:ascii="Times New Roman" w:eastAsia="Times New Roman" w:hAnsi="Times New Roman" w:cs="Times New Roman"/>
                <w:sz w:val="24"/>
                <w:szCs w:val="24"/>
                <w:lang w:eastAsia="ru-RU"/>
              </w:rPr>
              <w:t xml:space="preserve">Индивидуальный предприниматель </w:t>
            </w:r>
            <w:r w:rsidR="00890F6A">
              <w:rPr>
                <w:rFonts w:ascii="Times New Roman" w:eastAsia="Times New Roman" w:hAnsi="Times New Roman" w:cs="Times New Roman"/>
                <w:sz w:val="24"/>
                <w:szCs w:val="24"/>
                <w:lang w:eastAsia="ru-RU"/>
              </w:rPr>
              <w:t>ФИО</w:t>
            </w:r>
          </w:p>
          <w:p w:rsidR="00CE3DAC" w:rsidRDefault="00FF2BBC" w:rsidP="00CE3DA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 xml:space="preserve">________________________ </w:t>
            </w:r>
          </w:p>
          <w:p w:rsidR="00CE3DAC" w:rsidRPr="00CE3DAC" w:rsidRDefault="00FF2BBC" w:rsidP="00FF2BBC">
            <w:pPr>
              <w:spacing w:after="0" w:line="240" w:lineRule="auto"/>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 xml:space="preserve"> </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М.П.</w:t>
            </w:r>
          </w:p>
        </w:tc>
      </w:tr>
    </w:tbl>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p>
    <w:p w:rsidR="00CE3DAC" w:rsidRDefault="00CE3DAC" w:rsidP="00FF2BBC">
      <w:pPr>
        <w:spacing w:after="0" w:line="216" w:lineRule="auto"/>
        <w:jc w:val="right"/>
        <w:rPr>
          <w:rFonts w:ascii="Times New Roman" w:eastAsia="Times New Roman" w:hAnsi="Times New Roman" w:cs="Times New Roman"/>
          <w:bCs/>
          <w:sz w:val="24"/>
          <w:szCs w:val="24"/>
          <w:lang w:eastAsia="ru-RU"/>
        </w:rPr>
      </w:pPr>
    </w:p>
    <w:p w:rsidR="00CE3DAC" w:rsidRDefault="00CE3DAC" w:rsidP="00FF2BBC">
      <w:pPr>
        <w:spacing w:after="0" w:line="216" w:lineRule="auto"/>
        <w:jc w:val="right"/>
        <w:rPr>
          <w:rFonts w:ascii="Times New Roman" w:eastAsia="Times New Roman" w:hAnsi="Times New Roman" w:cs="Times New Roman"/>
          <w:bCs/>
          <w:sz w:val="24"/>
          <w:szCs w:val="24"/>
          <w:lang w:eastAsia="ru-RU"/>
        </w:rPr>
      </w:pPr>
    </w:p>
    <w:p w:rsidR="00CE3DAC" w:rsidRDefault="00CE3DAC" w:rsidP="00FF2BBC">
      <w:pPr>
        <w:spacing w:after="0" w:line="216" w:lineRule="auto"/>
        <w:jc w:val="right"/>
        <w:rPr>
          <w:rFonts w:ascii="Times New Roman" w:eastAsia="Times New Roman" w:hAnsi="Times New Roman" w:cs="Times New Roman"/>
          <w:bCs/>
          <w:sz w:val="24"/>
          <w:szCs w:val="24"/>
          <w:lang w:eastAsia="ru-RU"/>
        </w:rPr>
      </w:pPr>
    </w:p>
    <w:p w:rsidR="00CE3DAC" w:rsidRDefault="00CE3DAC" w:rsidP="00FF2BBC">
      <w:pPr>
        <w:spacing w:after="0" w:line="216" w:lineRule="auto"/>
        <w:jc w:val="right"/>
        <w:rPr>
          <w:rFonts w:ascii="Times New Roman" w:eastAsia="Times New Roman" w:hAnsi="Times New Roman" w:cs="Times New Roman"/>
          <w:bCs/>
          <w:sz w:val="24"/>
          <w:szCs w:val="24"/>
          <w:lang w:eastAsia="ru-RU"/>
        </w:rPr>
      </w:pP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r w:rsidRPr="00FF2BBC">
        <w:rPr>
          <w:rFonts w:ascii="Times New Roman" w:eastAsia="Times New Roman" w:hAnsi="Times New Roman" w:cs="Times New Roman"/>
          <w:bCs/>
          <w:sz w:val="24"/>
          <w:szCs w:val="24"/>
          <w:lang w:eastAsia="ru-RU"/>
        </w:rPr>
        <w:t>Приложение № 1</w:t>
      </w:r>
    </w:p>
    <w:p w:rsidR="00FF2BBC" w:rsidRPr="00FF2BBC" w:rsidRDefault="00FF2BBC" w:rsidP="00FF2BBC">
      <w:pPr>
        <w:spacing w:after="0" w:line="216" w:lineRule="auto"/>
        <w:jc w:val="right"/>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к муниципальному контракту</w:t>
      </w: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r w:rsidRPr="00FF2BBC">
        <w:rPr>
          <w:rFonts w:ascii="Times New Roman" w:eastAsia="Times New Roman" w:hAnsi="Times New Roman" w:cs="Times New Roman"/>
          <w:bCs/>
          <w:sz w:val="24"/>
          <w:szCs w:val="24"/>
          <w:lang w:eastAsia="ru-RU"/>
        </w:rPr>
        <w:t>№</w:t>
      </w:r>
      <w:r w:rsidR="00F00807">
        <w:rPr>
          <w:rFonts w:ascii="Times New Roman" w:eastAsia="Times New Roman" w:hAnsi="Times New Roman" w:cs="Times New Roman"/>
          <w:bCs/>
          <w:sz w:val="24"/>
          <w:szCs w:val="24"/>
          <w:lang w:eastAsia="ru-RU"/>
        </w:rPr>
        <w:t>8</w:t>
      </w:r>
    </w:p>
    <w:p w:rsidR="00FF2BBC" w:rsidRPr="00FF2BBC" w:rsidRDefault="00FF2BBC" w:rsidP="00FF2BBC">
      <w:pPr>
        <w:spacing w:after="0" w:line="216" w:lineRule="auto"/>
        <w:jc w:val="right"/>
        <w:rPr>
          <w:rFonts w:ascii="Times New Roman" w:eastAsia="Times New Roman" w:hAnsi="Times New Roman" w:cs="Times New Roman"/>
          <w:bCs/>
          <w:sz w:val="24"/>
          <w:szCs w:val="24"/>
          <w:lang w:eastAsia="ru-RU"/>
        </w:rPr>
      </w:pPr>
      <w:r w:rsidRPr="00FF2BBC">
        <w:rPr>
          <w:rFonts w:ascii="Times New Roman" w:eastAsia="Times New Roman" w:hAnsi="Times New Roman" w:cs="Times New Roman"/>
          <w:bCs/>
          <w:sz w:val="24"/>
          <w:szCs w:val="24"/>
          <w:lang w:eastAsia="ru-RU"/>
        </w:rPr>
        <w:t xml:space="preserve">от </w:t>
      </w:r>
      <w:r w:rsidR="00F00807">
        <w:rPr>
          <w:rFonts w:ascii="Times New Roman" w:eastAsia="Times New Roman" w:hAnsi="Times New Roman" w:cs="Times New Roman"/>
          <w:bCs/>
          <w:sz w:val="24"/>
          <w:szCs w:val="24"/>
          <w:lang w:eastAsia="ru-RU"/>
        </w:rPr>
        <w:t xml:space="preserve">07 августа </w:t>
      </w:r>
      <w:r w:rsidRPr="00FF2BBC">
        <w:rPr>
          <w:rFonts w:ascii="Times New Roman" w:eastAsia="Times New Roman" w:hAnsi="Times New Roman" w:cs="Times New Roman"/>
          <w:bCs/>
          <w:sz w:val="24"/>
          <w:szCs w:val="24"/>
          <w:lang w:eastAsia="ru-RU"/>
        </w:rPr>
        <w:t>2018г.</w:t>
      </w:r>
    </w:p>
    <w:p w:rsidR="00FF2BBC" w:rsidRPr="00FF2BBC" w:rsidRDefault="00FF2BBC" w:rsidP="00FF2BBC">
      <w:pPr>
        <w:spacing w:after="0" w:line="240" w:lineRule="auto"/>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jc w:val="right"/>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Локальный сметный </w:t>
      </w:r>
      <w:proofErr w:type="gramStart"/>
      <w:r w:rsidRPr="00FF2BBC">
        <w:rPr>
          <w:rFonts w:ascii="Times New Roman" w:eastAsia="Times New Roman" w:hAnsi="Times New Roman" w:cs="Times New Roman"/>
          <w:sz w:val="24"/>
          <w:szCs w:val="24"/>
          <w:lang w:eastAsia="ru-RU"/>
        </w:rPr>
        <w:t>расчет  на</w:t>
      </w:r>
      <w:proofErr w:type="gramEnd"/>
      <w:r w:rsidRPr="00FF2BBC">
        <w:rPr>
          <w:rFonts w:ascii="Times New Roman" w:eastAsia="Times New Roman" w:hAnsi="Times New Roman" w:cs="Times New Roman"/>
          <w:sz w:val="24"/>
          <w:szCs w:val="24"/>
          <w:lang w:eastAsia="ru-RU"/>
        </w:rPr>
        <w:t xml:space="preserve">  выполнение работ </w:t>
      </w:r>
      <w:r w:rsidRPr="00FF2BBC">
        <w:rPr>
          <w:rFonts w:ascii="Times New Roman" w:eastAsia="Times New Roman" w:hAnsi="Times New Roman" w:cs="Times New Roman"/>
          <w:b/>
          <w:sz w:val="24"/>
          <w:szCs w:val="24"/>
          <w:u w:val="single"/>
          <w:lang w:eastAsia="ru-RU"/>
        </w:rPr>
        <w:t xml:space="preserve">Работы строительные специализированные прочие, не включенные в другие группировки,  а именно Обустройство колодца в д. </w:t>
      </w:r>
      <w:proofErr w:type="spellStart"/>
      <w:r w:rsidRPr="00FF2BBC">
        <w:rPr>
          <w:rFonts w:ascii="Times New Roman" w:eastAsia="Times New Roman" w:hAnsi="Times New Roman" w:cs="Times New Roman"/>
          <w:b/>
          <w:sz w:val="24"/>
          <w:szCs w:val="24"/>
          <w:u w:val="single"/>
          <w:lang w:eastAsia="ru-RU"/>
        </w:rPr>
        <w:t>Подольново</w:t>
      </w:r>
      <w:proofErr w:type="spellEnd"/>
      <w:r w:rsidRPr="00FF2BBC">
        <w:rPr>
          <w:rFonts w:ascii="Times New Roman" w:eastAsia="Times New Roman" w:hAnsi="Times New Roman" w:cs="Times New Roman"/>
          <w:b/>
          <w:sz w:val="24"/>
          <w:szCs w:val="24"/>
          <w:u w:val="single"/>
          <w:lang w:eastAsia="ru-RU"/>
        </w:rPr>
        <w:t xml:space="preserve"> на территории </w:t>
      </w:r>
      <w:proofErr w:type="spellStart"/>
      <w:r w:rsidRPr="00FF2BBC">
        <w:rPr>
          <w:rFonts w:ascii="Times New Roman" w:eastAsia="Times New Roman" w:hAnsi="Times New Roman" w:cs="Times New Roman"/>
          <w:b/>
          <w:sz w:val="24"/>
          <w:szCs w:val="24"/>
          <w:u w:val="single"/>
          <w:lang w:eastAsia="ru-RU"/>
        </w:rPr>
        <w:t>Середского</w:t>
      </w:r>
      <w:proofErr w:type="spellEnd"/>
      <w:r w:rsidRPr="00FF2BBC">
        <w:rPr>
          <w:rFonts w:ascii="Times New Roman" w:eastAsia="Times New Roman" w:hAnsi="Times New Roman" w:cs="Times New Roman"/>
          <w:b/>
          <w:sz w:val="24"/>
          <w:szCs w:val="24"/>
          <w:u w:val="single"/>
          <w:lang w:eastAsia="ru-RU"/>
        </w:rPr>
        <w:t xml:space="preserve"> сельского поселения</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roofErr w:type="gramStart"/>
      <w:r w:rsidRPr="00FF2BBC">
        <w:rPr>
          <w:rFonts w:ascii="Times New Roman" w:eastAsia="Times New Roman" w:hAnsi="Times New Roman" w:cs="Times New Roman"/>
          <w:sz w:val="24"/>
          <w:szCs w:val="24"/>
          <w:lang w:eastAsia="ru-RU"/>
        </w:rPr>
        <w:t xml:space="preserve">Заказчик:   </w:t>
      </w:r>
      <w:proofErr w:type="gramEnd"/>
      <w:r w:rsidRPr="00FF2BBC">
        <w:rPr>
          <w:rFonts w:ascii="Times New Roman" w:eastAsia="Times New Roman" w:hAnsi="Times New Roman" w:cs="Times New Roman"/>
          <w:sz w:val="24"/>
          <w:szCs w:val="24"/>
          <w:lang w:eastAsia="ru-RU"/>
        </w:rPr>
        <w:t xml:space="preserve">                                                                                 </w:t>
      </w:r>
      <w:r w:rsidR="00CE3DAC">
        <w:rPr>
          <w:rFonts w:ascii="Times New Roman" w:eastAsia="Times New Roman" w:hAnsi="Times New Roman" w:cs="Times New Roman"/>
          <w:sz w:val="24"/>
          <w:szCs w:val="24"/>
          <w:lang w:eastAsia="ru-RU"/>
        </w:rPr>
        <w:t xml:space="preserve">                </w:t>
      </w:r>
      <w:r w:rsidRPr="00FF2BBC">
        <w:rPr>
          <w:rFonts w:ascii="Times New Roman" w:eastAsia="Times New Roman" w:hAnsi="Times New Roman" w:cs="Times New Roman"/>
          <w:sz w:val="24"/>
          <w:szCs w:val="24"/>
          <w:lang w:eastAsia="ru-RU"/>
        </w:rPr>
        <w:t>А.Е. Максименко</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CE3DAC">
      <w:pPr>
        <w:tabs>
          <w:tab w:val="left" w:pos="7005"/>
        </w:tabs>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Подрядчик: </w:t>
      </w:r>
      <w:r w:rsidR="00CE3DAC">
        <w:rPr>
          <w:rFonts w:ascii="Times New Roman" w:eastAsia="Times New Roman" w:hAnsi="Times New Roman" w:cs="Times New Roman"/>
          <w:sz w:val="24"/>
          <w:szCs w:val="24"/>
          <w:lang w:eastAsia="ru-RU"/>
        </w:rPr>
        <w:tab/>
      </w:r>
      <w:r w:rsidR="00890F6A">
        <w:rPr>
          <w:rFonts w:ascii="Times New Roman" w:eastAsia="Times New Roman" w:hAnsi="Times New Roman" w:cs="Times New Roman"/>
          <w:sz w:val="24"/>
          <w:szCs w:val="24"/>
          <w:lang w:eastAsia="ru-RU"/>
        </w:rPr>
        <w:t>______________</w:t>
      </w:r>
      <w:bookmarkStart w:id="0" w:name="_GoBack"/>
      <w:bookmarkEnd w:id="0"/>
    </w:p>
    <w:p w:rsidR="00FF2BBC" w:rsidRPr="00FF2BBC" w:rsidRDefault="00FF2BBC" w:rsidP="00FF2BBC">
      <w:pPr>
        <w:spacing w:after="0" w:line="240" w:lineRule="auto"/>
        <w:jc w:val="both"/>
        <w:rPr>
          <w:rFonts w:ascii="Times New Roman" w:eastAsia="Times New Roman" w:hAnsi="Times New Roman" w:cs="Times New Roman"/>
          <w:i/>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i/>
          <w:sz w:val="24"/>
          <w:szCs w:val="24"/>
          <w:lang w:eastAsia="ru-RU"/>
        </w:rPr>
      </w:pPr>
      <w:r w:rsidRPr="00FF2BBC">
        <w:rPr>
          <w:rFonts w:ascii="Times New Roman" w:eastAsia="Times New Roman" w:hAnsi="Times New Roman" w:cs="Times New Roman"/>
          <w:i/>
          <w:sz w:val="24"/>
          <w:szCs w:val="24"/>
          <w:lang w:eastAsia="ru-RU"/>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F2BBC">
        <w:rPr>
          <w:rFonts w:ascii="Times New Roman" w:eastAsia="Times New Roman" w:hAnsi="Times New Roman" w:cs="Times New Roman"/>
          <w:i/>
          <w:sz w:val="24"/>
          <w:szCs w:val="24"/>
          <w:u w:val="single"/>
          <w:lang w:eastAsia="ru-RU"/>
        </w:rPr>
        <w:t>www.zakupki.gov.ru</w:t>
      </w:r>
      <w:r w:rsidRPr="00FF2BBC">
        <w:rPr>
          <w:rFonts w:ascii="Times New Roman" w:eastAsia="Times New Roman" w:hAnsi="Times New Roman" w:cs="Times New Roman"/>
          <w:i/>
          <w:sz w:val="24"/>
          <w:szCs w:val="24"/>
          <w:lang w:eastAsia="ru-RU"/>
        </w:rPr>
        <w:t xml:space="preserve"> отдельным архивом</w:t>
      </w:r>
    </w:p>
    <w:p w:rsidR="00FF2BBC" w:rsidRPr="00FF2BBC" w:rsidRDefault="00FF2BBC" w:rsidP="00FF2BBC">
      <w:pPr>
        <w:spacing w:after="0" w:line="240" w:lineRule="auto"/>
        <w:jc w:val="both"/>
        <w:rPr>
          <w:rFonts w:ascii="Times New Roman" w:eastAsia="Times New Roman" w:hAnsi="Times New Roman" w:cs="Times New Roman"/>
          <w:i/>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i/>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p>
    <w:p w:rsidR="00FF2BBC" w:rsidRPr="00FF2BBC" w:rsidRDefault="00FF2BBC" w:rsidP="00FF2BBC">
      <w:pPr>
        <w:spacing w:after="0" w:line="240" w:lineRule="auto"/>
        <w:ind w:firstLine="180"/>
        <w:jc w:val="right"/>
        <w:rPr>
          <w:rFonts w:ascii="Times New Roman" w:eastAsia="Calibri" w:hAnsi="Times New Roman" w:cs="Times New Roman"/>
          <w:sz w:val="24"/>
          <w:szCs w:val="24"/>
          <w:lang w:eastAsia="ru-RU"/>
        </w:rPr>
      </w:pPr>
      <w:r w:rsidRPr="00FF2BBC">
        <w:rPr>
          <w:rFonts w:ascii="Times New Roman" w:eastAsia="Calibri" w:hAnsi="Times New Roman" w:cs="Times New Roman"/>
          <w:sz w:val="24"/>
          <w:szCs w:val="24"/>
          <w:lang w:eastAsia="ru-RU"/>
        </w:rPr>
        <w:t>Приложение № 2</w:t>
      </w:r>
    </w:p>
    <w:p w:rsidR="00FF2BBC" w:rsidRPr="00FF2BBC" w:rsidRDefault="00FF2BBC" w:rsidP="00FF2BBC">
      <w:pPr>
        <w:spacing w:after="0" w:line="240" w:lineRule="auto"/>
        <w:jc w:val="right"/>
        <w:rPr>
          <w:rFonts w:ascii="Times New Roman" w:eastAsia="Calibri" w:hAnsi="Times New Roman" w:cs="Times New Roman"/>
          <w:sz w:val="24"/>
          <w:szCs w:val="24"/>
          <w:lang w:eastAsia="ru-RU"/>
        </w:rPr>
      </w:pPr>
      <w:proofErr w:type="gramStart"/>
      <w:r w:rsidRPr="00FF2BBC">
        <w:rPr>
          <w:rFonts w:ascii="Times New Roman" w:eastAsia="Calibri" w:hAnsi="Times New Roman" w:cs="Times New Roman"/>
          <w:sz w:val="24"/>
          <w:szCs w:val="24"/>
          <w:lang w:eastAsia="ru-RU"/>
        </w:rPr>
        <w:t>к  муниципальному</w:t>
      </w:r>
      <w:proofErr w:type="gramEnd"/>
      <w:r w:rsidRPr="00FF2BBC">
        <w:rPr>
          <w:rFonts w:ascii="Times New Roman" w:eastAsia="Calibri" w:hAnsi="Times New Roman" w:cs="Times New Roman"/>
          <w:sz w:val="24"/>
          <w:szCs w:val="24"/>
          <w:lang w:eastAsia="ru-RU"/>
        </w:rPr>
        <w:t xml:space="preserve"> контракту</w:t>
      </w:r>
    </w:p>
    <w:p w:rsidR="00FF2BBC" w:rsidRPr="00FF2BBC" w:rsidRDefault="00FF2BBC" w:rsidP="00FF2BBC">
      <w:pPr>
        <w:spacing w:after="0" w:line="240" w:lineRule="auto"/>
        <w:jc w:val="right"/>
        <w:rPr>
          <w:rFonts w:ascii="Times New Roman" w:eastAsia="Calibri" w:hAnsi="Times New Roman" w:cs="Times New Roman"/>
          <w:sz w:val="24"/>
          <w:szCs w:val="24"/>
          <w:lang w:eastAsia="ru-RU"/>
        </w:rPr>
      </w:pPr>
      <w:r w:rsidRPr="00FF2BBC">
        <w:rPr>
          <w:rFonts w:ascii="Times New Roman" w:eastAsia="Calibri" w:hAnsi="Times New Roman" w:cs="Times New Roman"/>
          <w:sz w:val="24"/>
          <w:szCs w:val="24"/>
          <w:lang w:eastAsia="ru-RU"/>
        </w:rPr>
        <w:lastRenderedPageBreak/>
        <w:t>№</w:t>
      </w:r>
      <w:r w:rsidR="00CE3DAC">
        <w:rPr>
          <w:rFonts w:ascii="Times New Roman" w:eastAsia="Calibri" w:hAnsi="Times New Roman" w:cs="Times New Roman"/>
          <w:sz w:val="24"/>
          <w:szCs w:val="24"/>
          <w:lang w:eastAsia="ru-RU"/>
        </w:rPr>
        <w:t>____</w:t>
      </w:r>
      <w:r w:rsidRPr="00FF2BBC">
        <w:rPr>
          <w:rFonts w:ascii="Times New Roman" w:eastAsia="Calibri" w:hAnsi="Times New Roman" w:cs="Times New Roman"/>
          <w:sz w:val="24"/>
          <w:szCs w:val="24"/>
          <w:lang w:eastAsia="ru-RU"/>
        </w:rPr>
        <w:t xml:space="preserve"> от</w:t>
      </w:r>
      <w:r w:rsidR="00CE3DAC">
        <w:rPr>
          <w:rFonts w:ascii="Times New Roman" w:eastAsia="Calibri" w:hAnsi="Times New Roman" w:cs="Times New Roman"/>
          <w:sz w:val="24"/>
          <w:szCs w:val="24"/>
          <w:lang w:eastAsia="ru-RU"/>
        </w:rPr>
        <w:t>___________</w:t>
      </w:r>
      <w:r w:rsidRPr="00FF2BBC">
        <w:rPr>
          <w:rFonts w:ascii="Times New Roman" w:eastAsia="Calibri" w:hAnsi="Times New Roman" w:cs="Times New Roman"/>
          <w:sz w:val="24"/>
          <w:szCs w:val="24"/>
          <w:lang w:eastAsia="ru-RU"/>
        </w:rPr>
        <w:t xml:space="preserve"> </w:t>
      </w:r>
    </w:p>
    <w:p w:rsidR="00FF2BBC" w:rsidRPr="00FF2BBC" w:rsidRDefault="00FF2BBC" w:rsidP="00FF2BBC">
      <w:pPr>
        <w:spacing w:after="0" w:line="240" w:lineRule="auto"/>
        <w:jc w:val="right"/>
        <w:rPr>
          <w:rFonts w:ascii="Times New Roman" w:eastAsia="Calibri" w:hAnsi="Times New Roman" w:cs="Times New Roman"/>
          <w:sz w:val="24"/>
          <w:szCs w:val="24"/>
          <w:highlight w:val="red"/>
          <w:lang w:eastAsia="ru-RU"/>
        </w:rPr>
      </w:pPr>
    </w:p>
    <w:p w:rsidR="00FF2BBC" w:rsidRPr="00FF2BBC" w:rsidRDefault="00FF2BBC" w:rsidP="00FF2BBC">
      <w:pPr>
        <w:spacing w:after="0" w:line="240" w:lineRule="auto"/>
        <w:ind w:left="75"/>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Техническое задание.</w:t>
      </w:r>
    </w:p>
    <w:p w:rsidR="00FF2BBC" w:rsidRPr="00FF2BBC" w:rsidRDefault="00FF2BBC" w:rsidP="00FF2BBC">
      <w:pPr>
        <w:spacing w:after="0" w:line="240" w:lineRule="auto"/>
        <w:ind w:left="567" w:right="566" w:firstLine="709"/>
        <w:jc w:val="center"/>
        <w:rPr>
          <w:rFonts w:ascii="Times New Roman" w:eastAsia="Times New Roman" w:hAnsi="Times New Roman" w:cs="Times New Roman"/>
          <w:b/>
          <w:sz w:val="24"/>
          <w:szCs w:val="24"/>
          <w:u w:val="single"/>
          <w:lang w:eastAsia="ru-RU"/>
        </w:rPr>
      </w:pPr>
      <w:r w:rsidRPr="00FF2BBC">
        <w:rPr>
          <w:rFonts w:ascii="Times New Roman" w:eastAsia="Times New Roman" w:hAnsi="Times New Roman" w:cs="Times New Roman"/>
          <w:b/>
          <w:sz w:val="24"/>
          <w:szCs w:val="24"/>
          <w:lang w:eastAsia="ru-RU"/>
        </w:rPr>
        <w:t xml:space="preserve">на право заключения муниципального контракта </w:t>
      </w:r>
      <w:r w:rsidRPr="00FF2BBC">
        <w:rPr>
          <w:rFonts w:ascii="Times New Roman" w:eastAsia="Times New Roman" w:hAnsi="Times New Roman" w:cs="Times New Roman"/>
          <w:b/>
          <w:sz w:val="24"/>
          <w:szCs w:val="24"/>
          <w:u w:val="single"/>
          <w:lang w:eastAsia="ru-RU"/>
        </w:rPr>
        <w:t xml:space="preserve">Работы строительные специализированные прочие, не включенные в другие </w:t>
      </w:r>
      <w:proofErr w:type="gramStart"/>
      <w:r w:rsidRPr="00FF2BBC">
        <w:rPr>
          <w:rFonts w:ascii="Times New Roman" w:eastAsia="Times New Roman" w:hAnsi="Times New Roman" w:cs="Times New Roman"/>
          <w:b/>
          <w:sz w:val="24"/>
          <w:szCs w:val="24"/>
          <w:u w:val="single"/>
          <w:lang w:eastAsia="ru-RU"/>
        </w:rPr>
        <w:t>группировки,  а</w:t>
      </w:r>
      <w:proofErr w:type="gramEnd"/>
      <w:r w:rsidRPr="00FF2BBC">
        <w:rPr>
          <w:rFonts w:ascii="Times New Roman" w:eastAsia="Times New Roman" w:hAnsi="Times New Roman" w:cs="Times New Roman"/>
          <w:b/>
          <w:sz w:val="24"/>
          <w:szCs w:val="24"/>
          <w:u w:val="single"/>
          <w:lang w:eastAsia="ru-RU"/>
        </w:rPr>
        <w:t xml:space="preserve"> именно Обустройство колодца в д. </w:t>
      </w:r>
      <w:proofErr w:type="spellStart"/>
      <w:r w:rsidRPr="00FF2BBC">
        <w:rPr>
          <w:rFonts w:ascii="Times New Roman" w:eastAsia="Times New Roman" w:hAnsi="Times New Roman" w:cs="Times New Roman"/>
          <w:b/>
          <w:sz w:val="24"/>
          <w:szCs w:val="24"/>
          <w:u w:val="single"/>
          <w:lang w:eastAsia="ru-RU"/>
        </w:rPr>
        <w:t>Подольново</w:t>
      </w:r>
      <w:proofErr w:type="spellEnd"/>
      <w:r w:rsidRPr="00FF2BBC">
        <w:rPr>
          <w:rFonts w:ascii="Times New Roman" w:eastAsia="Times New Roman" w:hAnsi="Times New Roman" w:cs="Times New Roman"/>
          <w:b/>
          <w:sz w:val="24"/>
          <w:szCs w:val="24"/>
          <w:u w:val="single"/>
          <w:lang w:eastAsia="ru-RU"/>
        </w:rPr>
        <w:t xml:space="preserve"> на территории </w:t>
      </w:r>
      <w:proofErr w:type="spellStart"/>
      <w:r w:rsidRPr="00FF2BBC">
        <w:rPr>
          <w:rFonts w:ascii="Times New Roman" w:eastAsia="Times New Roman" w:hAnsi="Times New Roman" w:cs="Times New Roman"/>
          <w:b/>
          <w:sz w:val="24"/>
          <w:szCs w:val="24"/>
          <w:u w:val="single"/>
          <w:lang w:eastAsia="ru-RU"/>
        </w:rPr>
        <w:t>Середского</w:t>
      </w:r>
      <w:proofErr w:type="spellEnd"/>
      <w:r w:rsidRPr="00FF2BBC">
        <w:rPr>
          <w:rFonts w:ascii="Times New Roman" w:eastAsia="Times New Roman" w:hAnsi="Times New Roman" w:cs="Times New Roman"/>
          <w:b/>
          <w:sz w:val="24"/>
          <w:szCs w:val="24"/>
          <w:u w:val="single"/>
          <w:lang w:eastAsia="ru-RU"/>
        </w:rPr>
        <w:t xml:space="preserve"> сельского поселения</w:t>
      </w:r>
    </w:p>
    <w:p w:rsidR="00FF2BBC" w:rsidRPr="00FF2BBC" w:rsidRDefault="00FF2BBC" w:rsidP="00FF2BBC">
      <w:pPr>
        <w:spacing w:after="0" w:line="240" w:lineRule="auto"/>
        <w:ind w:left="567" w:right="566" w:firstLine="709"/>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9648" w:type="dxa"/>
        <w:tblLayout w:type="fixed"/>
        <w:tblLook w:val="0000" w:firstRow="0" w:lastRow="0" w:firstColumn="0" w:lastColumn="0" w:noHBand="0" w:noVBand="0"/>
      </w:tblPr>
      <w:tblGrid>
        <w:gridCol w:w="675"/>
        <w:gridCol w:w="2133"/>
        <w:gridCol w:w="6840"/>
      </w:tblGrid>
      <w:tr w:rsidR="00FF2BBC" w:rsidRPr="00FF2BBC" w:rsidTr="00BF0D42">
        <w:trPr>
          <w:trHeight w:val="699"/>
        </w:trPr>
        <w:tc>
          <w:tcPr>
            <w:tcW w:w="675" w:type="dxa"/>
            <w:tcBorders>
              <w:top w:val="single" w:sz="4" w:space="0" w:color="auto"/>
              <w:left w:val="single" w:sz="4" w:space="0" w:color="auto"/>
              <w:bottom w:val="single" w:sz="4" w:space="0" w:color="auto"/>
              <w:right w:val="single" w:sz="4" w:space="0" w:color="auto"/>
            </w:tcBorders>
            <w:vAlign w:val="center"/>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w:t>
            </w:r>
          </w:p>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п/п</w:t>
            </w:r>
          </w:p>
        </w:tc>
        <w:tc>
          <w:tcPr>
            <w:tcW w:w="2133" w:type="dxa"/>
            <w:tcBorders>
              <w:top w:val="single" w:sz="4" w:space="0" w:color="auto"/>
              <w:left w:val="single" w:sz="4" w:space="0" w:color="auto"/>
              <w:bottom w:val="single" w:sz="4" w:space="0" w:color="auto"/>
              <w:right w:val="single" w:sz="4" w:space="0" w:color="auto"/>
            </w:tcBorders>
            <w:vAlign w:val="center"/>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Наименование</w:t>
            </w:r>
          </w:p>
        </w:tc>
        <w:tc>
          <w:tcPr>
            <w:tcW w:w="6840" w:type="dxa"/>
            <w:tcBorders>
              <w:top w:val="single" w:sz="4" w:space="0" w:color="auto"/>
              <w:left w:val="single" w:sz="4" w:space="0" w:color="auto"/>
              <w:bottom w:val="single" w:sz="4" w:space="0" w:color="auto"/>
              <w:right w:val="single" w:sz="4" w:space="0" w:color="auto"/>
            </w:tcBorders>
            <w:vAlign w:val="center"/>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b/>
                <w:sz w:val="24"/>
                <w:szCs w:val="24"/>
                <w:lang w:eastAsia="ru-RU"/>
              </w:rPr>
            </w:pPr>
            <w:r w:rsidRPr="00FF2BBC">
              <w:rPr>
                <w:rFonts w:ascii="Times New Roman" w:eastAsia="Times New Roman" w:hAnsi="Times New Roman" w:cs="Times New Roman"/>
                <w:b/>
                <w:sz w:val="24"/>
                <w:szCs w:val="24"/>
                <w:lang w:eastAsia="ru-RU"/>
              </w:rPr>
              <w:t>Содержание</w:t>
            </w:r>
          </w:p>
        </w:tc>
      </w:tr>
      <w:tr w:rsidR="00FF2BBC" w:rsidRPr="00FF2BBC" w:rsidTr="00BF0D42">
        <w:trPr>
          <w:trHeight w:val="489"/>
        </w:trPr>
        <w:tc>
          <w:tcPr>
            <w:tcW w:w="675"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w:t>
            </w:r>
          </w:p>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p>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spacing w:after="0" w:line="240" w:lineRule="auto"/>
              <w:ind w:right="118"/>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Заказчик </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Администрация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Адрес: 152061, Ярославская обл., </w:t>
            </w:r>
            <w:proofErr w:type="spellStart"/>
            <w:r w:rsidRPr="00FF2BBC">
              <w:rPr>
                <w:rFonts w:ascii="Times New Roman" w:eastAsia="Times New Roman" w:hAnsi="Times New Roman" w:cs="Times New Roman"/>
                <w:sz w:val="24"/>
                <w:szCs w:val="24"/>
                <w:lang w:eastAsia="ru-RU"/>
              </w:rPr>
              <w:t>Даниловский</w:t>
            </w:r>
            <w:proofErr w:type="spellEnd"/>
            <w:r w:rsidRPr="00FF2BBC">
              <w:rPr>
                <w:rFonts w:ascii="Times New Roman" w:eastAsia="Times New Roman" w:hAnsi="Times New Roman" w:cs="Times New Roman"/>
                <w:sz w:val="24"/>
                <w:szCs w:val="24"/>
                <w:lang w:eastAsia="ru-RU"/>
              </w:rPr>
              <w:t xml:space="preserve"> район, с. Середа, ул. Октябрьская, д.1/2 </w:t>
            </w:r>
          </w:p>
        </w:tc>
      </w:tr>
      <w:tr w:rsidR="00FF2BBC" w:rsidRPr="00FF2BBC" w:rsidTr="00BF0D42">
        <w:tc>
          <w:tcPr>
            <w:tcW w:w="675"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2</w:t>
            </w: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spacing w:after="0" w:line="240" w:lineRule="auto"/>
              <w:ind w:right="118"/>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Предмет запроса котировок</w:t>
            </w:r>
          </w:p>
        </w:tc>
        <w:tc>
          <w:tcPr>
            <w:tcW w:w="6840"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tabs>
                <w:tab w:val="center" w:pos="4818"/>
                <w:tab w:val="left" w:pos="7320"/>
              </w:tabs>
              <w:spacing w:after="0" w:line="240" w:lineRule="auto"/>
              <w:rPr>
                <w:rFonts w:ascii="Times New Roman" w:eastAsia="Times New Roman" w:hAnsi="Times New Roman" w:cs="Times New Roman"/>
                <w:color w:val="FF0000"/>
                <w:sz w:val="24"/>
                <w:szCs w:val="24"/>
                <w:lang w:eastAsia="ru-RU"/>
              </w:rPr>
            </w:pPr>
            <w:r w:rsidRPr="00FF2BBC">
              <w:rPr>
                <w:rFonts w:ascii="Times New Roman" w:eastAsia="Times New Roman" w:hAnsi="Times New Roman" w:cs="Times New Roman"/>
                <w:sz w:val="24"/>
                <w:szCs w:val="24"/>
                <w:lang w:eastAsia="ru-RU"/>
              </w:rPr>
              <w:t xml:space="preserve">Обустройство колодца в д. </w:t>
            </w:r>
            <w:proofErr w:type="spellStart"/>
            <w:r w:rsidRPr="00FF2BBC">
              <w:rPr>
                <w:rFonts w:ascii="Times New Roman" w:eastAsia="Times New Roman" w:hAnsi="Times New Roman" w:cs="Times New Roman"/>
                <w:sz w:val="24"/>
                <w:szCs w:val="24"/>
                <w:lang w:eastAsia="ru-RU"/>
              </w:rPr>
              <w:t>Подольново</w:t>
            </w:r>
            <w:proofErr w:type="spellEnd"/>
          </w:p>
        </w:tc>
      </w:tr>
      <w:tr w:rsidR="00FF2BBC" w:rsidRPr="00FF2BBC" w:rsidTr="00BF0D42">
        <w:tc>
          <w:tcPr>
            <w:tcW w:w="675"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3</w:t>
            </w: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tabs>
                <w:tab w:val="left" w:pos="2304"/>
              </w:tabs>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Место выполнения работ</w:t>
            </w:r>
          </w:p>
        </w:tc>
        <w:tc>
          <w:tcPr>
            <w:tcW w:w="6840"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Д. </w:t>
            </w:r>
            <w:proofErr w:type="spellStart"/>
            <w:r w:rsidRPr="00FF2BBC">
              <w:rPr>
                <w:rFonts w:ascii="Times New Roman" w:eastAsia="Times New Roman" w:hAnsi="Times New Roman" w:cs="Times New Roman"/>
                <w:sz w:val="24"/>
                <w:szCs w:val="24"/>
                <w:lang w:eastAsia="ru-RU"/>
              </w:rPr>
              <w:t>Подольново</w:t>
            </w:r>
            <w:proofErr w:type="spellEnd"/>
            <w:r w:rsidRPr="00FF2BBC">
              <w:rPr>
                <w:rFonts w:ascii="Times New Roman" w:eastAsia="Times New Roman" w:hAnsi="Times New Roman" w:cs="Times New Roman"/>
                <w:sz w:val="24"/>
                <w:szCs w:val="24"/>
                <w:lang w:eastAsia="ru-RU"/>
              </w:rPr>
              <w:t xml:space="preserve">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Даниловского муниципального района Ярославской области</w:t>
            </w:r>
          </w:p>
        </w:tc>
      </w:tr>
      <w:tr w:rsidR="00FF2BBC" w:rsidRPr="00FF2BBC" w:rsidTr="00BF0D42">
        <w:tc>
          <w:tcPr>
            <w:tcW w:w="675"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4.</w:t>
            </w: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tabs>
                <w:tab w:val="left" w:pos="2304"/>
              </w:tabs>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Виды </w:t>
            </w:r>
            <w:proofErr w:type="gramStart"/>
            <w:r w:rsidRPr="00FF2BBC">
              <w:rPr>
                <w:rFonts w:ascii="Times New Roman" w:eastAsia="Times New Roman" w:hAnsi="Times New Roman" w:cs="Times New Roman"/>
                <w:sz w:val="24"/>
                <w:szCs w:val="24"/>
                <w:lang w:eastAsia="ru-RU"/>
              </w:rPr>
              <w:t>работ</w:t>
            </w:r>
            <w:proofErr w:type="gramEnd"/>
            <w:r w:rsidRPr="00FF2BBC">
              <w:rPr>
                <w:rFonts w:ascii="Times New Roman" w:eastAsia="Times New Roman" w:hAnsi="Times New Roman" w:cs="Times New Roman"/>
                <w:sz w:val="24"/>
                <w:szCs w:val="24"/>
                <w:lang w:eastAsia="ru-RU"/>
              </w:rPr>
              <w:t xml:space="preserve"> подлежащих исполнению</w:t>
            </w:r>
          </w:p>
        </w:tc>
        <w:tc>
          <w:tcPr>
            <w:tcW w:w="6840"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1. Разработка грунта вручную в траншеях </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2. Установка железобетонных колец (12 шт.)</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3. Боковая изоляция стен, фундаментов глиной</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4. Установка каркаса из брусьев для навеса и крылец</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5. Устройство кровли из </w:t>
            </w:r>
            <w:proofErr w:type="gramStart"/>
            <w:r w:rsidRPr="00FF2BBC">
              <w:rPr>
                <w:rFonts w:ascii="Times New Roman" w:eastAsia="Times New Roman" w:hAnsi="Times New Roman" w:cs="Times New Roman"/>
                <w:sz w:val="24"/>
                <w:szCs w:val="24"/>
                <w:lang w:eastAsia="ru-RU"/>
              </w:rPr>
              <w:t>волнистых  асбестоцементных</w:t>
            </w:r>
            <w:proofErr w:type="gramEnd"/>
            <w:r w:rsidRPr="00FF2BBC">
              <w:rPr>
                <w:rFonts w:ascii="Times New Roman" w:eastAsia="Times New Roman" w:hAnsi="Times New Roman" w:cs="Times New Roman"/>
                <w:sz w:val="24"/>
                <w:szCs w:val="24"/>
                <w:lang w:eastAsia="ru-RU"/>
              </w:rPr>
              <w:t xml:space="preserve"> листов обыкновенного профиля  с устройством обрешетки.</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tc>
      </w:tr>
      <w:tr w:rsidR="00FF2BBC" w:rsidRPr="00FF2BBC" w:rsidTr="00BF0D42">
        <w:trPr>
          <w:trHeight w:val="17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5</w:t>
            </w: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Требования к выполняемым работам</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Требования к безопасности выполняемых работ</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spacing w:after="0" w:line="240" w:lineRule="auto"/>
              <w:jc w:val="both"/>
              <w:rPr>
                <w:rFonts w:ascii="Times New Roman" w:eastAsia="Times New Roman" w:hAnsi="Times New Roman" w:cs="Times New Roman"/>
                <w:b/>
                <w:i/>
                <w:sz w:val="24"/>
                <w:szCs w:val="24"/>
                <w:lang w:eastAsia="ru-RU"/>
              </w:rPr>
            </w:pPr>
            <w:r w:rsidRPr="00FF2BBC">
              <w:rPr>
                <w:rFonts w:ascii="Times New Roman" w:eastAsia="Times New Roman" w:hAnsi="Times New Roman" w:cs="Times New Roman"/>
                <w:b/>
                <w:i/>
                <w:sz w:val="24"/>
                <w:szCs w:val="24"/>
                <w:lang w:eastAsia="ru-RU"/>
              </w:rPr>
              <w:t>-  требования к качеству выполняемых работ:</w:t>
            </w:r>
          </w:p>
          <w:p w:rsidR="00FF2BBC" w:rsidRPr="00FF2BBC" w:rsidRDefault="00FF2BBC" w:rsidP="00FF2BBC">
            <w:pPr>
              <w:spacing w:after="0" w:line="240" w:lineRule="auto"/>
              <w:ind w:firstLine="420"/>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1. Выполнить работы по обустройству колодца в </w:t>
            </w:r>
            <w:proofErr w:type="spellStart"/>
            <w:r w:rsidRPr="00FF2BBC">
              <w:rPr>
                <w:rFonts w:ascii="Times New Roman" w:eastAsia="Times New Roman" w:hAnsi="Times New Roman" w:cs="Times New Roman"/>
                <w:sz w:val="24"/>
                <w:szCs w:val="24"/>
                <w:lang w:eastAsia="ru-RU"/>
              </w:rPr>
              <w:t>д.Подольново</w:t>
            </w:r>
            <w:proofErr w:type="spellEnd"/>
            <w:r w:rsidRPr="00FF2BBC">
              <w:rPr>
                <w:rFonts w:ascii="Times New Roman" w:eastAsia="Times New Roman" w:hAnsi="Times New Roman" w:cs="Times New Roman"/>
                <w:sz w:val="24"/>
                <w:szCs w:val="24"/>
                <w:lang w:eastAsia="ru-RU"/>
              </w:rPr>
              <w:t>, в соответствии с:</w:t>
            </w:r>
          </w:p>
          <w:p w:rsidR="00FF2BBC" w:rsidRPr="00FF2BBC" w:rsidRDefault="00FF2BBC" w:rsidP="00FF2BBC">
            <w:pPr>
              <w:spacing w:after="0" w:line="240" w:lineRule="auto"/>
              <w:ind w:firstLine="206"/>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локальным сметным расчетом (обустройство колодца в </w:t>
            </w:r>
            <w:proofErr w:type="spellStart"/>
            <w:r w:rsidRPr="00FF2BBC">
              <w:rPr>
                <w:rFonts w:ascii="Times New Roman" w:eastAsia="Times New Roman" w:hAnsi="Times New Roman" w:cs="Times New Roman"/>
                <w:sz w:val="24"/>
                <w:szCs w:val="24"/>
                <w:lang w:eastAsia="ru-RU"/>
              </w:rPr>
              <w:t>д.Подольново</w:t>
            </w:r>
            <w:proofErr w:type="spellEnd"/>
            <w:r w:rsidRPr="00FF2BBC">
              <w:rPr>
                <w:rFonts w:ascii="Times New Roman" w:eastAsia="Times New Roman" w:hAnsi="Times New Roman" w:cs="Times New Roman"/>
                <w:sz w:val="24"/>
                <w:szCs w:val="24"/>
                <w:lang w:eastAsia="ru-RU"/>
              </w:rPr>
              <w:t xml:space="preserve">); </w:t>
            </w:r>
          </w:p>
          <w:p w:rsidR="00FF2BBC" w:rsidRPr="00FF2BBC" w:rsidRDefault="00FF2BBC" w:rsidP="00FF2BBC">
            <w:pPr>
              <w:spacing w:after="0" w:line="240" w:lineRule="auto"/>
              <w:ind w:firstLine="169"/>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с требованиями санитарных правил «Гигиенические требования к качеству воды нецентрализованного водоснабжения. Санитарная охрана источников. СанПиН 2.1.4.1175-02».</w:t>
            </w:r>
          </w:p>
          <w:p w:rsidR="00FF2BBC" w:rsidRPr="00FF2BBC" w:rsidRDefault="00FF2BBC" w:rsidP="00FF2BBC">
            <w:pPr>
              <w:spacing w:after="0" w:line="240" w:lineRule="auto"/>
              <w:jc w:val="both"/>
              <w:rPr>
                <w:rFonts w:ascii="Times New Roman" w:eastAsia="Times New Roman" w:hAnsi="Times New Roman" w:cs="Times New Roman"/>
                <w:b/>
                <w:i/>
                <w:sz w:val="24"/>
                <w:szCs w:val="24"/>
                <w:lang w:eastAsia="ru-RU"/>
              </w:rPr>
            </w:pPr>
            <w:r w:rsidRPr="00FF2BBC">
              <w:rPr>
                <w:rFonts w:ascii="Times New Roman" w:eastAsia="Times New Roman" w:hAnsi="Times New Roman" w:cs="Times New Roman"/>
                <w:b/>
                <w:i/>
                <w:sz w:val="24"/>
                <w:szCs w:val="24"/>
                <w:lang w:eastAsia="ru-RU"/>
              </w:rPr>
              <w:t>-  требования к техническим характеристикам выполняемых работ:</w:t>
            </w:r>
          </w:p>
          <w:p w:rsidR="00FF2BBC" w:rsidRPr="00FF2BBC" w:rsidRDefault="00FF2BBC" w:rsidP="00FF2BBC">
            <w:pPr>
              <w:spacing w:after="0" w:line="240" w:lineRule="auto"/>
              <w:ind w:firstLine="169"/>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1. Соблюдение сроков выполнения работ при сохранении качества.</w:t>
            </w:r>
          </w:p>
          <w:p w:rsidR="00FF2BBC" w:rsidRPr="00FF2BBC" w:rsidRDefault="00FF2BBC" w:rsidP="00FF2BBC">
            <w:pPr>
              <w:spacing w:after="0" w:line="240" w:lineRule="auto"/>
              <w:rPr>
                <w:rFonts w:ascii="Times New Roman" w:eastAsia="Times New Roman" w:hAnsi="Times New Roman" w:cs="Times New Roman"/>
                <w:b/>
                <w:sz w:val="24"/>
                <w:szCs w:val="24"/>
                <w:lang w:eastAsia="ru-RU"/>
              </w:rPr>
            </w:pPr>
          </w:p>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b/>
                <w:sz w:val="24"/>
                <w:szCs w:val="24"/>
                <w:lang w:eastAsia="ru-RU"/>
              </w:rPr>
              <w:t xml:space="preserve"> </w:t>
            </w:r>
            <w:r w:rsidRPr="00FF2BBC">
              <w:rPr>
                <w:rFonts w:ascii="Times New Roman" w:eastAsia="Times New Roman" w:hAnsi="Times New Roman" w:cs="Times New Roman"/>
                <w:sz w:val="24"/>
                <w:szCs w:val="24"/>
                <w:lang w:eastAsia="ru-RU"/>
              </w:rPr>
              <w:t>Подрядчику необходимо обеспечить в ходе строительных работ выполнение правил безопасности труда. При строительстве колодца следует руководствоваться следующими нормативными документами:</w:t>
            </w:r>
          </w:p>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6882"/>
              <w:gridCol w:w="1107"/>
            </w:tblGrid>
            <w:tr w:rsidR="00FF2BBC" w:rsidRPr="00FF2BBC" w:rsidTr="00BF0D42">
              <w:tc>
                <w:tcPr>
                  <w:tcW w:w="9571" w:type="dxa"/>
                  <w:gridSpan w:val="3"/>
                  <w:tcBorders>
                    <w:top w:val="nil"/>
                    <w:left w:val="nil"/>
                    <w:bottom w:val="nil"/>
                  </w:tcBorders>
                  <w:shd w:val="clear" w:color="auto" w:fill="auto"/>
                </w:tcPr>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r w:rsidR="00FF2BBC" w:rsidRPr="00FF2BBC" w:rsidTr="00BF0D42">
              <w:tc>
                <w:tcPr>
                  <w:tcW w:w="9571" w:type="dxa"/>
                  <w:gridSpan w:val="3"/>
                  <w:tcBorders>
                    <w:top w:val="nil"/>
                    <w:left w:val="nil"/>
                    <w:bottom w:val="nil"/>
                  </w:tcBorders>
                  <w:shd w:val="clear" w:color="auto" w:fill="auto"/>
                </w:tcPr>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СНиП 12-03-2001   Безопасность труда в строительстве. Общие требования</w:t>
                  </w:r>
                </w:p>
              </w:tc>
            </w:tr>
            <w:tr w:rsidR="00FF2BBC" w:rsidRPr="00FF2BBC" w:rsidTr="00BF0D42">
              <w:trPr>
                <w:gridAfter w:val="1"/>
                <w:wAfter w:w="1107" w:type="dxa"/>
                <w:trHeight w:val="2127"/>
              </w:trPr>
              <w:tc>
                <w:tcPr>
                  <w:tcW w:w="1582" w:type="dxa"/>
                  <w:tcBorders>
                    <w:top w:val="nil"/>
                    <w:left w:val="nil"/>
                    <w:right w:val="nil"/>
                  </w:tcBorders>
                  <w:shd w:val="clear" w:color="auto" w:fill="auto"/>
                </w:tcPr>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ГОСТ 8486-86</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ГОСТ 18124-2012</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ГОСТ 24454-80</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ГОСТ 4028-</w:t>
                  </w:r>
                  <w:r w:rsidRPr="00FF2BBC">
                    <w:rPr>
                      <w:rFonts w:ascii="Times New Roman" w:eastAsia="Times New Roman" w:hAnsi="Times New Roman" w:cs="Times New Roman"/>
                      <w:sz w:val="24"/>
                      <w:szCs w:val="24"/>
                      <w:lang w:eastAsia="ru-RU"/>
                    </w:rPr>
                    <w:lastRenderedPageBreak/>
                    <w:t>63</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ГОСТ 9463-2016</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ГОСТ 8020-2016 </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F2BBC">
                    <w:rPr>
                      <w:rFonts w:ascii="Times New Roman" w:eastAsia="Times New Roman" w:hAnsi="Times New Roman" w:cs="Times New Roman"/>
                      <w:sz w:val="24"/>
                      <w:szCs w:val="24"/>
                      <w:lang w:eastAsia="ru-RU"/>
                    </w:rPr>
                    <w:t>СаНПиН</w:t>
                  </w:r>
                  <w:proofErr w:type="spellEnd"/>
                  <w:r w:rsidRPr="00FF2BBC">
                    <w:rPr>
                      <w:rFonts w:ascii="Times New Roman" w:eastAsia="Times New Roman" w:hAnsi="Times New Roman" w:cs="Times New Roman"/>
                      <w:sz w:val="24"/>
                      <w:szCs w:val="24"/>
                      <w:lang w:eastAsia="ru-RU"/>
                    </w:rPr>
                    <w:t xml:space="preserve"> 2.1.5.980-00</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ГОСТ Р51232-98</w:t>
                  </w:r>
                </w:p>
                <w:p w:rsidR="00FF2BBC" w:rsidRPr="00FF2BBC" w:rsidRDefault="00FF2BBC" w:rsidP="00890F6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СаНПин2.1.4.1175-02</w:t>
                  </w:r>
                </w:p>
              </w:tc>
              <w:tc>
                <w:tcPr>
                  <w:tcW w:w="6882" w:type="dxa"/>
                  <w:tcBorders>
                    <w:top w:val="nil"/>
                    <w:left w:val="nil"/>
                  </w:tcBorders>
                  <w:shd w:val="clear" w:color="auto" w:fill="auto"/>
                </w:tcPr>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lastRenderedPageBreak/>
                    <w:t>Пиломатериалы хвойных пород. Технические условия</w:t>
                  </w: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Листы </w:t>
                  </w:r>
                  <w:proofErr w:type="gramStart"/>
                  <w:r w:rsidRPr="00FF2BBC">
                    <w:rPr>
                      <w:rFonts w:ascii="Times New Roman" w:eastAsia="Times New Roman" w:hAnsi="Times New Roman" w:cs="Times New Roman"/>
                      <w:sz w:val="24"/>
                      <w:szCs w:val="24"/>
                      <w:lang w:eastAsia="ru-RU"/>
                    </w:rPr>
                    <w:t>асбестоцементные  плоские</w:t>
                  </w:r>
                  <w:proofErr w:type="gramEnd"/>
                  <w:r w:rsidRPr="00FF2BBC">
                    <w:rPr>
                      <w:rFonts w:ascii="Times New Roman" w:eastAsia="Times New Roman" w:hAnsi="Times New Roman" w:cs="Times New Roman"/>
                      <w:sz w:val="24"/>
                      <w:szCs w:val="24"/>
                      <w:lang w:eastAsia="ru-RU"/>
                    </w:rPr>
                    <w:t>. Технические условия</w:t>
                  </w: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Пиломатериалы хвойных пород</w:t>
                  </w: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Гвозди строительные</w:t>
                  </w: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lastRenderedPageBreak/>
                    <w:t>Лесоматериалы круглые, хвойных пород. Технические условия</w:t>
                  </w: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Конструкции бетонные и железобетонные для колодцев канализационных, водопроводных и газопроводных сетей. Технические условия</w:t>
                  </w:r>
                </w:p>
                <w:p w:rsidR="00FF2BBC" w:rsidRPr="00FF2BBC" w:rsidRDefault="00FF2BBC" w:rsidP="00890F6A">
                  <w:pPr>
                    <w:framePr w:hSpace="180" w:wrap="around" w:vAnchor="text" w:hAnchor="text" w:y="1"/>
                    <w:spacing w:after="0" w:line="240" w:lineRule="auto"/>
                    <w:ind w:right="1671"/>
                    <w:suppressOverlap/>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Гигиенические требования к охране поверхностных вод</w:t>
                  </w:r>
                </w:p>
                <w:p w:rsidR="00FF2BBC" w:rsidRPr="00FF2BBC" w:rsidRDefault="00FF2BBC" w:rsidP="00890F6A">
                  <w:pPr>
                    <w:framePr w:hSpace="180" w:wrap="around" w:vAnchor="text" w:hAnchor="text" w:y="1"/>
                    <w:shd w:val="clear" w:color="auto" w:fill="FFFFFF"/>
                    <w:spacing w:after="0" w:line="240" w:lineRule="auto"/>
                    <w:suppressOverlap/>
                    <w:outlineLvl w:val="0"/>
                    <w:rPr>
                      <w:rFonts w:ascii="Times New Roman" w:eastAsia="Times New Roman" w:hAnsi="Times New Roman" w:cs="Times New Roman"/>
                      <w:b/>
                      <w:bCs/>
                      <w:color w:val="2D2D2D"/>
                      <w:spacing w:val="2"/>
                      <w:kern w:val="36"/>
                      <w:sz w:val="24"/>
                      <w:szCs w:val="24"/>
                      <w:lang w:eastAsia="ru-RU"/>
                    </w:rPr>
                  </w:pPr>
                </w:p>
                <w:p w:rsidR="00FF2BBC" w:rsidRPr="00FF2BBC" w:rsidRDefault="00FF2BBC" w:rsidP="00890F6A">
                  <w:pPr>
                    <w:framePr w:hSpace="180" w:wrap="around" w:vAnchor="text" w:hAnchor="text" w:y="1"/>
                    <w:shd w:val="clear" w:color="auto" w:fill="FFFFFF"/>
                    <w:spacing w:after="0" w:line="240" w:lineRule="auto"/>
                    <w:suppressOverlap/>
                    <w:outlineLvl w:val="0"/>
                    <w:rPr>
                      <w:rFonts w:ascii="Times New Roman" w:eastAsia="Times New Roman" w:hAnsi="Times New Roman" w:cs="Times New Roman"/>
                      <w:b/>
                      <w:bCs/>
                      <w:color w:val="2D2D2D"/>
                      <w:spacing w:val="2"/>
                      <w:kern w:val="36"/>
                      <w:sz w:val="24"/>
                      <w:szCs w:val="24"/>
                      <w:lang w:eastAsia="ru-RU"/>
                    </w:rPr>
                  </w:pPr>
                </w:p>
                <w:p w:rsidR="00FF2BBC" w:rsidRPr="00FF2BBC" w:rsidRDefault="00FF2BBC" w:rsidP="00890F6A">
                  <w:pPr>
                    <w:framePr w:hSpace="180" w:wrap="around" w:vAnchor="text" w:hAnchor="text" w:y="1"/>
                    <w:shd w:val="clear" w:color="auto" w:fill="FFFFFF"/>
                    <w:spacing w:after="0" w:line="240" w:lineRule="auto"/>
                    <w:suppressOverlap/>
                    <w:outlineLvl w:val="0"/>
                    <w:rPr>
                      <w:rFonts w:ascii="Times New Roman" w:eastAsia="Times New Roman" w:hAnsi="Times New Roman" w:cs="Times New Roman"/>
                      <w:b/>
                      <w:bCs/>
                      <w:color w:val="2D2D2D"/>
                      <w:spacing w:val="2"/>
                      <w:kern w:val="36"/>
                      <w:sz w:val="24"/>
                      <w:szCs w:val="24"/>
                      <w:lang w:eastAsia="ru-RU"/>
                    </w:rPr>
                  </w:pPr>
                  <w:r w:rsidRPr="00FF2BBC">
                    <w:rPr>
                      <w:rFonts w:ascii="Times New Roman" w:eastAsia="Times New Roman" w:hAnsi="Times New Roman" w:cs="Times New Roman"/>
                      <w:b/>
                      <w:bCs/>
                      <w:color w:val="2D2D2D"/>
                      <w:spacing w:val="2"/>
                      <w:kern w:val="36"/>
                      <w:sz w:val="24"/>
                      <w:szCs w:val="24"/>
                      <w:lang w:eastAsia="ru-RU"/>
                    </w:rPr>
                    <w:t xml:space="preserve">Общие требования к организации и методам контроля </w:t>
                  </w:r>
                </w:p>
                <w:p w:rsidR="00FF2BBC" w:rsidRPr="00FF2BBC" w:rsidRDefault="00FF2BBC" w:rsidP="00890F6A">
                  <w:pPr>
                    <w:framePr w:hSpace="180" w:wrap="around" w:vAnchor="text" w:hAnchor="text" w:y="1"/>
                    <w:shd w:val="clear" w:color="auto" w:fill="FFFFFF"/>
                    <w:spacing w:after="0" w:line="240" w:lineRule="auto"/>
                    <w:suppressOverlap/>
                    <w:outlineLvl w:val="0"/>
                    <w:rPr>
                      <w:rFonts w:ascii="Times New Roman" w:eastAsia="Times New Roman" w:hAnsi="Times New Roman" w:cs="Times New Roman"/>
                      <w:b/>
                      <w:bCs/>
                      <w:color w:val="2D2D2D"/>
                      <w:spacing w:val="2"/>
                      <w:kern w:val="36"/>
                      <w:sz w:val="24"/>
                      <w:szCs w:val="24"/>
                      <w:lang w:eastAsia="ru-RU"/>
                    </w:rPr>
                  </w:pPr>
                  <w:r w:rsidRPr="00FF2BBC">
                    <w:rPr>
                      <w:rFonts w:ascii="Times New Roman" w:eastAsia="Times New Roman" w:hAnsi="Times New Roman" w:cs="Times New Roman"/>
                      <w:b/>
                      <w:bCs/>
                      <w:color w:val="2D2D2D"/>
                      <w:spacing w:val="2"/>
                      <w:kern w:val="36"/>
                      <w:sz w:val="24"/>
                      <w:szCs w:val="24"/>
                      <w:lang w:eastAsia="ru-RU"/>
                    </w:rPr>
                    <w:t>качества</w:t>
                  </w:r>
                </w:p>
                <w:p w:rsidR="00FF2BBC" w:rsidRPr="00FF2BBC" w:rsidRDefault="00FF2BBC" w:rsidP="00890F6A">
                  <w:pPr>
                    <w:framePr w:hSpace="180" w:wrap="around" w:vAnchor="text" w:hAnchor="text" w:y="1"/>
                    <w:shd w:val="clear" w:color="auto" w:fill="FFFFFF"/>
                    <w:spacing w:after="0" w:line="240" w:lineRule="auto"/>
                    <w:suppressOverlap/>
                    <w:outlineLvl w:val="0"/>
                    <w:rPr>
                      <w:rFonts w:ascii="Times New Roman" w:eastAsia="Times New Roman" w:hAnsi="Times New Roman" w:cs="Times New Roman"/>
                      <w:b/>
                      <w:bCs/>
                      <w:color w:val="2D2D2D"/>
                      <w:spacing w:val="2"/>
                      <w:kern w:val="36"/>
                      <w:sz w:val="24"/>
                      <w:szCs w:val="24"/>
                      <w:lang w:eastAsia="ru-RU"/>
                    </w:rPr>
                  </w:pPr>
                  <w:r w:rsidRPr="00FF2BBC">
                    <w:rPr>
                      <w:rFonts w:ascii="Times New Roman" w:eastAsia="Times New Roman" w:hAnsi="Times New Roman" w:cs="Times New Roman"/>
                      <w:sz w:val="24"/>
                      <w:szCs w:val="24"/>
                      <w:lang w:eastAsia="ru-RU"/>
                    </w:rPr>
                    <w:t>Требования к качеству воды нецентрализованного водоснабжения.  Санитарная охрана источников. Санитарные правила и</w:t>
                  </w:r>
                </w:p>
                <w:p w:rsidR="00FF2BBC" w:rsidRPr="00FF2BBC" w:rsidRDefault="00FF2BBC" w:rsidP="00890F6A">
                  <w:pPr>
                    <w:framePr w:hSpace="180" w:wrap="around" w:vAnchor="text" w:hAnchor="text" w:y="1"/>
                    <w:shd w:val="clear" w:color="auto" w:fill="FFFFFF"/>
                    <w:spacing w:after="0" w:line="240" w:lineRule="auto"/>
                    <w:suppressOverlap/>
                    <w:outlineLvl w:val="0"/>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нормы.</w:t>
                  </w:r>
                </w:p>
              </w:tc>
            </w:tr>
          </w:tbl>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tc>
      </w:tr>
      <w:tr w:rsidR="00FF2BBC" w:rsidRPr="00FF2BBC" w:rsidTr="00BF0D42">
        <w:trPr>
          <w:trHeight w:val="4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lastRenderedPageBreak/>
              <w:t>5</w:t>
            </w: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color w:val="000000"/>
                <w:sz w:val="24"/>
                <w:szCs w:val="24"/>
                <w:lang w:eastAsia="ru-RU"/>
              </w:rPr>
              <w:t>Требования к сроку и объёму предоставления гарантий качества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tabs>
                <w:tab w:val="left" w:pos="2835"/>
              </w:tabs>
              <w:spacing w:after="0" w:line="240" w:lineRule="auto"/>
              <w:jc w:val="both"/>
              <w:rPr>
                <w:rFonts w:ascii="Times New Roman" w:eastAsia="Times New Roman" w:hAnsi="Times New Roman" w:cs="Times New Roman"/>
                <w:b/>
                <w:i/>
                <w:color w:val="000000"/>
                <w:sz w:val="24"/>
                <w:szCs w:val="24"/>
                <w:lang w:eastAsia="ru-RU"/>
              </w:rPr>
            </w:pPr>
            <w:r w:rsidRPr="00FF2BBC">
              <w:rPr>
                <w:rFonts w:ascii="Times New Roman" w:eastAsia="Times New Roman" w:hAnsi="Times New Roman" w:cs="Times New Roman"/>
                <w:b/>
                <w:i/>
                <w:color w:val="000000"/>
                <w:sz w:val="24"/>
                <w:szCs w:val="24"/>
                <w:lang w:eastAsia="ru-RU"/>
              </w:rPr>
              <w:t>к объему предоставления гарантий качества:</w:t>
            </w:r>
          </w:p>
          <w:p w:rsidR="00FF2BBC" w:rsidRPr="00FF2BBC" w:rsidRDefault="00FF2BBC" w:rsidP="00FF2BBC">
            <w:pPr>
              <w:tabs>
                <w:tab w:val="left" w:pos="2835"/>
              </w:tabs>
              <w:spacing w:after="0" w:line="240" w:lineRule="auto"/>
              <w:jc w:val="both"/>
              <w:rPr>
                <w:rFonts w:ascii="Times New Roman" w:eastAsia="Times New Roman" w:hAnsi="Times New Roman" w:cs="Times New Roman"/>
                <w:color w:val="000000"/>
                <w:sz w:val="24"/>
                <w:szCs w:val="24"/>
                <w:lang w:eastAsia="ru-RU"/>
              </w:rPr>
            </w:pPr>
            <w:r w:rsidRPr="00FF2BBC">
              <w:rPr>
                <w:rFonts w:ascii="Times New Roman" w:eastAsia="Times New Roman" w:hAnsi="Times New Roman" w:cs="Times New Roman"/>
                <w:color w:val="000000"/>
                <w:sz w:val="24"/>
                <w:szCs w:val="24"/>
                <w:lang w:eastAsia="ru-RU"/>
              </w:rPr>
              <w:t>На весь объем выполненных работ;</w:t>
            </w:r>
          </w:p>
          <w:p w:rsidR="00FF2BBC" w:rsidRPr="00FF2BBC" w:rsidRDefault="00FF2BBC" w:rsidP="00FF2BBC">
            <w:pPr>
              <w:tabs>
                <w:tab w:val="left" w:pos="2835"/>
              </w:tabs>
              <w:spacing w:after="0" w:line="240" w:lineRule="auto"/>
              <w:jc w:val="both"/>
              <w:rPr>
                <w:rFonts w:ascii="Times New Roman" w:eastAsia="Times New Roman" w:hAnsi="Times New Roman" w:cs="Times New Roman"/>
                <w:b/>
                <w:i/>
                <w:color w:val="000000"/>
                <w:sz w:val="24"/>
                <w:szCs w:val="24"/>
                <w:lang w:eastAsia="ru-RU"/>
              </w:rPr>
            </w:pPr>
            <w:r w:rsidRPr="00FF2BBC">
              <w:rPr>
                <w:rFonts w:ascii="Times New Roman" w:eastAsia="Times New Roman" w:hAnsi="Times New Roman" w:cs="Times New Roman"/>
                <w:b/>
                <w:i/>
                <w:color w:val="000000"/>
                <w:sz w:val="24"/>
                <w:szCs w:val="24"/>
                <w:lang w:eastAsia="ru-RU"/>
              </w:rPr>
              <w:t>к сроку предоставления гарантий качества:</w:t>
            </w:r>
          </w:p>
          <w:p w:rsidR="00FF2BBC" w:rsidRPr="00FF2BBC" w:rsidRDefault="00FF2BBC" w:rsidP="00FF2BBC">
            <w:pPr>
              <w:tabs>
                <w:tab w:val="left" w:pos="2835"/>
              </w:tabs>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color w:val="000000"/>
                <w:sz w:val="24"/>
                <w:szCs w:val="24"/>
                <w:lang w:eastAsia="ru-RU"/>
              </w:rPr>
              <w:t>1 год</w:t>
            </w:r>
          </w:p>
        </w:tc>
      </w:tr>
      <w:tr w:rsidR="00FF2BBC" w:rsidRPr="00FF2BBC" w:rsidTr="00BF0D42">
        <w:trPr>
          <w:trHeight w:val="805"/>
        </w:trPr>
        <w:tc>
          <w:tcPr>
            <w:tcW w:w="675"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6</w:t>
            </w:r>
          </w:p>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p>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p>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Источник финансирования</w:t>
            </w:r>
          </w:p>
          <w:p w:rsidR="00FF2BBC" w:rsidRPr="00FF2BBC" w:rsidRDefault="00FF2BBC" w:rsidP="00FF2BBC">
            <w:pPr>
              <w:spacing w:after="0" w:line="240" w:lineRule="auto"/>
              <w:rPr>
                <w:rFonts w:ascii="Times New Roman" w:eastAsia="Times New Roman" w:hAnsi="Times New Roman" w:cs="Times New Roman"/>
                <w:sz w:val="24"/>
                <w:szCs w:val="24"/>
                <w:lang w:eastAsia="ru-RU"/>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keepNext/>
              <w:keepLines/>
              <w:spacing w:before="480" w:after="0" w:line="240" w:lineRule="auto"/>
              <w:outlineLvl w:val="0"/>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Бюджет </w:t>
            </w:r>
            <w:proofErr w:type="spellStart"/>
            <w:r w:rsidRPr="00FF2BBC">
              <w:rPr>
                <w:rFonts w:ascii="Times New Roman" w:eastAsia="Times New Roman" w:hAnsi="Times New Roman" w:cs="Times New Roman"/>
                <w:sz w:val="24"/>
                <w:szCs w:val="24"/>
                <w:lang w:eastAsia="ru-RU"/>
              </w:rPr>
              <w:t>Середского</w:t>
            </w:r>
            <w:proofErr w:type="spellEnd"/>
            <w:r w:rsidRPr="00FF2BBC">
              <w:rPr>
                <w:rFonts w:ascii="Times New Roman" w:eastAsia="Times New Roman" w:hAnsi="Times New Roman" w:cs="Times New Roman"/>
                <w:sz w:val="24"/>
                <w:szCs w:val="24"/>
                <w:lang w:eastAsia="ru-RU"/>
              </w:rPr>
              <w:t xml:space="preserve"> сельского поселения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p w:rsidR="00FF2BBC" w:rsidRPr="00FF2BBC" w:rsidRDefault="00FF2BBC" w:rsidP="00FF2BBC">
            <w:pPr>
              <w:tabs>
                <w:tab w:val="left" w:pos="1159"/>
                <w:tab w:val="left" w:pos="5791"/>
              </w:tabs>
              <w:spacing w:after="0" w:line="240" w:lineRule="auto"/>
              <w:jc w:val="both"/>
              <w:rPr>
                <w:rFonts w:ascii="Times New Roman" w:eastAsia="Times New Roman" w:hAnsi="Times New Roman" w:cs="Times New Roman"/>
                <w:sz w:val="24"/>
                <w:szCs w:val="24"/>
                <w:lang w:eastAsia="ru-RU"/>
              </w:rPr>
            </w:pPr>
          </w:p>
        </w:tc>
      </w:tr>
      <w:tr w:rsidR="00FF2BBC" w:rsidRPr="00FF2BBC" w:rsidTr="00BF0D42">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keepLines/>
              <w:widowControl w:val="0"/>
              <w:suppressLineNumbers/>
              <w:spacing w:after="0" w:line="240" w:lineRule="auto"/>
              <w:jc w:val="center"/>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7</w:t>
            </w:r>
          </w:p>
        </w:tc>
        <w:tc>
          <w:tcPr>
            <w:tcW w:w="2133" w:type="dxa"/>
            <w:tcBorders>
              <w:top w:val="single" w:sz="4" w:space="0" w:color="auto"/>
              <w:left w:val="single" w:sz="4" w:space="0" w:color="auto"/>
              <w:bottom w:val="single" w:sz="4" w:space="0" w:color="auto"/>
              <w:right w:val="single" w:sz="4" w:space="0" w:color="auto"/>
            </w:tcBorders>
          </w:tcPr>
          <w:p w:rsidR="00FF2BBC" w:rsidRPr="00FF2BBC" w:rsidRDefault="00FF2BBC" w:rsidP="00FF2BBC">
            <w:pPr>
              <w:keepLines/>
              <w:widowControl w:val="0"/>
              <w:suppressLineNumbers/>
              <w:spacing w:after="0" w:line="240" w:lineRule="auto"/>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Сроки выполнения работ</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Начало - С даты заключения муниципального контракта 30 календарных дней</w:t>
            </w: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r w:rsidRPr="00FF2BBC">
              <w:rPr>
                <w:rFonts w:ascii="Times New Roman" w:eastAsia="Times New Roman" w:hAnsi="Times New Roman" w:cs="Times New Roman"/>
                <w:sz w:val="24"/>
                <w:szCs w:val="24"/>
                <w:lang w:eastAsia="ru-RU"/>
              </w:rPr>
              <w:t xml:space="preserve"> </w:t>
            </w:r>
          </w:p>
        </w:tc>
      </w:tr>
    </w:tbl>
    <w:p w:rsidR="00FF2BBC" w:rsidRPr="00FF2BBC" w:rsidRDefault="00FF2BBC" w:rsidP="00FF2BBC">
      <w:pPr>
        <w:spacing w:after="0" w:line="240" w:lineRule="auto"/>
        <w:rPr>
          <w:rFonts w:ascii="Times New Roman" w:eastAsia="Times New Roman" w:hAnsi="Times New Roman" w:cs="Times New Roman"/>
          <w:sz w:val="24"/>
          <w:szCs w:val="24"/>
          <w:lang w:eastAsia="ru-RU"/>
        </w:rPr>
      </w:pPr>
    </w:p>
    <w:p w:rsidR="00FF2BBC" w:rsidRPr="00FF2BBC" w:rsidRDefault="00FF2BBC" w:rsidP="00FF2BBC">
      <w:pPr>
        <w:spacing w:after="0" w:line="240" w:lineRule="auto"/>
        <w:ind w:left="567" w:right="566" w:firstLine="709"/>
        <w:jc w:val="both"/>
        <w:rPr>
          <w:rFonts w:ascii="Times New Roman" w:eastAsia="Times New Roman" w:hAnsi="Times New Roman" w:cs="Times New Roman"/>
          <w:sz w:val="24"/>
          <w:szCs w:val="24"/>
          <w:lang w:eastAsia="ar-SA"/>
        </w:rPr>
      </w:pPr>
    </w:p>
    <w:p w:rsidR="00FF2BBC" w:rsidRPr="00FF2BBC" w:rsidRDefault="00FF2BBC" w:rsidP="00FF2BBC">
      <w:pPr>
        <w:spacing w:after="0" w:line="240" w:lineRule="auto"/>
        <w:ind w:left="567" w:right="566"/>
        <w:rPr>
          <w:rFonts w:ascii="Times New Roman" w:eastAsia="Times New Roman" w:hAnsi="Times New Roman" w:cs="Times New Roman"/>
          <w:sz w:val="24"/>
          <w:szCs w:val="24"/>
          <w:lang w:eastAsia="ru-RU"/>
        </w:rPr>
      </w:pPr>
    </w:p>
    <w:p w:rsidR="00FF2BBC" w:rsidRPr="00FF2BBC" w:rsidRDefault="00FF2BBC" w:rsidP="00FF2BBC">
      <w:pPr>
        <w:spacing w:after="0" w:line="240" w:lineRule="auto"/>
        <w:ind w:left="567" w:right="566"/>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both"/>
        <w:rPr>
          <w:rFonts w:ascii="Times New Roman" w:eastAsia="Times New Roman" w:hAnsi="Times New Roman" w:cs="Times New Roman"/>
          <w:sz w:val="24"/>
          <w:szCs w:val="24"/>
          <w:lang w:eastAsia="ru-RU"/>
        </w:rPr>
      </w:pPr>
    </w:p>
    <w:p w:rsidR="00FF2BBC" w:rsidRPr="00FF2BBC" w:rsidRDefault="00FF2BBC" w:rsidP="00FF2BBC">
      <w:pPr>
        <w:spacing w:after="0" w:line="240" w:lineRule="auto"/>
        <w:jc w:val="center"/>
        <w:rPr>
          <w:rFonts w:ascii="Times New Roman" w:eastAsia="Calibri" w:hAnsi="Times New Roman" w:cs="Times New Roman"/>
          <w:b/>
          <w:bCs/>
          <w:caps/>
          <w:sz w:val="24"/>
          <w:szCs w:val="24"/>
          <w:lang w:eastAsia="ru-RU"/>
        </w:rPr>
      </w:pPr>
    </w:p>
    <w:p w:rsidR="00FF2BBC" w:rsidRPr="00FF2BBC" w:rsidRDefault="00FF2BBC" w:rsidP="00FF2BBC">
      <w:pPr>
        <w:spacing w:after="0" w:line="240" w:lineRule="auto"/>
        <w:jc w:val="center"/>
        <w:rPr>
          <w:rFonts w:ascii="Times New Roman" w:eastAsia="Calibri" w:hAnsi="Times New Roman" w:cs="Times New Roman"/>
          <w:b/>
          <w:bCs/>
          <w:caps/>
          <w:sz w:val="24"/>
          <w:szCs w:val="24"/>
          <w:lang w:eastAsia="ru-RU"/>
        </w:rPr>
      </w:pPr>
    </w:p>
    <w:p w:rsidR="00FF2BBC" w:rsidRPr="00FF2BBC" w:rsidRDefault="00FF2BBC" w:rsidP="00FF2BBC">
      <w:pPr>
        <w:spacing w:after="0" w:line="240" w:lineRule="auto"/>
        <w:jc w:val="center"/>
        <w:rPr>
          <w:rFonts w:ascii="Times New Roman" w:eastAsia="Calibri" w:hAnsi="Times New Roman" w:cs="Times New Roman"/>
          <w:b/>
          <w:bCs/>
          <w:caps/>
          <w:sz w:val="24"/>
          <w:szCs w:val="24"/>
          <w:lang w:eastAsia="ru-RU"/>
        </w:rPr>
      </w:pPr>
    </w:p>
    <w:p w:rsidR="00FF2BBC" w:rsidRPr="00FF2BBC" w:rsidRDefault="00FF2BBC" w:rsidP="00FF2BBC">
      <w:pPr>
        <w:spacing w:after="0" w:line="240" w:lineRule="auto"/>
        <w:jc w:val="center"/>
        <w:rPr>
          <w:rFonts w:ascii="Times New Roman" w:eastAsia="Calibri" w:hAnsi="Times New Roman" w:cs="Times New Roman"/>
          <w:b/>
          <w:bCs/>
          <w:caps/>
          <w:sz w:val="24"/>
          <w:szCs w:val="24"/>
          <w:lang w:eastAsia="ru-RU"/>
        </w:rPr>
      </w:pPr>
    </w:p>
    <w:p w:rsidR="00FF2BBC" w:rsidRPr="00FF2BBC" w:rsidRDefault="00FF2BBC" w:rsidP="00FF2BBC">
      <w:pPr>
        <w:spacing w:after="0" w:line="240" w:lineRule="auto"/>
        <w:jc w:val="center"/>
        <w:rPr>
          <w:rFonts w:ascii="Times New Roman" w:eastAsia="Calibri" w:hAnsi="Times New Roman" w:cs="Times New Roman"/>
          <w:b/>
          <w:bCs/>
          <w:caps/>
          <w:sz w:val="24"/>
          <w:szCs w:val="24"/>
          <w:lang w:eastAsia="ru-RU"/>
        </w:rPr>
      </w:pPr>
    </w:p>
    <w:p w:rsidR="00A372CE" w:rsidRPr="00FF2BBC" w:rsidRDefault="00A372CE">
      <w:pPr>
        <w:rPr>
          <w:rFonts w:ascii="Times New Roman" w:hAnsi="Times New Roman" w:cs="Times New Roman"/>
          <w:sz w:val="24"/>
          <w:szCs w:val="24"/>
        </w:rPr>
      </w:pPr>
    </w:p>
    <w:sectPr w:rsidR="00A372CE" w:rsidRPr="00FF2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856"/>
    <w:multiLevelType w:val="hybridMultilevel"/>
    <w:tmpl w:val="B55871BC"/>
    <w:lvl w:ilvl="0" w:tplc="9CCCDEE6">
      <w:start w:val="5"/>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031F70C0"/>
    <w:multiLevelType w:val="multilevel"/>
    <w:tmpl w:val="ABB2763C"/>
    <w:lvl w:ilvl="0">
      <w:start w:val="2"/>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240" w:hanging="1080"/>
      </w:pPr>
      <w:rPr>
        <w:rFonts w:hint="default"/>
        <w:b w:val="0"/>
        <w:sz w:val="24"/>
      </w:rPr>
    </w:lvl>
    <w:lvl w:ilvl="6">
      <w:start w:val="1"/>
      <w:numFmt w:val="decimal"/>
      <w:isLgl/>
      <w:lvlText w:val="%1.%2.%3.%4.%5.%6.%7."/>
      <w:lvlJc w:val="left"/>
      <w:pPr>
        <w:ind w:left="3960" w:hanging="1440"/>
      </w:pPr>
      <w:rPr>
        <w:rFonts w:hint="default"/>
        <w:b w:val="0"/>
        <w:sz w:val="24"/>
      </w:rPr>
    </w:lvl>
    <w:lvl w:ilvl="7">
      <w:start w:val="1"/>
      <w:numFmt w:val="decimal"/>
      <w:isLgl/>
      <w:lvlText w:val="%1.%2.%3.%4.%5.%6.%7.%8."/>
      <w:lvlJc w:val="left"/>
      <w:pPr>
        <w:ind w:left="4320" w:hanging="1440"/>
      </w:pPr>
      <w:rPr>
        <w:rFonts w:hint="default"/>
        <w:b w:val="0"/>
        <w:sz w:val="24"/>
      </w:rPr>
    </w:lvl>
    <w:lvl w:ilvl="8">
      <w:start w:val="1"/>
      <w:numFmt w:val="decimal"/>
      <w:isLgl/>
      <w:lvlText w:val="%1.%2.%3.%4.%5.%6.%7.%8.%9."/>
      <w:lvlJc w:val="left"/>
      <w:pPr>
        <w:ind w:left="5040" w:hanging="1800"/>
      </w:pPr>
      <w:rPr>
        <w:rFonts w:hint="default"/>
        <w:b w:val="0"/>
        <w:sz w:val="24"/>
      </w:rPr>
    </w:lvl>
  </w:abstractNum>
  <w:abstractNum w:abstractNumId="2" w15:restartNumberingAfterBreak="0">
    <w:nsid w:val="1F082288"/>
    <w:multiLevelType w:val="hybridMultilevel"/>
    <w:tmpl w:val="A2B8FDA8"/>
    <w:lvl w:ilvl="0" w:tplc="2C1E04BA">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BC"/>
    <w:rsid w:val="003475D2"/>
    <w:rsid w:val="00890F6A"/>
    <w:rsid w:val="00A11904"/>
    <w:rsid w:val="00A372CE"/>
    <w:rsid w:val="00BA722A"/>
    <w:rsid w:val="00CE3DAC"/>
    <w:rsid w:val="00E03647"/>
    <w:rsid w:val="00F00807"/>
    <w:rsid w:val="00FD792F"/>
    <w:rsid w:val="00FF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C60F2-C0C7-4A8D-836A-A98B7863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4</cp:revision>
  <dcterms:created xsi:type="dcterms:W3CDTF">2018-07-30T09:41:00Z</dcterms:created>
  <dcterms:modified xsi:type="dcterms:W3CDTF">2019-09-05T07:14:00Z</dcterms:modified>
</cp:coreProperties>
</file>