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1B4259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УЧАСТКА 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5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4216" w:rsidRPr="00D14216" w:rsidRDefault="00B67FA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A8">
        <w:rPr>
          <w:rFonts w:ascii="Times New Roman" w:hAnsi="Times New Roman" w:cs="Times New Roman"/>
          <w:sz w:val="24"/>
          <w:szCs w:val="24"/>
        </w:rPr>
        <w:t>Середское сельское поселение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bookmarkStart w:id="0" w:name="Bookmark1"/>
      <w:r w:rsidR="001B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1B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CA56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69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bookmarkStart w:id="1" w:name="_GoBack"/>
      <w:bookmarkEnd w:id="1"/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bookmarkEnd w:id="0"/>
      <w:r w:rsidR="00CA56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227" w:rsidRDefault="00B67FA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FA8">
        <w:rPr>
          <w:rFonts w:ascii="Times New Roman" w:hAnsi="Times New Roman" w:cs="Times New Roman"/>
          <w:sz w:val="24"/>
          <w:szCs w:val="24"/>
        </w:rPr>
        <w:t>Середское сельское поселение Даниловского муниципального района Ярославской области, в лице Главы Середского сельского поселения Даниловского муниципального района Ярославской области Прудовой Ларисы Александровны, действующей н</w:t>
      </w:r>
      <w:r>
        <w:rPr>
          <w:rFonts w:ascii="Times New Roman" w:hAnsi="Times New Roman" w:cs="Times New Roman"/>
          <w:sz w:val="24"/>
          <w:szCs w:val="24"/>
        </w:rPr>
        <w:t>а основании Устава, именуемое</w:t>
      </w:r>
      <w:r w:rsidRPr="00B67FA8">
        <w:rPr>
          <w:rFonts w:ascii="Times New Roman" w:hAnsi="Times New Roman" w:cs="Times New Roman"/>
          <w:sz w:val="24"/>
          <w:szCs w:val="24"/>
        </w:rPr>
        <w:t xml:space="preserve"> </w:t>
      </w:r>
      <w:r w:rsidR="00353227" w:rsidRPr="00353227">
        <w:rPr>
          <w:rFonts w:ascii="Times New Roman" w:hAnsi="Times New Roman" w:cs="Times New Roman"/>
          <w:sz w:val="24"/>
          <w:szCs w:val="24"/>
        </w:rPr>
        <w:t>в дальнейшем «</w:t>
      </w:r>
      <w:r w:rsidR="00353227">
        <w:rPr>
          <w:rFonts w:ascii="Times New Roman" w:hAnsi="Times New Roman" w:cs="Times New Roman"/>
          <w:sz w:val="24"/>
          <w:szCs w:val="24"/>
        </w:rPr>
        <w:t>Арендодатель</w:t>
      </w:r>
      <w:r w:rsidR="00643376">
        <w:rPr>
          <w:rFonts w:ascii="Times New Roman" w:hAnsi="Times New Roman" w:cs="Times New Roman"/>
          <w:sz w:val="24"/>
          <w:szCs w:val="24"/>
        </w:rPr>
        <w:t>», с одной стороны, и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Bookmark3"/>
      <w:r w:rsidR="00CA569C" w:rsidRPr="00CA569C">
        <w:rPr>
          <w:rFonts w:ascii="Times New Roman" w:hAnsi="Times New Roman" w:cs="Times New Roman"/>
          <w:sz w:val="24"/>
          <w:szCs w:val="24"/>
        </w:rPr>
        <w:t xml:space="preserve">__________________, </w:t>
      </w:r>
      <w:r w:rsidR="00353227" w:rsidRPr="00353227">
        <w:rPr>
          <w:rFonts w:ascii="Times New Roman" w:hAnsi="Times New Roman" w:cs="Times New Roman"/>
          <w:sz w:val="24"/>
          <w:szCs w:val="24"/>
        </w:rPr>
        <w:t>именуем</w:t>
      </w:r>
      <w:r w:rsidR="00CA569C">
        <w:rPr>
          <w:rFonts w:ascii="Times New Roman" w:hAnsi="Times New Roman" w:cs="Times New Roman"/>
          <w:sz w:val="24"/>
          <w:szCs w:val="24"/>
        </w:rPr>
        <w:t>ый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bookmarkEnd w:id="2"/>
      <w:r w:rsidR="00353227">
        <w:rPr>
          <w:rFonts w:ascii="Times New Roman" w:hAnsi="Times New Roman" w:cs="Times New Roman"/>
          <w:sz w:val="24"/>
          <w:szCs w:val="24"/>
        </w:rPr>
        <w:t>Арендатор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», с другой стороны, совместно именуемые в дальнейшем «Стороны», </w:t>
      </w:r>
      <w:r w:rsidR="00CA569C" w:rsidRPr="00CA569C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 информации о проведении торгов (www.torgi.gov.ru), на основании Протокола № ____ о результатах аукциона  от «___»_____20__ года на право заключения договора аренды земельного участка (Приложение № 1), заключили настоящий договор (далее - Договор) о нижеследующем</w:t>
      </w:r>
      <w:r w:rsidR="00353227" w:rsidRPr="00353227">
        <w:rPr>
          <w:rFonts w:ascii="Times New Roman" w:hAnsi="Times New Roman" w:cs="Times New Roman"/>
          <w:sz w:val="24"/>
          <w:szCs w:val="24"/>
        </w:rPr>
        <w:t>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69787D" w:rsidRDefault="00D14216" w:rsidP="00FE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rFonts w:ascii="Times New Roman" w:hAnsi="Times New Roman" w:cs="Times New Roman"/>
          <w:sz w:val="24"/>
          <w:szCs w:val="24"/>
        </w:rPr>
        <w:t>аренду</w:t>
      </w:r>
      <w:r w:rsidR="0069787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CA56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категория земель </w:t>
      </w:r>
      <w:r w:rsidR="00B67F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6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6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номером: </w:t>
      </w:r>
      <w:r w:rsidR="00CA56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1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r w:rsidR="00CA56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разрешенное использование земельного участка -  </w:t>
      </w:r>
      <w:r w:rsidR="00CA56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556D2" w:rsidRPr="00A5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Участок)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16" w:rsidRDefault="003A04A4" w:rsidP="001B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r w:rsidR="00CA569C">
        <w:rPr>
          <w:rFonts w:ascii="Times New Roman" w:hAnsi="Times New Roman" w:cs="Times New Roman"/>
          <w:sz w:val="24"/>
          <w:szCs w:val="24"/>
        </w:rPr>
        <w:t>__________</w:t>
      </w:r>
      <w:r w:rsidR="001B4259" w:rsidRPr="001B4259">
        <w:rPr>
          <w:rFonts w:ascii="Times New Roman" w:hAnsi="Times New Roman" w:cs="Times New Roman"/>
          <w:sz w:val="24"/>
          <w:szCs w:val="24"/>
        </w:rPr>
        <w:t>,</w:t>
      </w:r>
      <w:r w:rsidR="001B4259" w:rsidRPr="00E46B87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границах, </w:t>
      </w:r>
      <w:r w:rsidR="0064093B">
        <w:rPr>
          <w:rFonts w:ascii="Times New Roman" w:hAnsi="Times New Roman" w:cs="Times New Roman"/>
          <w:sz w:val="24"/>
          <w:szCs w:val="24"/>
        </w:rPr>
        <w:t>указанных</w:t>
      </w:r>
      <w:r w:rsidR="00E46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B87">
        <w:rPr>
          <w:rFonts w:ascii="Times New Roman" w:hAnsi="Times New Roman" w:cs="Times New Roman"/>
          <w:sz w:val="24"/>
          <w:szCs w:val="24"/>
        </w:rPr>
        <w:t>в  выписке</w:t>
      </w:r>
      <w:proofErr w:type="gramEnd"/>
      <w:r w:rsidR="00E46B87">
        <w:rPr>
          <w:rFonts w:ascii="Times New Roman" w:hAnsi="Times New Roman" w:cs="Times New Roman"/>
          <w:sz w:val="24"/>
          <w:szCs w:val="24"/>
        </w:rPr>
        <w:t xml:space="preserve">  </w:t>
      </w:r>
      <w:r w:rsidR="00E46B87" w:rsidRPr="00E46B87">
        <w:rPr>
          <w:rFonts w:ascii="Times New Roman" w:hAnsi="Times New Roman" w:cs="Times New Roman"/>
          <w:sz w:val="24"/>
          <w:szCs w:val="24"/>
        </w:rPr>
        <w:t>из Единого государственного реестра недвижимости об объекте недвижимости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="00D14216" w:rsidRPr="00D14216">
        <w:rPr>
          <w:rFonts w:ascii="Times New Roman" w:hAnsi="Times New Roman" w:cs="Times New Roman"/>
          <w:sz w:val="24"/>
          <w:szCs w:val="24"/>
        </w:rPr>
        <w:t>являющейся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 xml:space="preserve">.3. </w:t>
      </w:r>
      <w:r w:rsidR="00A556D2">
        <w:rPr>
          <w:rFonts w:ascii="Times New Roman" w:hAnsi="Times New Roman" w:cs="Times New Roman"/>
          <w:sz w:val="24"/>
          <w:szCs w:val="24"/>
        </w:rPr>
        <w:t>Наличие</w:t>
      </w:r>
      <w:r w:rsidR="00A556D2" w:rsidRPr="00A556D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556D2">
        <w:rPr>
          <w:rFonts w:ascii="Times New Roman" w:hAnsi="Times New Roman" w:cs="Times New Roman"/>
          <w:sz w:val="24"/>
          <w:szCs w:val="24"/>
        </w:rPr>
        <w:t>а</w:t>
      </w:r>
      <w:r w:rsidR="00A556D2" w:rsidRPr="00A556D2">
        <w:rPr>
          <w:rFonts w:ascii="Times New Roman" w:hAnsi="Times New Roman" w:cs="Times New Roman"/>
          <w:sz w:val="24"/>
          <w:szCs w:val="24"/>
        </w:rPr>
        <w:t xml:space="preserve"> недвижимого имущества на Участке</w:t>
      </w:r>
      <w:r w:rsidR="00A556D2">
        <w:rPr>
          <w:rFonts w:ascii="Times New Roman" w:hAnsi="Times New Roman" w:cs="Times New Roman"/>
          <w:sz w:val="24"/>
          <w:szCs w:val="24"/>
        </w:rPr>
        <w:t xml:space="preserve">: </w:t>
      </w:r>
      <w:r w:rsidR="00CA569C">
        <w:rPr>
          <w:rFonts w:ascii="Times New Roman" w:hAnsi="Times New Roman" w:cs="Times New Roman"/>
          <w:sz w:val="24"/>
          <w:szCs w:val="24"/>
        </w:rPr>
        <w:t>________</w:t>
      </w:r>
      <w:r w:rsidR="00B30764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A04A4" w:rsidP="00CA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D80"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 w:rsidRPr="009C4D80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 w:rsidRPr="009C4D80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 w:rsidRPr="009C4D80">
        <w:rPr>
          <w:rFonts w:ascii="Times New Roman" w:hAnsi="Times New Roman" w:cs="Times New Roman"/>
          <w:sz w:val="24"/>
          <w:szCs w:val="24"/>
        </w:rPr>
        <w:t xml:space="preserve">: </w:t>
      </w:r>
      <w:r w:rsidR="00CA569C">
        <w:rPr>
          <w:rFonts w:ascii="Times New Roman" w:hAnsi="Times New Roman" w:cs="Times New Roman"/>
          <w:sz w:val="24"/>
          <w:szCs w:val="24"/>
        </w:rPr>
        <w:t>_________</w:t>
      </w:r>
      <w:r w:rsidR="00CA0768" w:rsidRPr="009C4D80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CA569C" w:rsidRPr="00D14216" w:rsidRDefault="00CA569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CA569C">
        <w:rPr>
          <w:rFonts w:ascii="Times New Roman" w:hAnsi="Times New Roman" w:cs="Times New Roman"/>
          <w:sz w:val="24"/>
          <w:szCs w:val="24"/>
        </w:rPr>
        <w:t>Внесение изменений в Договор аренды в части изменения вида разрешенного использования земельного участка не допускается.</w:t>
      </w:r>
    </w:p>
    <w:p w:rsidR="00D14216" w:rsidRPr="00D14216" w:rsidRDefault="000F1AFB" w:rsidP="000F1AFB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B67FA8" w:rsidRPr="00B67FA8">
        <w:t xml:space="preserve"> </w:t>
      </w:r>
      <w:r w:rsidR="00CA569C">
        <w:rPr>
          <w:rFonts w:ascii="Times New Roman" w:hAnsi="Times New Roman" w:cs="Times New Roman"/>
          <w:sz w:val="24"/>
          <w:szCs w:val="24"/>
        </w:rPr>
        <w:t>___________</w:t>
      </w:r>
      <w:r w:rsidR="00B67FA8" w:rsidRPr="00B67FA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A569C">
        <w:rPr>
          <w:rFonts w:ascii="Times New Roman" w:hAnsi="Times New Roman" w:cs="Times New Roman"/>
          <w:sz w:val="24"/>
          <w:szCs w:val="24"/>
        </w:rPr>
        <w:t>__________</w:t>
      </w:r>
      <w:r w:rsidR="00B67FA8" w:rsidRPr="00B67FA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момента передачи участка по акту приема-передачи.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256692" w:rsidRPr="00256692">
        <w:rPr>
          <w:rFonts w:ascii="Times New Roman" w:hAnsi="Times New Roman" w:cs="Times New Roman"/>
          <w:sz w:val="24"/>
          <w:szCs w:val="24"/>
        </w:rPr>
        <w:t>Ежегодный размер арендной платы определяется на основании протокола 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256692" w:rsidRPr="00256692" w:rsidRDefault="00256692" w:rsidP="0025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92">
        <w:rPr>
          <w:rFonts w:ascii="Times New Roman" w:hAnsi="Times New Roman" w:cs="Times New Roman"/>
          <w:sz w:val="24"/>
          <w:szCs w:val="24"/>
        </w:rPr>
        <w:lastRenderedPageBreak/>
        <w:t xml:space="preserve">3.2. Установленный по итогам аукциона ежегодный размер арендной платы за Участок составляет _____________ рублей (НДС не облагается). </w:t>
      </w:r>
    </w:p>
    <w:p w:rsidR="00256692" w:rsidRDefault="00256692" w:rsidP="0025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92">
        <w:rPr>
          <w:rFonts w:ascii="Times New Roman" w:hAnsi="Times New Roman" w:cs="Times New Roman"/>
          <w:sz w:val="24"/>
          <w:szCs w:val="24"/>
        </w:rPr>
        <w:t>3.3. Перечисленный Арендатором задаток в сумме ________________ рублей засчитывается в счет арендной платы за первый год использования Участка.</w:t>
      </w:r>
    </w:p>
    <w:p w:rsidR="00890415" w:rsidRDefault="00344FFC" w:rsidP="0025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  <w:r w:rsidR="00256692"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890415">
        <w:rPr>
          <w:rFonts w:ascii="Times New Roman" w:hAnsi="Times New Roman" w:cs="Times New Roman"/>
          <w:sz w:val="24"/>
          <w:szCs w:val="24"/>
        </w:rPr>
        <w:t xml:space="preserve">Сроки и порядок внесения арендной платы: </w:t>
      </w:r>
      <w:r w:rsidR="007B20B4" w:rsidRPr="007B20B4">
        <w:rPr>
          <w:rFonts w:ascii="Times New Roman" w:hAnsi="Times New Roman" w:cs="Times New Roman"/>
          <w:sz w:val="24"/>
          <w:szCs w:val="24"/>
        </w:rPr>
        <w:t>один раз в год, до 10 ноября отчетного года</w:t>
      </w:r>
      <w:r w:rsidR="00890415">
        <w:rPr>
          <w:rFonts w:ascii="Times New Roman" w:hAnsi="Times New Roman" w:cs="Times New Roman"/>
          <w:sz w:val="24"/>
          <w:szCs w:val="24"/>
        </w:rPr>
        <w:t>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sz w:val="24"/>
          <w:szCs w:val="24"/>
        </w:rPr>
        <w:t>3.</w:t>
      </w:r>
      <w:r w:rsidR="00256692"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="004609D9" w:rsidRPr="004609D9">
        <w:rPr>
          <w:rFonts w:ascii="Times New Roman" w:hAnsi="Times New Roman" w:cs="Times New Roman"/>
          <w:sz w:val="24"/>
          <w:szCs w:val="24"/>
        </w:rPr>
        <w:t>Единый казначейский счет 40102810245370000065</w:t>
      </w:r>
      <w:r w:rsidR="004609D9">
        <w:rPr>
          <w:rFonts w:ascii="Times New Roman" w:hAnsi="Times New Roman" w:cs="Times New Roman"/>
          <w:sz w:val="24"/>
          <w:szCs w:val="24"/>
        </w:rPr>
        <w:t xml:space="preserve">, </w:t>
      </w:r>
      <w:r w:rsidR="004609D9" w:rsidRPr="004609D9">
        <w:rPr>
          <w:rFonts w:ascii="Times New Roman" w:hAnsi="Times New Roman" w:cs="Times New Roman"/>
          <w:sz w:val="24"/>
          <w:szCs w:val="24"/>
        </w:rPr>
        <w:t>Казначейский счет 03100643000000017100</w:t>
      </w:r>
      <w:r w:rsidR="007B20B4" w:rsidRPr="007B20B4">
        <w:rPr>
          <w:rFonts w:ascii="Times New Roman" w:hAnsi="Times New Roman" w:cs="Times New Roman"/>
          <w:sz w:val="24"/>
          <w:szCs w:val="24"/>
        </w:rPr>
        <w:t xml:space="preserve">, открытый в Отделение Ярославль </w:t>
      </w:r>
      <w:r w:rsidR="004609D9" w:rsidRPr="004609D9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4609D9">
        <w:rPr>
          <w:rFonts w:ascii="Times New Roman" w:hAnsi="Times New Roman" w:cs="Times New Roman"/>
          <w:sz w:val="24"/>
          <w:szCs w:val="24"/>
        </w:rPr>
        <w:t>России</w:t>
      </w:r>
      <w:r w:rsidR="004609D9" w:rsidRPr="004609D9">
        <w:rPr>
          <w:rFonts w:ascii="Times New Roman" w:hAnsi="Times New Roman" w:cs="Times New Roman"/>
          <w:sz w:val="24"/>
          <w:szCs w:val="24"/>
        </w:rPr>
        <w:t>//УФК по Ярославской области г. Ярославль</w:t>
      </w:r>
      <w:r w:rsidR="007B20B4" w:rsidRPr="007B20B4">
        <w:rPr>
          <w:rFonts w:ascii="Times New Roman" w:hAnsi="Times New Roman" w:cs="Times New Roman"/>
          <w:sz w:val="24"/>
          <w:szCs w:val="24"/>
        </w:rPr>
        <w:t xml:space="preserve">, БИК </w:t>
      </w:r>
      <w:r w:rsidR="004609D9" w:rsidRPr="004609D9">
        <w:rPr>
          <w:rFonts w:ascii="Times New Roman" w:hAnsi="Times New Roman" w:cs="Times New Roman"/>
          <w:sz w:val="24"/>
          <w:szCs w:val="24"/>
        </w:rPr>
        <w:t>017888102</w:t>
      </w:r>
      <w:r w:rsidR="007B20B4" w:rsidRPr="007B20B4">
        <w:rPr>
          <w:rFonts w:ascii="Times New Roman" w:hAnsi="Times New Roman" w:cs="Times New Roman"/>
          <w:sz w:val="24"/>
          <w:szCs w:val="24"/>
        </w:rPr>
        <w:t xml:space="preserve">, получатель – </w:t>
      </w:r>
      <w:r w:rsidR="004609D9" w:rsidRPr="004609D9">
        <w:rPr>
          <w:rFonts w:ascii="Times New Roman" w:hAnsi="Times New Roman" w:cs="Times New Roman"/>
          <w:sz w:val="24"/>
          <w:szCs w:val="24"/>
        </w:rPr>
        <w:t>УФК по Ярославской области (Администрация Середского СП Даниловского МР, л/с 820.01.001.2)</w:t>
      </w:r>
      <w:r w:rsidR="007B20B4" w:rsidRPr="007B20B4">
        <w:rPr>
          <w:rFonts w:ascii="Times New Roman" w:hAnsi="Times New Roman" w:cs="Times New Roman"/>
          <w:sz w:val="24"/>
          <w:szCs w:val="24"/>
        </w:rPr>
        <w:t>, ИНН 7617007231, КПП 761701001, ОКТМО 78615470, код бюджетной классификации 820 111 05025 10 0000 120 "Доходы,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учреждений)".</w:t>
      </w:r>
      <w:r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A3A3F"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выявления переплаты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A3A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r w:rsidR="00D14216" w:rsidRPr="00D14216">
        <w:rPr>
          <w:rFonts w:ascii="Times New Roman" w:hAnsi="Times New Roman" w:cs="Times New Roman"/>
          <w:sz w:val="24"/>
          <w:szCs w:val="24"/>
        </w:rPr>
        <w:t>контроля за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</w:t>
      </w:r>
      <w:r w:rsidR="00256692" w:rsidRPr="00256692">
        <w:rPr>
          <w:rFonts w:ascii="Times New Roman" w:hAnsi="Times New Roman" w:cs="Times New Roman"/>
          <w:sz w:val="24"/>
          <w:szCs w:val="24"/>
        </w:rPr>
        <w:t>без получения требования об оплат</w:t>
      </w:r>
      <w:r w:rsidR="00256692">
        <w:rPr>
          <w:rFonts w:ascii="Times New Roman" w:hAnsi="Times New Roman" w:cs="Times New Roman"/>
          <w:sz w:val="24"/>
          <w:szCs w:val="24"/>
        </w:rPr>
        <w:t>е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полностью выплачивать Арендодателю арендную плату в размере и порядке, определяемых настоящим Договором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последующими изменениями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позднее чем за </w:t>
      </w:r>
      <w:r w:rsidR="00256692">
        <w:rPr>
          <w:rFonts w:ascii="Times New Roman" w:hAnsi="Times New Roman" w:cs="Times New Roman"/>
          <w:sz w:val="24"/>
          <w:szCs w:val="24"/>
        </w:rPr>
        <w:t>6</w:t>
      </w:r>
      <w:r w:rsidR="007B2C1D">
        <w:rPr>
          <w:rFonts w:ascii="Times New Roman" w:hAnsi="Times New Roman" w:cs="Times New Roman"/>
          <w:sz w:val="24"/>
          <w:szCs w:val="24"/>
        </w:rPr>
        <w:t>0</w:t>
      </w:r>
      <w:r w:rsidR="007B2C1D" w:rsidRPr="00D14216">
        <w:rPr>
          <w:rFonts w:ascii="Times New Roman" w:hAnsi="Times New Roman" w:cs="Times New Roman"/>
          <w:sz w:val="24"/>
          <w:szCs w:val="24"/>
        </w:rPr>
        <w:t xml:space="preserve"> </w:t>
      </w:r>
      <w:r w:rsidR="007B2C1D">
        <w:rPr>
          <w:rFonts w:ascii="Times New Roman" w:hAnsi="Times New Roman" w:cs="Times New Roman"/>
          <w:sz w:val="24"/>
          <w:szCs w:val="24"/>
        </w:rPr>
        <w:t>(</w:t>
      </w:r>
      <w:r w:rsidR="00256692">
        <w:rPr>
          <w:rFonts w:ascii="Times New Roman" w:hAnsi="Times New Roman" w:cs="Times New Roman"/>
          <w:sz w:val="24"/>
          <w:szCs w:val="24"/>
        </w:rPr>
        <w:t>шестьдесят</w:t>
      </w:r>
      <w:r w:rsidR="007B2C1D">
        <w:rPr>
          <w:rFonts w:ascii="Times New Roman" w:hAnsi="Times New Roman" w:cs="Times New Roman"/>
          <w:sz w:val="24"/>
          <w:szCs w:val="24"/>
        </w:rPr>
        <w:t xml:space="preserve">)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 w:rsidR="007B20B4">
        <w:rPr>
          <w:rFonts w:ascii="Times New Roman" w:hAnsi="Times New Roman" w:cs="Times New Roman"/>
          <w:sz w:val="24"/>
          <w:szCs w:val="24"/>
        </w:rPr>
        <w:t>тридцатидневный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срок с даты изменения</w:t>
      </w:r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56692" w:rsidRPr="00D14216" w:rsidRDefault="00256692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4.3.11. </w:t>
      </w:r>
      <w:r w:rsidRPr="00256692">
        <w:rPr>
          <w:rFonts w:ascii="Times New Roman" w:hAnsi="Times New Roman" w:cs="Times New Roman"/>
          <w:sz w:val="24"/>
          <w:szCs w:val="24"/>
        </w:rPr>
        <w:t>Не передавать арендованный земельный участок в субаренду, не осуществлять мероприятий по его разделу, объединению, перераспределению, выделу.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Арендодатель и Арендатор имеют иные права и несут иные обязанности,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7B20B4">
        <w:rPr>
          <w:rFonts w:ascii="Times New Roman" w:hAnsi="Times New Roman" w:cs="Times New Roman"/>
          <w:sz w:val="24"/>
          <w:szCs w:val="24"/>
        </w:rPr>
        <w:t>0,15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 w:rsidR="007B2C1D">
        <w:rPr>
          <w:rFonts w:ascii="Times New Roman" w:hAnsi="Times New Roman" w:cs="Times New Roman"/>
          <w:sz w:val="24"/>
          <w:szCs w:val="24"/>
        </w:rPr>
        <w:t>30</w:t>
      </w:r>
      <w:r w:rsidR="007B2C1D" w:rsidRPr="00D14216">
        <w:rPr>
          <w:rFonts w:ascii="Times New Roman" w:hAnsi="Times New Roman" w:cs="Times New Roman"/>
          <w:sz w:val="24"/>
          <w:szCs w:val="24"/>
        </w:rPr>
        <w:t xml:space="preserve"> </w:t>
      </w:r>
      <w:r w:rsidR="007B2C1D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9"/>
      <w:bookmarkEnd w:id="5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0"/>
      <w:bookmarkEnd w:id="6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7B2C1D">
        <w:rPr>
          <w:rFonts w:ascii="Times New Roman" w:hAnsi="Times New Roman" w:cs="Times New Roman"/>
          <w:sz w:val="24"/>
          <w:szCs w:val="24"/>
        </w:rPr>
        <w:t>15 (пятнадцати)</w:t>
      </w:r>
      <w:r w:rsidR="00F35307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56"/>
      <w:bookmarkEnd w:id="7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Действие настоящего Договора прекращается по окончании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7B2C1D">
        <w:rPr>
          <w:rFonts w:ascii="Times New Roman" w:hAnsi="Times New Roman" w:cs="Times New Roman"/>
          <w:sz w:val="24"/>
          <w:szCs w:val="24"/>
        </w:rPr>
        <w:t>30</w:t>
      </w:r>
      <w:r w:rsidR="007B2C1D" w:rsidRPr="00D14216">
        <w:rPr>
          <w:rFonts w:ascii="Times New Roman" w:hAnsi="Times New Roman" w:cs="Times New Roman"/>
          <w:sz w:val="24"/>
          <w:szCs w:val="24"/>
        </w:rPr>
        <w:t xml:space="preserve"> </w:t>
      </w:r>
      <w:r w:rsidR="007B2C1D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Pr="00D14216">
        <w:rPr>
          <w:rFonts w:ascii="Times New Roman" w:hAnsi="Times New Roman" w:cs="Times New Roman"/>
          <w:sz w:val="24"/>
          <w:szCs w:val="24"/>
        </w:rPr>
        <w:t>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7"/>
      <w:bookmarkEnd w:id="8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 xml:space="preserve">акту приема-передачи в течение </w:t>
      </w:r>
      <w:r w:rsidR="007B2C1D">
        <w:rPr>
          <w:rFonts w:ascii="Times New Roman" w:hAnsi="Times New Roman" w:cs="Times New Roman"/>
          <w:sz w:val="24"/>
          <w:szCs w:val="24"/>
        </w:rPr>
        <w:t>30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</w:t>
      </w:r>
      <w:r w:rsidR="007B2C1D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7B2C1D">
        <w:rPr>
          <w:rFonts w:ascii="Times New Roman" w:hAnsi="Times New Roman" w:cs="Times New Roman"/>
          <w:sz w:val="24"/>
          <w:szCs w:val="24"/>
        </w:rPr>
        <w:t>3 (трех)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063FF9" w:rsidRPr="00063FF9" w:rsidRDefault="00063FF9" w:rsidP="0006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FF9">
        <w:rPr>
          <w:rFonts w:ascii="Times New Roman" w:hAnsi="Times New Roman" w:cs="Times New Roman"/>
          <w:sz w:val="24"/>
          <w:szCs w:val="24"/>
        </w:rPr>
        <w:t xml:space="preserve">- Протокол № ____ о результатах </w:t>
      </w:r>
      <w:proofErr w:type="gramStart"/>
      <w:r w:rsidRPr="00063FF9">
        <w:rPr>
          <w:rFonts w:ascii="Times New Roman" w:hAnsi="Times New Roman" w:cs="Times New Roman"/>
          <w:sz w:val="24"/>
          <w:szCs w:val="24"/>
        </w:rPr>
        <w:t>аукциона  от</w:t>
      </w:r>
      <w:proofErr w:type="gramEnd"/>
      <w:r w:rsidRPr="00063FF9">
        <w:rPr>
          <w:rFonts w:ascii="Times New Roman" w:hAnsi="Times New Roman" w:cs="Times New Roman"/>
          <w:sz w:val="24"/>
          <w:szCs w:val="24"/>
        </w:rPr>
        <w:t xml:space="preserve"> «___»_____20__ года на право заключения договора аренды земельного участка;</w:t>
      </w:r>
    </w:p>
    <w:p w:rsidR="00063FF9" w:rsidRPr="00063FF9" w:rsidRDefault="00063FF9" w:rsidP="0006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FF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14216" w:rsidRDefault="00063FF9" w:rsidP="0006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FF9"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063FF9" w:rsidRPr="00D14216" w:rsidRDefault="00063FF9" w:rsidP="0006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D14216" w:rsidRPr="00D14216" w:rsidTr="009E1164"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820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 w:rsidTr="009E1164">
        <w:tc>
          <w:tcPr>
            <w:tcW w:w="4536" w:type="dxa"/>
          </w:tcPr>
          <w:p w:rsidR="00FE5CAB" w:rsidRPr="00E3529A" w:rsidRDefault="00FE5CAB" w:rsidP="00E46B87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 Даниловского муниципального района Ярославской области</w:t>
            </w:r>
            <w:r w:rsidR="0022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24F80">
              <w:t xml:space="preserve"> </w:t>
            </w:r>
            <w:r w:rsidR="00224F80" w:rsidRPr="0022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Главы Середского сельского поселения Даниловского муниципального района Ярославской области Прудовой Ларисы Александровны</w:t>
            </w:r>
            <w:r w:rsidRPr="00E3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</w:p>
          <w:p w:rsidR="00FE5CAB" w:rsidRPr="00E3529A" w:rsidRDefault="00FE5CAB" w:rsidP="00E4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152061, Ярославская обл., Даниловский р-н, с. Середа, ул. Октябрьская, д. 2/1</w:t>
            </w:r>
          </w:p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14216" w:rsidRPr="00D14216" w:rsidRDefault="00D14216" w:rsidP="00E46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B87" w:rsidRDefault="00E46B87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53D" w:rsidRDefault="003463F0" w:rsidP="00E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</w:t>
      </w:r>
      <w:r w:rsidR="00E4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D7453D" w:rsidRDefault="00D7453D" w:rsidP="00E4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F1F" w:rsidRDefault="00637F1F" w:rsidP="00D7453D">
      <w:pPr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53D" w:rsidRPr="00D7453D" w:rsidRDefault="00D7453D" w:rsidP="00D7453D">
      <w:pPr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D7453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063FF9">
        <w:rPr>
          <w:rFonts w:ascii="Times New Roman" w:eastAsia="Times New Roman" w:hAnsi="Times New Roman" w:cs="Times New Roman"/>
          <w:lang w:eastAsia="ru-RU"/>
        </w:rPr>
        <w:t>3</w:t>
      </w:r>
    </w:p>
    <w:p w:rsidR="00D7453D" w:rsidRPr="00D7453D" w:rsidRDefault="00D7453D" w:rsidP="00D7453D">
      <w:pPr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D7453D">
        <w:rPr>
          <w:rFonts w:ascii="Times New Roman" w:eastAsia="Times New Roman" w:hAnsi="Times New Roman" w:cs="Times New Roman"/>
          <w:lang w:eastAsia="ru-RU"/>
        </w:rPr>
        <w:t xml:space="preserve">к Договору аренды № </w:t>
      </w:r>
      <w:r w:rsidR="00063FF9">
        <w:rPr>
          <w:rFonts w:ascii="Times New Roman" w:eastAsia="Times New Roman" w:hAnsi="Times New Roman" w:cs="Times New Roman"/>
          <w:lang w:eastAsia="ru-RU"/>
        </w:rPr>
        <w:t>____</w:t>
      </w:r>
      <w:r w:rsidRPr="00D7453D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063FF9">
        <w:rPr>
          <w:rFonts w:ascii="Times New Roman" w:eastAsia="Times New Roman" w:hAnsi="Times New Roman" w:cs="Times New Roman"/>
          <w:lang w:eastAsia="ru-RU"/>
        </w:rPr>
        <w:t>___________</w:t>
      </w:r>
      <w:r w:rsidRPr="00D745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09D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7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7453D" w:rsidRPr="00D7453D" w:rsidRDefault="00D7453D" w:rsidP="00D7453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в аренду земельного участка</w:t>
      </w: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Середа                                                                                                                      _________ г.</w:t>
      </w: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Мы,  нижеподписавшиеся,  Середское сельское поселение Даниловского муниципального района Ярославской области, в лице Главы Середского сельского поселения Даниловского муниципального района Ярославской области Прудовой Ларисы Александровны, действующей на основании Устава, именуемое в дальнейшем Арендодатель и Ф.И.О. гражданство_____, пол: ____., дата рождения: ________, место рождения: __________, документ удостоверяющий личность серия ____ № _____, выдан дата_____,  кем ______, код подразделения ______, зарегистрированный (</w:t>
      </w:r>
      <w:proofErr w:type="spellStart"/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__________________,, именуемый в дальнейшем Арендатор, при приеме-передаче земельного участка установили следующее:</w:t>
      </w: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Предоставляемый в аренду земельный участок общей площадью _____ квадратных метров, с кадастровым номером </w:t>
      </w:r>
      <w:proofErr w:type="gramStart"/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>76:05:_</w:t>
      </w:r>
      <w:proofErr w:type="gramEnd"/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 расположенному по адресу (описание местоположения): ________________________________________.</w:t>
      </w: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Предоставляемый в аренду земельный участок находится в состоянии, пригодном к использованию по целевому назначению в соответствии с условиями договора аренды земельного участка.</w:t>
      </w: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Претензий по состоянию земельного участка у сторон не имеется.</w:t>
      </w: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Недостатки земельного участка во время его осмотра не обнаружены.</w:t>
      </w: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Арендодателя (передал)</w:t>
      </w: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             </w:t>
      </w: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(подпись)                                                   </w:t>
      </w: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_Прудова Лариса Александровна______________________________________________        </w:t>
      </w: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(Ф.И.О.)                                 М.П.</w:t>
      </w: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"   " _________________ г.</w:t>
      </w: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Арендатора (принял)</w:t>
      </w: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F9" w:rsidRPr="00063FF9" w:rsidRDefault="00063FF9" w:rsidP="00063F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            </w:t>
      </w:r>
    </w:p>
    <w:p w:rsidR="005A2342" w:rsidRPr="003463F0" w:rsidRDefault="00063FF9" w:rsidP="00063FF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(подпись)                                                    </w:t>
      </w:r>
    </w:p>
    <w:sectPr w:rsidR="005A2342" w:rsidRPr="003463F0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C555C"/>
    <w:multiLevelType w:val="hybridMultilevel"/>
    <w:tmpl w:val="8420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63FF9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1AFB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18BD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4259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4F80"/>
    <w:rsid w:val="002266FA"/>
    <w:rsid w:val="00240396"/>
    <w:rsid w:val="0024056E"/>
    <w:rsid w:val="002435EA"/>
    <w:rsid w:val="0025024F"/>
    <w:rsid w:val="00256692"/>
    <w:rsid w:val="00256913"/>
    <w:rsid w:val="0027551C"/>
    <w:rsid w:val="00281CD3"/>
    <w:rsid w:val="002857A5"/>
    <w:rsid w:val="00293659"/>
    <w:rsid w:val="002A4F5B"/>
    <w:rsid w:val="002B3C75"/>
    <w:rsid w:val="002B5C45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A3F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4D37"/>
    <w:rsid w:val="00445355"/>
    <w:rsid w:val="00450D0D"/>
    <w:rsid w:val="00453AF1"/>
    <w:rsid w:val="004609D9"/>
    <w:rsid w:val="00462489"/>
    <w:rsid w:val="004659D2"/>
    <w:rsid w:val="004664D1"/>
    <w:rsid w:val="0047189E"/>
    <w:rsid w:val="0048087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4F6489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2342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37F1F"/>
    <w:rsid w:val="0064093B"/>
    <w:rsid w:val="00641EA1"/>
    <w:rsid w:val="00642FA6"/>
    <w:rsid w:val="00643376"/>
    <w:rsid w:val="0064615B"/>
    <w:rsid w:val="00655854"/>
    <w:rsid w:val="00656D5B"/>
    <w:rsid w:val="0065701F"/>
    <w:rsid w:val="00673503"/>
    <w:rsid w:val="00676C4F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B20B4"/>
    <w:rsid w:val="007B2C1D"/>
    <w:rsid w:val="007C02A0"/>
    <w:rsid w:val="007C2584"/>
    <w:rsid w:val="007C2F59"/>
    <w:rsid w:val="007C6821"/>
    <w:rsid w:val="007D37CD"/>
    <w:rsid w:val="007D61AA"/>
    <w:rsid w:val="007E403F"/>
    <w:rsid w:val="007E5239"/>
    <w:rsid w:val="007F27FC"/>
    <w:rsid w:val="00803666"/>
    <w:rsid w:val="008141CA"/>
    <w:rsid w:val="00816224"/>
    <w:rsid w:val="008163A9"/>
    <w:rsid w:val="00821115"/>
    <w:rsid w:val="00821601"/>
    <w:rsid w:val="00822D8A"/>
    <w:rsid w:val="00825C16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93C4A"/>
    <w:rsid w:val="008A03D7"/>
    <w:rsid w:val="008A3821"/>
    <w:rsid w:val="008A6C9D"/>
    <w:rsid w:val="008B0EAA"/>
    <w:rsid w:val="008B4BE7"/>
    <w:rsid w:val="008C102A"/>
    <w:rsid w:val="008C2FA9"/>
    <w:rsid w:val="008C4211"/>
    <w:rsid w:val="008D41B4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39F"/>
    <w:rsid w:val="00953F4B"/>
    <w:rsid w:val="00961BD8"/>
    <w:rsid w:val="00963801"/>
    <w:rsid w:val="0096436E"/>
    <w:rsid w:val="009657B0"/>
    <w:rsid w:val="00966242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4D80"/>
    <w:rsid w:val="009C7D4E"/>
    <w:rsid w:val="009D0D83"/>
    <w:rsid w:val="009D1279"/>
    <w:rsid w:val="009D3FC5"/>
    <w:rsid w:val="009E0CF6"/>
    <w:rsid w:val="009E1164"/>
    <w:rsid w:val="009E1C6A"/>
    <w:rsid w:val="009E30DD"/>
    <w:rsid w:val="009E348C"/>
    <w:rsid w:val="009E4C7A"/>
    <w:rsid w:val="009F0101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56D2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0764"/>
    <w:rsid w:val="00B33C59"/>
    <w:rsid w:val="00B45525"/>
    <w:rsid w:val="00B510AB"/>
    <w:rsid w:val="00B52AFD"/>
    <w:rsid w:val="00B60075"/>
    <w:rsid w:val="00B611C0"/>
    <w:rsid w:val="00B67FA8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686E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A569C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7453D"/>
    <w:rsid w:val="00D85CAB"/>
    <w:rsid w:val="00D876BE"/>
    <w:rsid w:val="00D87FE7"/>
    <w:rsid w:val="00D91BF6"/>
    <w:rsid w:val="00D94E8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29A"/>
    <w:rsid w:val="00E35D52"/>
    <w:rsid w:val="00E42ACD"/>
    <w:rsid w:val="00E45D50"/>
    <w:rsid w:val="00E460F4"/>
    <w:rsid w:val="00E465EF"/>
    <w:rsid w:val="00E46B87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94523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2F8"/>
    <w:rsid w:val="00FE0419"/>
    <w:rsid w:val="00FE0668"/>
    <w:rsid w:val="00FE1106"/>
    <w:rsid w:val="00FE5CAB"/>
    <w:rsid w:val="00FE76FF"/>
    <w:rsid w:val="00FF1461"/>
    <w:rsid w:val="00FF27C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07393-9A05-4F98-86F5-4D422B68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customStyle="1" w:styleId="ConsPlusNormal">
    <w:name w:val="ConsPlusNormal"/>
    <w:rsid w:val="00D74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2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E1AC-5ED3-46EF-8136-78A237FC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Михаил Ригин</cp:lastModifiedBy>
  <cp:revision>3</cp:revision>
  <cp:lastPrinted>2021-08-02T09:39:00Z</cp:lastPrinted>
  <dcterms:created xsi:type="dcterms:W3CDTF">2021-11-10T11:23:00Z</dcterms:created>
  <dcterms:modified xsi:type="dcterms:W3CDTF">2021-11-10T11:23:00Z</dcterms:modified>
</cp:coreProperties>
</file>